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2258" w14:textId="4B8A77B9" w:rsidR="003A5FC4" w:rsidRPr="00076698" w:rsidRDefault="00ED51C2" w:rsidP="00076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ҚМКҚ</w:t>
      </w:r>
      <w:r w:rsidR="008C1BF2" w:rsidRPr="000766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«Балдырған</w:t>
      </w: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3A5FC4" w:rsidRPr="000766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6698">
        <w:rPr>
          <w:rFonts w:ascii="Times New Roman" w:hAnsi="Times New Roman" w:cs="Times New Roman"/>
          <w:b/>
          <w:sz w:val="28"/>
          <w:szCs w:val="28"/>
          <w:lang w:val="kk-KZ"/>
        </w:rPr>
        <w:t>бөбекжайының</w:t>
      </w:r>
      <w:r w:rsidR="00C12ABE" w:rsidRPr="000766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шұғыл</w:t>
      </w:r>
      <w:r w:rsidR="000766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жиналысының</w:t>
      </w:r>
    </w:p>
    <w:p w14:paraId="318C3370" w14:textId="0D9B694A" w:rsidR="007B7419" w:rsidRDefault="003A5FC4" w:rsidP="00076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Хат</w:t>
      </w:r>
      <w:r w:rsidR="00076698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амасы</w:t>
      </w:r>
    </w:p>
    <w:p w14:paraId="1E22E9F7" w14:textId="77777777" w:rsidR="00076698" w:rsidRPr="00076698" w:rsidRDefault="00076698" w:rsidP="00076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AA981F" w14:textId="7E738A43" w:rsidR="007B7419" w:rsidRPr="00076698" w:rsidRDefault="007B7419" w:rsidP="00ED51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10.09.2020ж</w:t>
      </w:r>
    </w:p>
    <w:p w14:paraId="1D248AB4" w14:textId="6A9E1658" w:rsidR="007B7419" w:rsidRPr="00076698" w:rsidRDefault="008C1BF2" w:rsidP="007B741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>Барлық педагог ұжымы :</w:t>
      </w:r>
      <w:r w:rsidR="007B7419" w:rsidRPr="000766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</w:t>
      </w:r>
    </w:p>
    <w:p w14:paraId="5C7EEACA" w14:textId="4F02D72D" w:rsidR="0027413F" w:rsidRPr="00076698" w:rsidRDefault="008C1BF2" w:rsidP="002741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51C2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</w:p>
    <w:p w14:paraId="0C0235D5" w14:textId="04513E87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1.Қазақстан Республикасы Білім және  ғылым  министрінің 2020 жылғы 11 мамырдағы №190»</w:t>
      </w:r>
      <w:r w:rsidR="00014346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Педагогикалық әдептің кейбір мәселелері» туралы бұйрығымен таныстыру педагогикалық әдеп жөніндегі кеңес мүшелерін сайлау</w:t>
      </w:r>
      <w:r w:rsidR="00ED51C2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BD7D5D0" w14:textId="3A8D522B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2. «Педагогтің кәсіби іс-әрекетіндегі педагогикалық әдебі және мінез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құлық нормалары» туралы-семинар-трениг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сихолог маманы </w:t>
      </w:r>
      <w:r w:rsidR="00ED51C2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Ахметжанова А.Ғ.</w:t>
      </w:r>
    </w:p>
    <w:p w14:paraId="32327790" w14:textId="576E525E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3.Педагогтарды аттеста</w:t>
      </w:r>
      <w:r w:rsidR="00076698">
        <w:rPr>
          <w:rFonts w:ascii="Times New Roman" w:hAnsi="Times New Roman" w:cs="Times New Roman"/>
          <w:sz w:val="28"/>
          <w:szCs w:val="28"/>
          <w:lang w:val="kk-KZ"/>
        </w:rPr>
        <w:t>ттау</w:t>
      </w:r>
      <w:r w:rsidR="00ED51C2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дан өткізу ережесімен таныстыру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Наурзбекова С.</w:t>
      </w:r>
    </w:p>
    <w:p w14:paraId="55219179" w14:textId="77777777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4.Әр түрлі мәселелер.</w:t>
      </w:r>
    </w:p>
    <w:p w14:paraId="03D6B7B6" w14:textId="77777777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14:paraId="5F52720B" w14:textId="3F72EBB3" w:rsidR="0027413F" w:rsidRPr="00076698" w:rsidRDefault="00014346" w:rsidP="0001434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1-мәселе бойынша бөбекжай</w:t>
      </w:r>
      <w:r w:rsidR="0027413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басшысы Смагулова Райхан Темирбаевна   жиынды ашып, барлық жиынға қатысушы  педагогтерді  күн тәртібі бойынша қаралатын мәселелермен таныстырды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EE0149" w14:textId="5AED08E7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 Білім және  ғылым министрлігінің 2020 жылғы 11 мамырындағы №190 «Педагогикалық әдептің кейбір мәселелері туралы» бұйрығы қабылданды. Бұйрықта «Білім туралы» Қазақстан Республикасы Заңының 5- бабының 34-1 тармақшасына, сондай-ақ «Педагог мәртебесі туралы» Қазақстан Республикасының Заңының 5-бабының 3-тармағына және 16-бабының 1-тармағына сәйкес әзірленген. Бұйрықта педагогикалық әдеп қағидаларын және педагогикалық әдеп жөніндегі кеңестің жұмыстарын ұйымдастыру қағидалары бек</w:t>
      </w:r>
      <w:r w:rsidR="00014346" w:rsidRPr="0007669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тілген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туралы толықтай айтып өтті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Заңға сәйке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педагогикалық әдеп жөніндегі кеңес мүшелерін</w:t>
      </w:r>
      <w:r w:rsidR="00ED51C2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бүгінгі жиында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сайлап жұмыстар жүргізілетін болады. </w:t>
      </w:r>
    </w:p>
    <w:p w14:paraId="5DB43FEF" w14:textId="41A2F070" w:rsidR="008C1BF2" w:rsidRPr="00076698" w:rsidRDefault="0027413F" w:rsidP="007B7419">
      <w:pPr>
        <w:tabs>
          <w:tab w:val="left" w:pos="132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Бұйрыққа сәйкес  Педагогикалық әдеп жөніндегі  кеңес мүшелері бір ау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здан төмендегі қүрамда сайланды</w:t>
      </w:r>
      <w:r w:rsidR="00ED51C2" w:rsidRPr="0007669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7059BBF" w14:textId="77777777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: Абжанов Амангелді   - ақсақалдар ұйымының төрағасы;</w:t>
      </w:r>
    </w:p>
    <w:p w14:paraId="5D34EC1D" w14:textId="29486B5D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Мүшелері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:       </w:t>
      </w:r>
      <w:r w:rsidR="00ED51C2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Ашықбекова Гүлшат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– оқу бөлімінің  әдіскері;</w:t>
      </w:r>
    </w:p>
    <w:p w14:paraId="52530CCB" w14:textId="1CD5AAF8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Мұхаметжанов Оразхан – оқу бөлімнің  кәсіподақ төрағасы;                                                       </w:t>
      </w:r>
    </w:p>
    <w:p w14:paraId="571EB60A" w14:textId="143AC36B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Рыспеков Жанібек  -     аудандық  маслихат депутаты;</w:t>
      </w:r>
    </w:p>
    <w:p w14:paraId="503A85DB" w14:textId="1566ABF2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Мамурбаева Маралдым  -  б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өбекжай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кәсіподақ төрағасы;</w:t>
      </w:r>
    </w:p>
    <w:p w14:paraId="702E15CC" w14:textId="0401493A" w:rsidR="0027413F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Ибрагимова Меруерт    - педагог;</w:t>
      </w:r>
    </w:p>
    <w:p w14:paraId="33071AE3" w14:textId="4C9A4137" w:rsidR="0027413F" w:rsidRPr="00076698" w:rsidRDefault="00ED51C2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7413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7413F" w:rsidRPr="00076698">
        <w:rPr>
          <w:rFonts w:ascii="Times New Roman" w:hAnsi="Times New Roman" w:cs="Times New Roman"/>
          <w:sz w:val="28"/>
          <w:szCs w:val="28"/>
          <w:lang w:val="kk-KZ"/>
        </w:rPr>
        <w:t>Казниязова Жумакүл – зейнеткер;</w:t>
      </w:r>
    </w:p>
    <w:p w14:paraId="329F3FF8" w14:textId="682C5415" w:rsidR="008C1BF2" w:rsidRPr="00076698" w:rsidRDefault="0027413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Хатшы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B7419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Жакупбекова Нургул   -  педагог                 </w:t>
      </w:r>
    </w:p>
    <w:p w14:paraId="2265EE34" w14:textId="4F145EDD" w:rsidR="00317741" w:rsidRPr="00076698" w:rsidRDefault="00317741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</w:t>
      </w:r>
      <w:r w:rsidR="007B7419" w:rsidRPr="0007669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мәселе бойынша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өбекжай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психологы «Педагогтің кәсіби іс-әрекетіндегі педагогикалық әде</w:t>
      </w:r>
      <w:r w:rsidR="003A5FC4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бі және мінез </w:t>
      </w:r>
      <w:r w:rsidR="00014346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A5FC4" w:rsidRPr="00076698">
        <w:rPr>
          <w:rFonts w:ascii="Times New Roman" w:hAnsi="Times New Roman" w:cs="Times New Roman"/>
          <w:sz w:val="28"/>
          <w:szCs w:val="28"/>
          <w:lang w:val="kk-KZ"/>
        </w:rPr>
        <w:t>құлық нормалары»</w:t>
      </w:r>
      <w:r w:rsidR="00014346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ED51C2" w:rsidRPr="00076698">
        <w:rPr>
          <w:rFonts w:ascii="Times New Roman" w:hAnsi="Times New Roman" w:cs="Times New Roman"/>
          <w:sz w:val="28"/>
          <w:szCs w:val="28"/>
          <w:lang w:val="kk-KZ"/>
        </w:rPr>
        <w:t>семинар -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тренинг өткізді </w:t>
      </w:r>
      <w:r w:rsidR="00014346" w:rsidRPr="000766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B7003F4" w14:textId="77777777" w:rsidR="00C9144B" w:rsidRPr="00076698" w:rsidRDefault="00C9144B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1.Педагогикалық әдептің  негізгі қағ</w:t>
      </w:r>
      <w:r w:rsidR="00D74B35" w:rsidRPr="00076698">
        <w:rPr>
          <w:rFonts w:ascii="Times New Roman" w:hAnsi="Times New Roman" w:cs="Times New Roman"/>
          <w:sz w:val="28"/>
          <w:szCs w:val="28"/>
          <w:lang w:val="kk-KZ"/>
        </w:rPr>
        <w:t>идалары мыналар  болып табылады:</w:t>
      </w:r>
    </w:p>
    <w:p w14:paraId="535470EB" w14:textId="77777777" w:rsidR="00C9144B" w:rsidRPr="00076698" w:rsidRDefault="00C9144B" w:rsidP="007B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1) адалдық</w:t>
      </w:r>
    </w:p>
    <w:p w14:paraId="697CD9EF" w14:textId="5B88361A" w:rsidR="00D74B35" w:rsidRPr="00076698" w:rsidRDefault="00C9144B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D74B35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тің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адалдығы олардың оқыту мен тәрбиелеу нәтижесінде өз қызметіндегі түзетулерді жүзеге асыра білуіне, сынға және</w:t>
      </w:r>
      <w:r w:rsidR="00D74B35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рефлексияға қабілетін дамытуға, білім алушылар мен  тәрбиеленушілердің, олардың ата-аналарының (заңды өкілдерінің) әріптестерінің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кез келген пікірі үшін ашықтығына жау</w:t>
      </w:r>
      <w:r w:rsidR="00D74B35" w:rsidRPr="0007669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пкершілігін білдіреді;</w:t>
      </w:r>
    </w:p>
    <w:p w14:paraId="75C19B9C" w14:textId="77777777" w:rsidR="00D74B35" w:rsidRPr="00076698" w:rsidRDefault="00D74B35" w:rsidP="007B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2) әділдік</w:t>
      </w:r>
    </w:p>
    <w:p w14:paraId="1F7B9E32" w14:textId="4F451750" w:rsidR="00C9144B" w:rsidRPr="00076698" w:rsidRDefault="00C9144B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D74B35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тің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әділдігі он</w:t>
      </w:r>
      <w:r w:rsidR="00D74B35" w:rsidRPr="00076698">
        <w:rPr>
          <w:rFonts w:ascii="Times New Roman" w:hAnsi="Times New Roman" w:cs="Times New Roman"/>
          <w:sz w:val="28"/>
          <w:szCs w:val="28"/>
          <w:lang w:val="kk-KZ"/>
        </w:rPr>
        <w:t>ың бағалау қызметінің ашықтығын,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4B35" w:rsidRPr="0007669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лардың құрған білім беру мен тәрбие ортасын айқындылығын білдіреді.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Әділдік педагогке</w:t>
      </w:r>
      <w:r w:rsidR="00D74B35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 мен тәрбиеленушілердің,  олардың  ата-аналарының </w:t>
      </w:r>
      <w:r w:rsidR="00B96AEF" w:rsidRPr="00076698">
        <w:rPr>
          <w:rFonts w:ascii="Times New Roman" w:hAnsi="Times New Roman" w:cs="Times New Roman"/>
          <w:sz w:val="28"/>
          <w:szCs w:val="28"/>
          <w:lang w:val="kk-KZ"/>
        </w:rPr>
        <w:t>(заңды  өкілдерінің)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96AE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2B1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әріптестерінің құқығын бұзуға тыйым салады.</w:t>
      </w:r>
    </w:p>
    <w:p w14:paraId="647094A4" w14:textId="77777777" w:rsidR="004912B1" w:rsidRPr="00076698" w:rsidRDefault="00B96AEF" w:rsidP="007B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3)  жеке тұлғаның</w:t>
      </w:r>
      <w:r w:rsidR="004912B1" w:rsidRPr="000766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абыройын және қадір –қасиетін құрметтеу;</w:t>
      </w:r>
    </w:p>
    <w:p w14:paraId="4E03456C" w14:textId="5E3D8035" w:rsidR="00761A48" w:rsidRPr="00076698" w:rsidRDefault="004912B1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Педагог  өзінің  кәсіби назарындағы обьектілер б</w:t>
      </w:r>
      <w:r w:rsidR="00761A48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олып табылатын </w:t>
      </w:r>
      <w:r w:rsidR="00706A5E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 мен  тәрбиеленушілердің, олардың  ата-аналарының(заңды  өкілдерінің) </w:t>
      </w:r>
      <w:r w:rsidR="00761A48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адамдардың аб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61A48" w:rsidRPr="00076698">
        <w:rPr>
          <w:rFonts w:ascii="Times New Roman" w:hAnsi="Times New Roman" w:cs="Times New Roman"/>
          <w:sz w:val="28"/>
          <w:szCs w:val="28"/>
          <w:lang w:val="kk-KZ"/>
        </w:rPr>
        <w:t>ройы мен  қадір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61A48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қасиетін құрметтейді, олармен қарым –қатынас жасауда</w:t>
      </w:r>
      <w:r w:rsidR="00706A5E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әдепті болады.</w:t>
      </w:r>
    </w:p>
    <w:p w14:paraId="6B17C9B1" w14:textId="1A41B7E0" w:rsidR="00706A5E" w:rsidRPr="00076698" w:rsidRDefault="00076698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06A5E" w:rsidRPr="00076698">
        <w:rPr>
          <w:rFonts w:ascii="Times New Roman" w:hAnsi="Times New Roman" w:cs="Times New Roman"/>
          <w:b/>
          <w:sz w:val="28"/>
          <w:szCs w:val="28"/>
          <w:lang w:val="kk-KZ"/>
        </w:rPr>
        <w:t>) патриотизм</w:t>
      </w:r>
      <w:r w:rsidR="00706A5E" w:rsidRPr="00076698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A5E" w:rsidRPr="00076698">
        <w:rPr>
          <w:rFonts w:ascii="Times New Roman" w:hAnsi="Times New Roman" w:cs="Times New Roman"/>
          <w:sz w:val="28"/>
          <w:szCs w:val="28"/>
          <w:lang w:val="kk-KZ"/>
        </w:rPr>
        <w:t>Педагог өз Отаны –Қазақстан Республикасына, тарихына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A5E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дәстүрлеріне  және тіліне адал  және  сүйіспеншілікпен қарайды.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A5E" w:rsidRPr="0007669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мәдени және тарихи дәстүрлерін сақтайды, бұл қарым-қатынасты білім алушыларға береді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AA170D5" w14:textId="77777777" w:rsidR="00B02EBD" w:rsidRPr="00076698" w:rsidRDefault="00706A5E" w:rsidP="007B74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761A48" w:rsidRPr="0007669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 </w:t>
      </w:r>
      <w:r w:rsidR="00B02EBD" w:rsidRPr="00076698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адами құндылықтарды құрметтеу және төзімділік:</w:t>
      </w:r>
    </w:p>
    <w:p w14:paraId="6E7253A6" w14:textId="4C79B410" w:rsidR="00761A48" w:rsidRPr="00076698" w:rsidRDefault="00B02EBD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761A48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жалпы адами құндылықтардың басымдылығын мойындай отырып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әрбір ұлт </w:t>
      </w:r>
      <w:r w:rsidR="00761A48" w:rsidRPr="00076698">
        <w:rPr>
          <w:rFonts w:ascii="Times New Roman" w:hAnsi="Times New Roman" w:cs="Times New Roman"/>
          <w:sz w:val="28"/>
          <w:szCs w:val="28"/>
          <w:lang w:val="kk-KZ"/>
        </w:rPr>
        <w:t>мәдениетін ерекшеліг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61A48" w:rsidRPr="00076698">
        <w:rPr>
          <w:rFonts w:ascii="Times New Roman" w:hAnsi="Times New Roman" w:cs="Times New Roman"/>
          <w:sz w:val="28"/>
          <w:szCs w:val="28"/>
          <w:lang w:val="kk-KZ"/>
        </w:rPr>
        <w:t>не, құндылығына және қадір қасиетіне құрметпен қарайды</w:t>
      </w:r>
    </w:p>
    <w:p w14:paraId="32FFF0F4" w14:textId="6D1DD436" w:rsidR="00761A48" w:rsidRPr="00076698" w:rsidRDefault="00761A48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Педагог ұл</w:t>
      </w:r>
      <w:r w:rsidR="00B96AEF" w:rsidRPr="000766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аралық қатынастар  мәдениетіне тәрбиелейді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02EBD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жасына</w:t>
      </w:r>
      <w:r w:rsidR="00B02EBD" w:rsidRPr="0007669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жынысына, тіліне, ұлтына діни көз қарасына, азматтығына</w:t>
      </w:r>
      <w:r w:rsidR="00B02EBD" w:rsidRPr="00076698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ығу тегіне, әлеуметтік, лауазымдық, және мүліктік жағдайына немесе өзгеде кез келген жағдайларға қарамастан барлық ұлттар және</w:t>
      </w:r>
      <w:r w:rsidR="00B020E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барлық адамдардың құқығы мен қадір қасиетін құрметтеуге үйретеді.</w:t>
      </w:r>
    </w:p>
    <w:p w14:paraId="1FCB9EFA" w14:textId="77777777" w:rsidR="00761A48" w:rsidRPr="00076698" w:rsidRDefault="00B020E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761A48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балабақша ұжымында  сенім білдіру және құрметтеу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ахуалын жасауға мүмкіндік туғызады.</w:t>
      </w:r>
    </w:p>
    <w:p w14:paraId="1F0377E4" w14:textId="28019445" w:rsidR="00B020EF" w:rsidRPr="00076698" w:rsidRDefault="003A5FC4" w:rsidP="007B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6)</w:t>
      </w:r>
      <w:r w:rsidR="00B020EF" w:rsidRPr="00076698">
        <w:rPr>
          <w:rFonts w:ascii="Times New Roman" w:hAnsi="Times New Roman" w:cs="Times New Roman"/>
          <w:b/>
          <w:sz w:val="28"/>
          <w:szCs w:val="28"/>
          <w:lang w:val="kk-KZ"/>
        </w:rPr>
        <w:t>кәсіби ынтымақтастық</w:t>
      </w:r>
      <w:r w:rsidR="000766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B96AE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B020EF" w:rsidRPr="00076698">
        <w:rPr>
          <w:rFonts w:ascii="Times New Roman" w:hAnsi="Times New Roman" w:cs="Times New Roman"/>
          <w:sz w:val="28"/>
          <w:szCs w:val="28"/>
          <w:lang w:val="kk-KZ"/>
        </w:rPr>
        <w:t>мамандық мәртебесі туралы ойлайды, әріптестерінің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0EF" w:rsidRPr="00076698">
        <w:rPr>
          <w:rFonts w:ascii="Times New Roman" w:hAnsi="Times New Roman" w:cs="Times New Roman"/>
          <w:sz w:val="28"/>
          <w:szCs w:val="28"/>
          <w:lang w:val="kk-KZ"/>
        </w:rPr>
        <w:t>аб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020EF" w:rsidRPr="00076698">
        <w:rPr>
          <w:rFonts w:ascii="Times New Roman" w:hAnsi="Times New Roman" w:cs="Times New Roman"/>
          <w:sz w:val="28"/>
          <w:szCs w:val="28"/>
          <w:lang w:val="kk-KZ"/>
        </w:rPr>
        <w:t>ройын және қадір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020E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қасиетін құрметтейді, педагог беделіне нұқсан келтіретін іс-әрекеттерге жол бермейді.</w:t>
      </w:r>
    </w:p>
    <w:p w14:paraId="631B242B" w14:textId="423B80BF" w:rsidR="00B020EF" w:rsidRPr="00076698" w:rsidRDefault="00B020EF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Педагог. Қандай да біртұтас емес мәселелерді </w:t>
      </w:r>
      <w:r w:rsidR="008A474D" w:rsidRPr="00076698">
        <w:rPr>
          <w:rFonts w:ascii="Times New Roman" w:hAnsi="Times New Roman" w:cs="Times New Roman"/>
          <w:sz w:val="28"/>
          <w:szCs w:val="28"/>
          <w:lang w:val="kk-KZ"/>
        </w:rPr>
        <w:t>жасауға, өз әріптестерінің сеніміне нұқсан келтіруге олардың кәсіби міндеттерін атқаруына кедергі жасауға, оларға қандай да бір шағым арттыруға, шығармашылық қбілетін дамытуға,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474D" w:rsidRPr="00076698">
        <w:rPr>
          <w:rFonts w:ascii="Times New Roman" w:hAnsi="Times New Roman" w:cs="Times New Roman"/>
          <w:sz w:val="28"/>
          <w:szCs w:val="28"/>
          <w:lang w:val="kk-KZ"/>
        </w:rPr>
        <w:t>қиын жағдайға тап болған әріптестерге көмек беруге жәрдем көрсетеді.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474D" w:rsidRPr="00076698">
        <w:rPr>
          <w:rFonts w:ascii="Times New Roman" w:hAnsi="Times New Roman" w:cs="Times New Roman"/>
          <w:sz w:val="28"/>
          <w:szCs w:val="28"/>
          <w:lang w:val="kk-KZ"/>
        </w:rPr>
        <w:t>Кәсіби ынтымақтастық жалғандық пен әділетсіздікті ақтауға қызмет етпейді.</w:t>
      </w:r>
    </w:p>
    <w:p w14:paraId="04DDFB44" w14:textId="7446EC9F" w:rsidR="008A474D" w:rsidRPr="00076698" w:rsidRDefault="008A474D" w:rsidP="007B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6)үздіксіз кәсіби даму</w:t>
      </w:r>
      <w:r w:rsidR="000766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Педагог өзінің кәсіби шеберлігін, зияткерлік, шығармашылық және жалпы</w:t>
      </w:r>
      <w:r w:rsidR="00504CDE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ғылыми деңгейін жетілдіреді.</w:t>
      </w:r>
    </w:p>
    <w:p w14:paraId="52FD1786" w14:textId="7FC706A2" w:rsidR="00504CDE" w:rsidRPr="00076698" w:rsidRDefault="00504CDE" w:rsidP="007B74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Педагогикалық әдептің негізгі нормалары</w:t>
      </w:r>
      <w:r w:rsidR="004D4F6F" w:rsidRPr="0007669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06F78FA7" w14:textId="56DA26D2" w:rsidR="00504CDE" w:rsidRPr="00076698" w:rsidRDefault="00076698" w:rsidP="007B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504CDE" w:rsidRPr="0007669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Педагог қызметкер өз қызметінде</w:t>
      </w:r>
      <w:r w:rsidR="00504CDE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04CDE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әрбиеленушілерді ата-атаналарына, этномәдени құндылықтарға құрмет көрсетуге, қоршаған әлемге ұқыпты қарауға, жоғары </w:t>
      </w:r>
      <w:r w:rsidR="005B41B0" w:rsidRPr="00076698">
        <w:rPr>
          <w:rFonts w:ascii="Times New Roman" w:hAnsi="Times New Roman" w:cs="Times New Roman"/>
          <w:sz w:val="28"/>
          <w:szCs w:val="28"/>
          <w:lang w:val="kk-KZ"/>
        </w:rPr>
        <w:t>адамгершілік тұрғыда тәрбиелеуг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24EB742" w14:textId="16E01DCB" w:rsidR="00DA0486" w:rsidRPr="00076698" w:rsidRDefault="00B02EBD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3-мәселе бойынша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б</w:t>
      </w:r>
      <w:r w:rsidR="004D4F6F" w:rsidRPr="00076698">
        <w:rPr>
          <w:rFonts w:ascii="Times New Roman" w:hAnsi="Times New Roman" w:cs="Times New Roman"/>
          <w:sz w:val="28"/>
          <w:szCs w:val="28"/>
          <w:lang w:val="kk-KZ"/>
        </w:rPr>
        <w:t>өбекжай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әдіскері Наурзбекова Салтанат Көбековна ҚР Білім ғылым министрінің 2016 жылығы 27 қаңтарда шыққан №83 бұйрыққа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енгізілген  өзгерістермен </w:t>
      </w:r>
      <w:r w:rsidR="00317741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17741" w:rsidRPr="00076698">
        <w:rPr>
          <w:rFonts w:ascii="Times New Roman" w:hAnsi="Times New Roman" w:cs="Times New Roman"/>
          <w:sz w:val="28"/>
          <w:szCs w:val="28"/>
          <w:lang w:val="kk-KZ"/>
        </w:rPr>
        <w:t>20ж 14 мамырдағы №2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>02 бұйрығы туралы айтып таңыстырды.</w:t>
      </w:r>
    </w:p>
    <w:p w14:paraId="00D944A9" w14:textId="77777777" w:rsidR="00B303F0" w:rsidRPr="00076698" w:rsidRDefault="00B303F0" w:rsidP="007B7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ШЕШІМ:</w:t>
      </w:r>
    </w:p>
    <w:p w14:paraId="2A2BA72A" w14:textId="5CBD276F" w:rsidR="00B303F0" w:rsidRPr="00076698" w:rsidRDefault="00B303F0" w:rsidP="007B74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«Педагогтің кәсіби іс-әрекетіндегі педагогикалық әде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>бі және мінез</w:t>
      </w:r>
      <w:r w:rsidR="00916F88" w:rsidRPr="000766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құлық нормалары»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туралы ережелерімен толық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тай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барлық ұжым таныстырылды.</w:t>
      </w:r>
    </w:p>
    <w:p w14:paraId="67B8D0B2" w14:textId="341CF999" w:rsidR="00B92E12" w:rsidRPr="00076698" w:rsidRDefault="00B92E12" w:rsidP="007B74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>Пе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агогтер аттеста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>циядан өту кезінде №83 және №20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2 бұйрығы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басшылыққа алып жұмыстар жасау б</w:t>
      </w:r>
      <w:r w:rsidR="00916F88" w:rsidRPr="00076698">
        <w:rPr>
          <w:rFonts w:ascii="Times New Roman" w:hAnsi="Times New Roman" w:cs="Times New Roman"/>
          <w:sz w:val="28"/>
          <w:szCs w:val="28"/>
          <w:lang w:val="kk-KZ"/>
        </w:rPr>
        <w:t>өбекжай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>діскері С.К.Наурзбековағ</w:t>
      </w:r>
      <w:r w:rsidR="00DD2363" w:rsidRPr="0007669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323BA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0486" w:rsidRPr="00076698">
        <w:rPr>
          <w:rFonts w:ascii="Times New Roman" w:hAnsi="Times New Roman" w:cs="Times New Roman"/>
          <w:sz w:val="28"/>
          <w:szCs w:val="28"/>
          <w:lang w:val="kk-KZ"/>
        </w:rPr>
        <w:t>тапсырылды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82B2B39" w14:textId="77777777" w:rsidR="00B92E12" w:rsidRPr="00076698" w:rsidRDefault="00B323BA" w:rsidP="007B74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COVID -19  корновирустық </w:t>
      </w:r>
      <w:r w:rsidR="00DD2363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инфекциясы ауруының алдын алу бойынша жұмыстар талапқа сай жүргізілсін. </w:t>
      </w:r>
    </w:p>
    <w:p w14:paraId="6B25F0BD" w14:textId="77777777" w:rsidR="00DA0486" w:rsidRPr="00076698" w:rsidRDefault="00DA0486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9163FE" w14:textId="77777777" w:rsidR="00DA0486" w:rsidRPr="00076698" w:rsidRDefault="00DA0486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B5DF50" w14:textId="77777777" w:rsidR="00DA0486" w:rsidRPr="00076698" w:rsidRDefault="00DA0486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44EA4F" w14:textId="4CB84FF0" w:rsidR="00B303F0" w:rsidRPr="00076698" w:rsidRDefault="00916F88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303F0" w:rsidRPr="00076698">
        <w:rPr>
          <w:rFonts w:ascii="Times New Roman" w:hAnsi="Times New Roman" w:cs="Times New Roman"/>
          <w:sz w:val="28"/>
          <w:szCs w:val="28"/>
          <w:lang w:val="kk-KZ"/>
        </w:rPr>
        <w:t>Жиналыс төрағасы:</w:t>
      </w:r>
      <w:r w:rsidR="00DD2363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Смагулова Р.Т.</w:t>
      </w:r>
    </w:p>
    <w:p w14:paraId="2BDDC845" w14:textId="5FAE7472" w:rsidR="00B303F0" w:rsidRPr="00076698" w:rsidRDefault="00916F88" w:rsidP="007B7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76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03F0" w:rsidRPr="00076698">
        <w:rPr>
          <w:rFonts w:ascii="Times New Roman" w:hAnsi="Times New Roman" w:cs="Times New Roman"/>
          <w:sz w:val="28"/>
          <w:szCs w:val="28"/>
          <w:lang w:val="kk-KZ"/>
        </w:rPr>
        <w:t>Хатшы:</w:t>
      </w:r>
      <w:r w:rsidR="00DD2363"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Жакупбекова Н.Б.</w:t>
      </w:r>
    </w:p>
    <w:sectPr w:rsidR="00B303F0" w:rsidRPr="00076698" w:rsidSect="00B0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23B50"/>
    <w:multiLevelType w:val="hybridMultilevel"/>
    <w:tmpl w:val="0AA23516"/>
    <w:lvl w:ilvl="0" w:tplc="91944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46B77"/>
    <w:multiLevelType w:val="hybridMultilevel"/>
    <w:tmpl w:val="DF9E2A38"/>
    <w:lvl w:ilvl="0" w:tplc="3E28D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0014"/>
    <w:multiLevelType w:val="hybridMultilevel"/>
    <w:tmpl w:val="2B8C19A4"/>
    <w:lvl w:ilvl="0" w:tplc="1CF09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F2"/>
    <w:rsid w:val="00014346"/>
    <w:rsid w:val="00076698"/>
    <w:rsid w:val="0027413F"/>
    <w:rsid w:val="00317741"/>
    <w:rsid w:val="003A5FC4"/>
    <w:rsid w:val="003C79FC"/>
    <w:rsid w:val="004625A2"/>
    <w:rsid w:val="00476ED5"/>
    <w:rsid w:val="004912B1"/>
    <w:rsid w:val="004D4F6F"/>
    <w:rsid w:val="00504CDE"/>
    <w:rsid w:val="005B41B0"/>
    <w:rsid w:val="00706A5E"/>
    <w:rsid w:val="00761A48"/>
    <w:rsid w:val="007B7419"/>
    <w:rsid w:val="008A474D"/>
    <w:rsid w:val="008C1BF2"/>
    <w:rsid w:val="00916F88"/>
    <w:rsid w:val="00996262"/>
    <w:rsid w:val="009F2AC6"/>
    <w:rsid w:val="00B020EF"/>
    <w:rsid w:val="00B02EBD"/>
    <w:rsid w:val="00B033A6"/>
    <w:rsid w:val="00B303F0"/>
    <w:rsid w:val="00B323BA"/>
    <w:rsid w:val="00B92E12"/>
    <w:rsid w:val="00B96AEF"/>
    <w:rsid w:val="00C12ABE"/>
    <w:rsid w:val="00C9144B"/>
    <w:rsid w:val="00D74B35"/>
    <w:rsid w:val="00DA0486"/>
    <w:rsid w:val="00DD2363"/>
    <w:rsid w:val="00E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185"/>
  <w15:docId w15:val="{3931DAEF-4858-4EB1-B446-C619A9E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2021-04-06T10:12:00Z</cp:lastPrinted>
  <dcterms:created xsi:type="dcterms:W3CDTF">2020-10-15T03:23:00Z</dcterms:created>
  <dcterms:modified xsi:type="dcterms:W3CDTF">2021-04-06T10:14:00Z</dcterms:modified>
</cp:coreProperties>
</file>