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A7" w:rsidRPr="0065453D" w:rsidRDefault="00805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6A7" w:rsidRPr="0065453D" w:rsidRDefault="006545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z94"/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  Қазақстан Республикасы    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 Білім ж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әне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 ғылым министрінің 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 2015 жылғы 8 сәуірдегі    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 № 174 бұйрығына       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 4-қосымша          </w:t>
      </w:r>
    </w:p>
    <w:p w:rsidR="008056A7" w:rsidRPr="0065453D" w:rsidRDefault="0065453D" w:rsidP="00654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z95"/>
      <w:bookmarkEnd w:id="0"/>
      <w:r w:rsidRPr="0065453D">
        <w:rPr>
          <w:rFonts w:ascii="Times New Roman" w:hAnsi="Times New Roman" w:cs="Times New Roman"/>
          <w:b/>
          <w:color w:val="000000"/>
          <w:sz w:val="28"/>
          <w:szCs w:val="28"/>
        </w:rPr>
        <w:t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</w:t>
      </w:r>
      <w:r w:rsidRPr="006545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үшін құжаттарды қабылдау» мемлекеттік көрсетілетін қызмет стандарты</w:t>
      </w:r>
    </w:p>
    <w:p w:rsidR="008056A7" w:rsidRPr="0065453D" w:rsidRDefault="0065453D" w:rsidP="00654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z96"/>
      <w:bookmarkEnd w:id="1"/>
      <w:r w:rsidRPr="0065453D">
        <w:rPr>
          <w:rFonts w:ascii="Times New Roman" w:hAnsi="Times New Roman" w:cs="Times New Roman"/>
          <w:b/>
          <w:color w:val="000000"/>
          <w:sz w:val="28"/>
          <w:szCs w:val="28"/>
        </w:rPr>
        <w:t>1. Жалпы ережелер</w:t>
      </w:r>
    </w:p>
    <w:p w:rsidR="008056A7" w:rsidRPr="0065453D" w:rsidRDefault="006545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z97"/>
      <w:bookmarkEnd w:id="2"/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1. 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 үшін құжаттарды қабылдау» мемлекеттік көрсетілетін қызметі (бұдан әрі - мемлекеттік көрсетілетін қызмет).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2. Мемлекеттік көрсетілетін қызмет стандартын Қазақстан Республикасы Білім және ғылым министрлігі (бұдан әрі - Министрлік) әзірледі.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      3. 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Мемлекеттік қызметті бастауыш, негізгі орта, жалпы орта білім беру ұйымдары (бұдан әрі - көрсетілетін қызметті беруші) көрсетеді.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65453D">
        <w:rPr>
          <w:rFonts w:ascii="Times New Roman" w:hAnsi="Times New Roman" w:cs="Times New Roman"/>
          <w:color w:val="000000"/>
          <w:sz w:val="28"/>
          <w:szCs w:val="28"/>
        </w:rPr>
        <w:t>Өтініш қабылдау және мемлекеттік көрсетілетін қызметтің нәтижесін беру көрсетілетін қызметті берушінің кеңсесі арқылы жү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зеге асырылады.</w:t>
      </w:r>
      <w:proofErr w:type="gramEnd"/>
    </w:p>
    <w:p w:rsidR="008056A7" w:rsidRPr="0065453D" w:rsidRDefault="0065453D" w:rsidP="00654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z100"/>
      <w:bookmarkEnd w:id="3"/>
      <w:r w:rsidRPr="0065453D">
        <w:rPr>
          <w:rFonts w:ascii="Times New Roman" w:hAnsi="Times New Roman" w:cs="Times New Roman"/>
          <w:b/>
          <w:color w:val="000000"/>
          <w:sz w:val="28"/>
          <w:szCs w:val="28"/>
        </w:rPr>
        <w:t>2. Мемлекеттік қызметті көрсету тәртібі</w:t>
      </w:r>
    </w:p>
    <w:p w:rsidR="008056A7" w:rsidRPr="0065453D" w:rsidRDefault="006545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z101"/>
      <w:bookmarkEnd w:id="4"/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4. Мемлекеттік қызметті көрсету мерзімдері: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1) көрсетілетін қызметті алушы бастауыш, негізгі орта, жалпы орта білім беру ұйымдарына денсаулығына байланысты ұзақ уақыт бойы бара алмайтын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 балаларды үйде жеке тегін оқытуды ұйымдастыру үшін құжаттар топтамасын тапсырған сәттен бастап - 3 жұмыс күні;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2) көрсетілетін қызметті алушының көрсетілетін қызметті берушіге құжаттар топтамасын тапсыруы үшін күтудің рұқсат етілген ең ұзақ уақыты 1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5 минуттан аспайды;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3) көрсетілетін қызметті алушыға қызмет көрсетудің рұқсат етілген ең ұзақ уақыты - 15 минуттан аспайды.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5. Мемлекеттік қызмет көрсету нысаны: қағаз түрінде.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6. Мемлекеттік қызмет көрсетудің нәтижесі: құжаттарды қабылда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у туралы қолхат (еркін нысанда).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Мемлекеттік қызмет көрсету нәтижесін ұсыну нысаны: қағаз түрінде.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      7. Мемлекеттік қызмет жеке тұлғаларға тегін көрсетіледі (бұдан әрі - 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көрсетілетін қызметті алушы).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8. Көрсетілетін қызметті берушінің жұмыс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 кестесі: Қазақстан Республикасының еңбек заңнамасына сәйкес демалыс және мереке күндерін қоспағанда, дүйсенбі - жұма аралығында сағат 13.00-ден 14.30-ға дейінгі түскі үзіліспен сағат 09.00-ден 18.30-ға дейін.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65453D">
        <w:rPr>
          <w:rFonts w:ascii="Times New Roman" w:hAnsi="Times New Roman" w:cs="Times New Roman"/>
          <w:color w:val="000000"/>
          <w:sz w:val="28"/>
          <w:szCs w:val="28"/>
        </w:rPr>
        <w:t>Өтініш қабылдау және нәтижесін беру саға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т 13.00-ден 14.30-ға дейінгі түскі үзіліспен сағат 09.00-ден 17.30-ға дейін атқарылады.</w:t>
      </w:r>
      <w:proofErr w:type="gramEnd"/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65453D">
        <w:rPr>
          <w:rFonts w:ascii="Times New Roman" w:hAnsi="Times New Roman" w:cs="Times New Roman"/>
          <w:color w:val="000000"/>
          <w:sz w:val="28"/>
          <w:szCs w:val="28"/>
        </w:rPr>
        <w:t>Алдын ала жазылу және жеделдетіп қызмет көрсету қарастырылмаған.</w:t>
      </w:r>
      <w:proofErr w:type="gramEnd"/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9. Көрсетілетін қызметті алушы көрсетілетін қызметті берушіге жүгінген кезде мемлекеттік қы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змет көрсету үшін қажетті құжаттар тізбесі: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1) өтініш (еркін нысанда);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2) үйде оқыту бойынша ұсынымдармен коса дәрігерлік-консультациялық комиссияның анықтамасы;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3) мүгедек балаларға ұсынылатын білім беру оқу бағдарламасы туралы психологи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ялық-медициналық-педагогикалық консультация қорытындысы.</w:t>
      </w:r>
    </w:p>
    <w:p w:rsidR="008056A7" w:rsidRPr="0065453D" w:rsidRDefault="0065453D" w:rsidP="00654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z113"/>
      <w:bookmarkEnd w:id="5"/>
      <w:r w:rsidRPr="0065453D">
        <w:rPr>
          <w:rFonts w:ascii="Times New Roman" w:hAnsi="Times New Roman" w:cs="Times New Roman"/>
          <w:b/>
          <w:color w:val="000000"/>
          <w:sz w:val="28"/>
          <w:szCs w:val="28"/>
        </w:rPr>
        <w:t>3. Мемлекеттік қызмет көрсету мәселелері бойынша көрсетілетін мемлекеттік қызметті берушінің, республикалық маңызы бар қаланың және астананың, ауданның (облыстық маңызы бар қаланың) жергілікті атқ</w:t>
      </w:r>
      <w:r w:rsidRPr="0065453D">
        <w:rPr>
          <w:rFonts w:ascii="Times New Roman" w:hAnsi="Times New Roman" w:cs="Times New Roman"/>
          <w:b/>
          <w:color w:val="000000"/>
          <w:sz w:val="28"/>
          <w:szCs w:val="28"/>
        </w:rPr>
        <w:t>арушы органдарының, және (немесе) оның лауазымды адамдарының шешімдеріне, әрекетіне (әрекетсіздігіне) шағымдану тәртібі</w:t>
      </w:r>
    </w:p>
    <w:p w:rsidR="008056A7" w:rsidRPr="0065453D" w:rsidRDefault="006545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z114"/>
      <w:bookmarkEnd w:id="6"/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10. Мемлекеттік қызмет көрсету мәселелері бойынша көрсетілетін қызметті берушінің, республикалық маңызы бар қаланың және астананың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, ауданның (облыстық маңызы бар қаланың) жергілікті атқарушы органдарының, және (немесе) оның лауазымды адамдарының шешімдеріне, әрекетіне (әрекетсіздігіне) шағымдану: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1) Министрліктің  www.edu.gov.kz интернет-ресурсының «Мемлекеттік көрсетілетін қыз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меттер» бөлімінде көрсетілген мекенжайлар бойынша республикалық маңызы бар қаланың және астананың, ауданның (облыстық маңызы бар қаланың) жергілікті атқарушы органы басшысының атына;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2) республикалық маңызы бар қаланың және астананың, ауданның (облыс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тық маңызы бар қаланың) жергілікті атқарушы органдарының интернет-ресурстарында көрсетілген мекенжайлар бойынша көрсетілетін қызметті беруші басшысының атына. </w:t>
      </w:r>
      <w:proofErr w:type="gramStart"/>
      <w:r w:rsidRPr="0065453D">
        <w:rPr>
          <w:rFonts w:ascii="Times New Roman" w:hAnsi="Times New Roman" w:cs="Times New Roman"/>
          <w:color w:val="000000"/>
          <w:sz w:val="28"/>
          <w:szCs w:val="28"/>
        </w:rPr>
        <w:t>Шағымда көрсетілетін қызметті алушының және шағымды қабылдаған тұлғаның аты-жөнін, көрсетілетін қ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ызметті алушының мекенжайы және байланыс телефоны көрсетіледі.</w:t>
      </w:r>
      <w:proofErr w:type="gramEnd"/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Көрсетілетін қызметті берушінің, республикалық маңызы бар қаланың және астананың, ауданның (облыстық маңызы бар қаланың), жергілікті атқарушы 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органының атына шағымы тіркелген күнінен баст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ап бес жұмыс күні ішінде қарауға жатады.</w:t>
      </w:r>
      <w:proofErr w:type="gramEnd"/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65453D">
        <w:rPr>
          <w:rFonts w:ascii="Times New Roman" w:hAnsi="Times New Roman" w:cs="Times New Roman"/>
          <w:color w:val="000000"/>
          <w:sz w:val="28"/>
          <w:szCs w:val="28"/>
        </w:rPr>
        <w:t>Мемлекеттік қызмет көрсету нәтижелерімен келіспеген жағдайда, көрсетілетін қызметті алушы мемлекеттік қызмет көрсету сапасын бағалау және бақылау жөніндегі уәкілетті органға жүгіне алады.</w:t>
      </w:r>
      <w:proofErr w:type="gramEnd"/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65453D">
        <w:rPr>
          <w:rFonts w:ascii="Times New Roman" w:hAnsi="Times New Roman" w:cs="Times New Roman"/>
          <w:color w:val="000000"/>
          <w:sz w:val="28"/>
          <w:szCs w:val="28"/>
        </w:rPr>
        <w:t>Мемлекеттік қыз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жатады.</w:t>
      </w:r>
      <w:proofErr w:type="gramEnd"/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65453D">
        <w:rPr>
          <w:rFonts w:ascii="Times New Roman" w:hAnsi="Times New Roman" w:cs="Times New Roman"/>
          <w:color w:val="000000"/>
          <w:sz w:val="28"/>
          <w:szCs w:val="28"/>
        </w:rPr>
        <w:t>Шағымдану тәртібі туралы ақпаратты мемлекеттік қызм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ет көрсету мәселелері жөніндегі бірыңғай байланыс орталығы арқылы алуға болады.</w:t>
      </w:r>
      <w:proofErr w:type="gramEnd"/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11.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уге құқылы.</w:t>
      </w:r>
    </w:p>
    <w:p w:rsidR="008056A7" w:rsidRPr="0065453D" w:rsidRDefault="0065453D" w:rsidP="00654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z117"/>
      <w:bookmarkEnd w:id="7"/>
      <w:r w:rsidRPr="0065453D">
        <w:rPr>
          <w:rFonts w:ascii="Times New Roman" w:hAnsi="Times New Roman" w:cs="Times New Roman"/>
          <w:b/>
          <w:color w:val="000000"/>
          <w:sz w:val="28"/>
          <w:szCs w:val="28"/>
        </w:rPr>
        <w:t>4. Мемлекеттік қызмет көрсету ерекшеліктері ескеріле отырып қойылатын өзге де талаптар</w:t>
      </w:r>
    </w:p>
    <w:p w:rsidR="008056A7" w:rsidRPr="0065453D" w:rsidRDefault="006545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z118"/>
      <w:bookmarkEnd w:id="8"/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12. Көрсетілетін қызметті алушы мемлекеттік қызмет көрсету тәртібі және жағдайы туралы ақпаратты мемлекеттік қызмет көрсету мәселесі бойынша бірыңға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й байланыс орталығы арқылы алу мүмкіндігіне ие.</w:t>
      </w:r>
      <w:r w:rsidRPr="0065453D">
        <w:rPr>
          <w:rFonts w:ascii="Times New Roman" w:hAnsi="Times New Roman" w:cs="Times New Roman"/>
          <w:sz w:val="28"/>
          <w:szCs w:val="28"/>
        </w:rPr>
        <w:br/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      13. Көрсетілетін қызметті берушінің мемлекеттік қызметті көрсетудің мәселелері бойынша ақпараттық қызметінің байланыс телефондары Министрліктің www.edu.gov.kz интернет-ресурсында «Мемлекеттік көрсетілет</w:t>
      </w:r>
      <w:r w:rsidRPr="0065453D">
        <w:rPr>
          <w:rFonts w:ascii="Times New Roman" w:hAnsi="Times New Roman" w:cs="Times New Roman"/>
          <w:color w:val="000000"/>
          <w:sz w:val="28"/>
          <w:szCs w:val="28"/>
        </w:rPr>
        <w:t>ін қызметтер» бөлімінде орналастырылған. Мемлекеттік қызмет көрсету мәселелері бойынша Бірыңғай байланыс орталығы: 8-800-080-7777, 1414.</w:t>
      </w:r>
    </w:p>
    <w:sectPr w:rsidR="008056A7" w:rsidRPr="0065453D" w:rsidSect="008056A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8056A7"/>
    <w:rsid w:val="0065453D"/>
    <w:rsid w:val="0080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056A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056A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056A7"/>
    <w:pPr>
      <w:jc w:val="center"/>
    </w:pPr>
    <w:rPr>
      <w:sz w:val="18"/>
      <w:szCs w:val="18"/>
    </w:rPr>
  </w:style>
  <w:style w:type="paragraph" w:customStyle="1" w:styleId="DocDefaults">
    <w:name w:val="DocDefaults"/>
    <w:rsid w:val="008056A7"/>
  </w:style>
  <w:style w:type="paragraph" w:styleId="ae">
    <w:name w:val="Balloon Text"/>
    <w:basedOn w:val="a"/>
    <w:link w:val="af"/>
    <w:uiPriority w:val="99"/>
    <w:semiHidden/>
    <w:unhideWhenUsed/>
    <w:rsid w:val="0065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453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bahmet</cp:lastModifiedBy>
  <cp:revision>2</cp:revision>
  <dcterms:created xsi:type="dcterms:W3CDTF">2015-08-13T05:14:00Z</dcterms:created>
  <dcterms:modified xsi:type="dcterms:W3CDTF">2015-08-13T05:15:00Z</dcterms:modified>
</cp:coreProperties>
</file>