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A3" w:rsidRDefault="005B36A3" w:rsidP="0033512F">
      <w:pPr>
        <w:tabs>
          <w:tab w:val="left" w:pos="709"/>
        </w:tabs>
        <w:spacing w:after="0" w:line="240" w:lineRule="auto"/>
        <w:ind w:left="567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Қарағанды</w:t>
      </w:r>
      <w:proofErr w:type="spellStart"/>
      <w:r w:rsidRPr="005B36A3">
        <w:rPr>
          <w:rFonts w:ascii="Times New Roman" w:hAnsi="Times New Roman" w:cs="Times New Roman"/>
          <w:color w:val="000000"/>
          <w:sz w:val="28"/>
          <w:szCs w:val="28"/>
        </w:rPr>
        <w:t>облысыәкімдігінің</w:t>
      </w:r>
      <w:proofErr w:type="spellEnd"/>
      <w:r w:rsidRPr="005B36A3">
        <w:rPr>
          <w:rFonts w:ascii="Times New Roman" w:hAnsi="Times New Roman" w:cs="Times New Roman"/>
          <w:sz w:val="28"/>
          <w:szCs w:val="28"/>
        </w:rPr>
        <w:br/>
      </w:r>
      <w:r w:rsidRPr="005B36A3">
        <w:rPr>
          <w:rFonts w:ascii="Times New Roman" w:hAnsi="Times New Roman" w:cs="Times New Roman"/>
          <w:color w:val="000000"/>
          <w:sz w:val="28"/>
          <w:szCs w:val="28"/>
        </w:rPr>
        <w:t>201</w:t>
      </w:r>
      <w:r w:rsidR="00B81B8E">
        <w:rPr>
          <w:rFonts w:ascii="Times New Roman" w:hAnsi="Times New Roman" w:cs="Times New Roman"/>
          <w:color w:val="000000"/>
          <w:sz w:val="28"/>
          <w:szCs w:val="28"/>
          <w:lang w:val="ru-RU"/>
        </w:rPr>
        <w:t>5</w:t>
      </w:r>
      <w:proofErr w:type="spellStart"/>
      <w:r w:rsidRPr="005B36A3">
        <w:rPr>
          <w:rFonts w:ascii="Times New Roman" w:hAnsi="Times New Roman" w:cs="Times New Roman"/>
          <w:color w:val="000000"/>
          <w:sz w:val="28"/>
          <w:szCs w:val="28"/>
        </w:rPr>
        <w:t>жылғы</w:t>
      </w:r>
      <w:proofErr w:type="spellEnd"/>
      <w:r w:rsidR="00260B93">
        <w:rPr>
          <w:rFonts w:ascii="Times New Roman" w:hAnsi="Times New Roman" w:cs="Times New Roman"/>
          <w:color w:val="000000"/>
          <w:sz w:val="28"/>
          <w:szCs w:val="28"/>
          <w:lang w:val="ru-RU"/>
        </w:rPr>
        <w:t xml:space="preserve"> </w:t>
      </w:r>
      <w:r w:rsidR="00E05F67">
        <w:rPr>
          <w:rFonts w:ascii="Times New Roman" w:hAnsi="Times New Roman" w:cs="Times New Roman"/>
          <w:color w:val="000000"/>
          <w:sz w:val="28"/>
          <w:szCs w:val="28"/>
          <w:lang w:val="ru-RU"/>
        </w:rPr>
        <w:t>«</w:t>
      </w:r>
      <w:r w:rsidR="00260B93">
        <w:rPr>
          <w:rFonts w:ascii="Times New Roman" w:hAnsi="Times New Roman" w:cs="Times New Roman"/>
          <w:color w:val="000000"/>
          <w:sz w:val="28"/>
          <w:szCs w:val="28"/>
          <w:lang w:val="ru-RU"/>
        </w:rPr>
        <w:t>25</w:t>
      </w:r>
      <w:r w:rsidR="00E05F67">
        <w:rPr>
          <w:rFonts w:ascii="Times New Roman" w:hAnsi="Times New Roman" w:cs="Times New Roman"/>
          <w:color w:val="000000"/>
          <w:sz w:val="28"/>
          <w:szCs w:val="28"/>
          <w:lang w:val="ru-RU"/>
        </w:rPr>
        <w:t>»</w:t>
      </w:r>
      <w:r w:rsidR="00260B93">
        <w:rPr>
          <w:rFonts w:ascii="Times New Roman" w:hAnsi="Times New Roman" w:cs="Times New Roman"/>
          <w:color w:val="000000"/>
          <w:sz w:val="28"/>
          <w:szCs w:val="28"/>
        </w:rPr>
        <w:t>____</w:t>
      </w:r>
      <w:r w:rsidR="00260B93">
        <w:rPr>
          <w:rFonts w:ascii="Times New Roman" w:hAnsi="Times New Roman" w:cs="Times New Roman"/>
          <w:color w:val="000000"/>
          <w:sz w:val="28"/>
          <w:szCs w:val="28"/>
          <w:lang w:val="ru-RU"/>
        </w:rPr>
        <w:t>08</w:t>
      </w:r>
      <w:r>
        <w:rPr>
          <w:rFonts w:ascii="Times New Roman" w:hAnsi="Times New Roman" w:cs="Times New Roman"/>
          <w:color w:val="000000"/>
          <w:sz w:val="28"/>
          <w:szCs w:val="28"/>
        </w:rPr>
        <w:t>____</w:t>
      </w:r>
      <w:r w:rsidRPr="005B36A3">
        <w:rPr>
          <w:rFonts w:ascii="Times New Roman" w:hAnsi="Times New Roman" w:cs="Times New Roman"/>
          <w:color w:val="000000"/>
          <w:sz w:val="28"/>
          <w:szCs w:val="28"/>
        </w:rPr>
        <w:t xml:space="preserve">  </w:t>
      </w:r>
      <w:r w:rsidRPr="005B36A3">
        <w:rPr>
          <w:rFonts w:ascii="Times New Roman" w:hAnsi="Times New Roman" w:cs="Times New Roman"/>
          <w:sz w:val="28"/>
          <w:szCs w:val="28"/>
        </w:rPr>
        <w:br/>
      </w:r>
      <w:r>
        <w:rPr>
          <w:rFonts w:ascii="Times New Roman" w:hAnsi="Times New Roman" w:cs="Times New Roman"/>
          <w:color w:val="000000"/>
          <w:sz w:val="28"/>
          <w:szCs w:val="28"/>
        </w:rPr>
        <w:t>№</w:t>
      </w:r>
      <w:r w:rsidR="00260B93">
        <w:rPr>
          <w:rFonts w:ascii="Times New Roman" w:hAnsi="Times New Roman" w:cs="Times New Roman"/>
          <w:color w:val="000000"/>
          <w:sz w:val="28"/>
          <w:szCs w:val="28"/>
          <w:lang w:val="ru-RU"/>
        </w:rPr>
        <w:t xml:space="preserve">49/03 </w:t>
      </w:r>
      <w:proofErr w:type="spellStart"/>
      <w:r w:rsidRPr="005B36A3">
        <w:rPr>
          <w:rFonts w:ascii="Times New Roman" w:hAnsi="Times New Roman" w:cs="Times New Roman"/>
          <w:color w:val="000000"/>
          <w:sz w:val="28"/>
          <w:szCs w:val="28"/>
        </w:rPr>
        <w:t>қаулысымен</w:t>
      </w:r>
      <w:proofErr w:type="spellEnd"/>
      <w:r w:rsidRPr="005B36A3">
        <w:rPr>
          <w:rFonts w:ascii="Times New Roman" w:hAnsi="Times New Roman" w:cs="Times New Roman"/>
          <w:color w:val="000000"/>
          <w:sz w:val="28"/>
          <w:szCs w:val="28"/>
        </w:rPr>
        <w:t xml:space="preserve">      </w:t>
      </w:r>
      <w:r w:rsidRPr="005B36A3">
        <w:rPr>
          <w:rFonts w:ascii="Times New Roman" w:hAnsi="Times New Roman" w:cs="Times New Roman"/>
          <w:sz w:val="28"/>
          <w:szCs w:val="28"/>
        </w:rPr>
        <w:br/>
      </w:r>
      <w:proofErr w:type="spellStart"/>
      <w:r w:rsidRPr="005B36A3">
        <w:rPr>
          <w:rFonts w:ascii="Times New Roman" w:hAnsi="Times New Roman" w:cs="Times New Roman"/>
          <w:color w:val="000000"/>
          <w:sz w:val="28"/>
          <w:szCs w:val="28"/>
        </w:rPr>
        <w:t>бекітілді</w:t>
      </w:r>
      <w:proofErr w:type="spellEnd"/>
      <w:r w:rsidRPr="005B36A3">
        <w:rPr>
          <w:rFonts w:ascii="Times New Roman" w:hAnsi="Times New Roman" w:cs="Times New Roman"/>
          <w:color w:val="000000"/>
          <w:sz w:val="28"/>
          <w:szCs w:val="28"/>
        </w:rPr>
        <w:t>     </w:t>
      </w:r>
    </w:p>
    <w:p w:rsidR="000501E6" w:rsidRDefault="000501E6" w:rsidP="0033512F">
      <w:pPr>
        <w:spacing w:after="0" w:line="240" w:lineRule="auto"/>
        <w:jc w:val="center"/>
        <w:rPr>
          <w:rFonts w:ascii="Times New Roman" w:hAnsi="Times New Roman" w:cs="Times New Roman"/>
          <w:color w:val="000000"/>
          <w:sz w:val="28"/>
          <w:szCs w:val="28"/>
          <w:lang w:val="kk-KZ"/>
        </w:rPr>
      </w:pPr>
    </w:p>
    <w:p w:rsidR="000501E6" w:rsidRDefault="000501E6" w:rsidP="0033512F">
      <w:pPr>
        <w:spacing w:after="0" w:line="240" w:lineRule="auto"/>
        <w:jc w:val="center"/>
        <w:rPr>
          <w:rFonts w:ascii="Times New Roman" w:hAnsi="Times New Roman" w:cs="Times New Roman"/>
          <w:color w:val="000000"/>
          <w:sz w:val="28"/>
          <w:szCs w:val="28"/>
          <w:lang w:val="kk-KZ"/>
        </w:rPr>
      </w:pPr>
    </w:p>
    <w:p w:rsidR="0054360C" w:rsidRPr="001213AA" w:rsidRDefault="00B35C91" w:rsidP="0033512F">
      <w:pPr>
        <w:spacing w:after="0" w:line="240" w:lineRule="auto"/>
        <w:jc w:val="center"/>
        <w:rPr>
          <w:rFonts w:ascii="Times New Roman" w:hAnsi="Times New Roman" w:cs="Times New Roman"/>
          <w:sz w:val="28"/>
          <w:szCs w:val="28"/>
          <w:lang w:val="kk-KZ"/>
        </w:rPr>
      </w:pPr>
      <w:r w:rsidRPr="001213AA">
        <w:rPr>
          <w:rFonts w:ascii="Times New Roman" w:hAnsi="Times New Roman" w:cs="Times New Roman"/>
          <w:b/>
          <w:color w:val="000000"/>
          <w:sz w:val="28"/>
          <w:szCs w:val="28"/>
          <w:lang w:val="kk-KZ"/>
        </w:rPr>
        <w:t>«</w:t>
      </w:r>
      <w:bookmarkStart w:id="0" w:name="_GoBack"/>
      <w:r w:rsidR="004124C0" w:rsidRPr="001213AA">
        <w:rPr>
          <w:rFonts w:ascii="Times New Roman" w:hAnsi="Times New Roman" w:cs="Times New Roman"/>
          <w:b/>
          <w:color w:val="000000"/>
          <w:sz w:val="28"/>
          <w:szCs w:val="28"/>
          <w:lang w:val="kk-KZ"/>
        </w:rPr>
        <w:t>Бастауыш, негізгі орта, жалпы орта білімберудің</w:t>
      </w:r>
      <w:r w:rsidR="004124C0" w:rsidRPr="001213AA">
        <w:rPr>
          <w:rFonts w:ascii="Times New Roman" w:hAnsi="Times New Roman" w:cs="Times New Roman"/>
          <w:sz w:val="28"/>
          <w:szCs w:val="28"/>
          <w:lang w:val="kk-KZ"/>
        </w:rPr>
        <w:br/>
      </w:r>
      <w:r w:rsidR="004124C0" w:rsidRPr="001213AA">
        <w:rPr>
          <w:rFonts w:ascii="Times New Roman" w:hAnsi="Times New Roman" w:cs="Times New Roman"/>
          <w:b/>
          <w:color w:val="000000"/>
          <w:sz w:val="28"/>
          <w:szCs w:val="28"/>
          <w:lang w:val="kk-KZ"/>
        </w:rPr>
        <w:t>жалпы</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білімберетін</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бағдарламалары</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бойынша</w:t>
      </w:r>
      <w:r w:rsidR="00FC6E7E" w:rsidRPr="00FC6E7E">
        <w:rPr>
          <w:rFonts w:ascii="Times New Roman" w:hAnsi="Times New Roman" w:cs="Times New Roman"/>
          <w:b/>
          <w:color w:val="000000"/>
          <w:sz w:val="28"/>
          <w:szCs w:val="28"/>
          <w:lang w:val="kk-KZ"/>
        </w:rPr>
        <w:t xml:space="preserve"> </w:t>
      </w:r>
      <w:r w:rsidR="00F066C3" w:rsidRPr="001213AA">
        <w:rPr>
          <w:rFonts w:ascii="Times New Roman" w:hAnsi="Times New Roman" w:cs="Times New Roman"/>
          <w:b/>
          <w:color w:val="000000"/>
          <w:sz w:val="28"/>
          <w:szCs w:val="28"/>
          <w:lang w:val="kk-KZ"/>
        </w:rPr>
        <w:t>о</w:t>
      </w:r>
      <w:r w:rsidR="004124C0" w:rsidRPr="001213AA">
        <w:rPr>
          <w:rFonts w:ascii="Times New Roman" w:hAnsi="Times New Roman" w:cs="Times New Roman"/>
          <w:b/>
          <w:color w:val="000000"/>
          <w:sz w:val="28"/>
          <w:szCs w:val="28"/>
          <w:lang w:val="kk-KZ"/>
        </w:rPr>
        <w:t>қыту</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үшін</w:t>
      </w:r>
      <w:r w:rsidR="004124C0" w:rsidRPr="001213AA">
        <w:rPr>
          <w:rFonts w:ascii="Times New Roman" w:hAnsi="Times New Roman" w:cs="Times New Roman"/>
          <w:sz w:val="28"/>
          <w:szCs w:val="28"/>
          <w:lang w:val="kk-KZ"/>
        </w:rPr>
        <w:br/>
      </w:r>
      <w:r w:rsidR="004124C0" w:rsidRPr="001213AA">
        <w:rPr>
          <w:rFonts w:ascii="Times New Roman" w:hAnsi="Times New Roman" w:cs="Times New Roman"/>
          <w:b/>
          <w:color w:val="000000"/>
          <w:sz w:val="28"/>
          <w:szCs w:val="28"/>
          <w:lang w:val="kk-KZ"/>
        </w:rPr>
        <w:t>ведомстволық</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бағыныстылығына</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қарамастан</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білім беру</w:t>
      </w:r>
      <w:r w:rsidR="004124C0" w:rsidRPr="001213AA">
        <w:rPr>
          <w:rFonts w:ascii="Times New Roman" w:hAnsi="Times New Roman" w:cs="Times New Roman"/>
          <w:sz w:val="28"/>
          <w:szCs w:val="28"/>
          <w:lang w:val="kk-KZ"/>
        </w:rPr>
        <w:br/>
      </w:r>
      <w:r w:rsidR="004124C0" w:rsidRPr="001213AA">
        <w:rPr>
          <w:rFonts w:ascii="Times New Roman" w:hAnsi="Times New Roman" w:cs="Times New Roman"/>
          <w:b/>
          <w:color w:val="000000"/>
          <w:sz w:val="28"/>
          <w:szCs w:val="28"/>
          <w:lang w:val="kk-KZ"/>
        </w:rPr>
        <w:t>ұйымдарына</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құжаттар</w:t>
      </w:r>
      <w:r w:rsidR="00AC33D2" w:rsidRPr="001213AA">
        <w:rPr>
          <w:rFonts w:ascii="Times New Roman" w:hAnsi="Times New Roman" w:cs="Times New Roman"/>
          <w:b/>
          <w:color w:val="000000"/>
          <w:sz w:val="28"/>
          <w:szCs w:val="28"/>
          <w:lang w:val="kk-KZ"/>
        </w:rPr>
        <w:t xml:space="preserve">ды </w:t>
      </w:r>
      <w:r w:rsidR="004124C0" w:rsidRPr="001213AA">
        <w:rPr>
          <w:rFonts w:ascii="Times New Roman" w:hAnsi="Times New Roman" w:cs="Times New Roman"/>
          <w:b/>
          <w:color w:val="000000"/>
          <w:sz w:val="28"/>
          <w:szCs w:val="28"/>
          <w:lang w:val="kk-KZ"/>
        </w:rPr>
        <w:t>қабылдау</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және</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оқуға</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қабылдау</w:t>
      </w:r>
      <w:bookmarkEnd w:id="0"/>
      <w:r w:rsidRPr="001213AA">
        <w:rPr>
          <w:rFonts w:ascii="Times New Roman" w:hAnsi="Times New Roman" w:cs="Times New Roman"/>
          <w:b/>
          <w:color w:val="000000"/>
          <w:sz w:val="28"/>
          <w:szCs w:val="28"/>
          <w:lang w:val="kk-KZ"/>
        </w:rPr>
        <w:t>»</w:t>
      </w:r>
      <w:r w:rsidR="004124C0" w:rsidRPr="001213AA">
        <w:rPr>
          <w:rFonts w:ascii="Times New Roman" w:hAnsi="Times New Roman" w:cs="Times New Roman"/>
          <w:sz w:val="28"/>
          <w:szCs w:val="28"/>
          <w:lang w:val="kk-KZ"/>
        </w:rPr>
        <w:br/>
      </w:r>
      <w:r w:rsidR="004124C0" w:rsidRPr="001213AA">
        <w:rPr>
          <w:rFonts w:ascii="Times New Roman" w:hAnsi="Times New Roman" w:cs="Times New Roman"/>
          <w:b/>
          <w:color w:val="000000"/>
          <w:sz w:val="28"/>
          <w:szCs w:val="28"/>
          <w:lang w:val="kk-KZ"/>
        </w:rPr>
        <w:t>мемлекеттік</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көрсетілетін</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қызмет</w:t>
      </w:r>
      <w:r w:rsidR="00FC6E7E" w:rsidRPr="00FC6E7E">
        <w:rPr>
          <w:rFonts w:ascii="Times New Roman" w:hAnsi="Times New Roman" w:cs="Times New Roman"/>
          <w:b/>
          <w:color w:val="000000"/>
          <w:sz w:val="28"/>
          <w:szCs w:val="28"/>
          <w:lang w:val="kk-KZ"/>
        </w:rPr>
        <w:t xml:space="preserve"> </w:t>
      </w:r>
      <w:r w:rsidR="004124C0" w:rsidRPr="001213AA">
        <w:rPr>
          <w:rFonts w:ascii="Times New Roman" w:hAnsi="Times New Roman" w:cs="Times New Roman"/>
          <w:b/>
          <w:color w:val="000000"/>
          <w:sz w:val="28"/>
          <w:szCs w:val="28"/>
          <w:lang w:val="kk-KZ"/>
        </w:rPr>
        <w:t>регламенті</w:t>
      </w:r>
    </w:p>
    <w:p w:rsidR="0054360C" w:rsidRPr="001213AA" w:rsidRDefault="0054360C" w:rsidP="0033512F">
      <w:pPr>
        <w:spacing w:after="0" w:line="240" w:lineRule="auto"/>
        <w:jc w:val="both"/>
        <w:rPr>
          <w:rFonts w:ascii="Times New Roman" w:hAnsi="Times New Roman" w:cs="Times New Roman"/>
          <w:sz w:val="28"/>
          <w:szCs w:val="28"/>
          <w:lang w:val="kk-KZ"/>
        </w:rPr>
      </w:pPr>
    </w:p>
    <w:p w:rsidR="00E174FC" w:rsidRPr="001213AA" w:rsidRDefault="00E174FC" w:rsidP="0033512F">
      <w:pPr>
        <w:spacing w:after="0" w:line="240" w:lineRule="auto"/>
        <w:jc w:val="both"/>
        <w:rPr>
          <w:rFonts w:ascii="Times New Roman" w:hAnsi="Times New Roman" w:cs="Times New Roman"/>
          <w:sz w:val="28"/>
          <w:szCs w:val="28"/>
          <w:lang w:val="kk-KZ"/>
        </w:rPr>
      </w:pPr>
    </w:p>
    <w:p w:rsidR="0054360C" w:rsidRPr="008A4E5A" w:rsidRDefault="004124C0" w:rsidP="0033512F">
      <w:pPr>
        <w:spacing w:after="0" w:line="240" w:lineRule="auto"/>
        <w:jc w:val="center"/>
        <w:rPr>
          <w:rFonts w:ascii="Times New Roman" w:hAnsi="Times New Roman" w:cs="Times New Roman"/>
          <w:sz w:val="28"/>
          <w:szCs w:val="28"/>
          <w:lang w:val="ru-RU"/>
        </w:rPr>
      </w:pPr>
      <w:r w:rsidRPr="008A4E5A">
        <w:rPr>
          <w:rFonts w:ascii="Times New Roman" w:hAnsi="Times New Roman" w:cs="Times New Roman"/>
          <w:b/>
          <w:color w:val="000000"/>
          <w:sz w:val="28"/>
          <w:szCs w:val="28"/>
          <w:lang w:val="ru-RU"/>
        </w:rPr>
        <w:t xml:space="preserve">1. </w:t>
      </w:r>
      <w:proofErr w:type="spellStart"/>
      <w:r w:rsidRPr="008A4E5A">
        <w:rPr>
          <w:rFonts w:ascii="Times New Roman" w:hAnsi="Times New Roman" w:cs="Times New Roman"/>
          <w:b/>
          <w:color w:val="000000"/>
          <w:sz w:val="28"/>
          <w:szCs w:val="28"/>
          <w:lang w:val="ru-RU"/>
        </w:rPr>
        <w:t>Жалпыережелер</w:t>
      </w:r>
      <w:proofErr w:type="spellEnd"/>
    </w:p>
    <w:p w:rsidR="0054360C" w:rsidRPr="00E174FC" w:rsidRDefault="0054360C" w:rsidP="0033512F">
      <w:pPr>
        <w:spacing w:after="0" w:line="240" w:lineRule="auto"/>
        <w:jc w:val="both"/>
        <w:rPr>
          <w:rFonts w:ascii="Times New Roman" w:hAnsi="Times New Roman" w:cs="Times New Roman"/>
          <w:b/>
          <w:sz w:val="28"/>
          <w:szCs w:val="28"/>
          <w:lang w:val="ru-RU"/>
        </w:rPr>
      </w:pPr>
    </w:p>
    <w:p w:rsidR="00A83BD2" w:rsidRPr="00AC33D2" w:rsidRDefault="00B35C91" w:rsidP="000501E6">
      <w:pPr>
        <w:pStyle w:val="af"/>
        <w:numPr>
          <w:ilvl w:val="0"/>
          <w:numId w:val="2"/>
        </w:numPr>
        <w:spacing w:after="0" w:line="240" w:lineRule="auto"/>
        <w:ind w:left="0" w:firstLine="709"/>
        <w:jc w:val="both"/>
        <w:rPr>
          <w:rFonts w:ascii="Times New Roman" w:hAnsi="Times New Roman" w:cs="Times New Roman"/>
          <w:color w:val="000000"/>
          <w:sz w:val="28"/>
          <w:szCs w:val="28"/>
          <w:lang w:val="ru-RU"/>
        </w:rPr>
      </w:pPr>
      <w:r w:rsidRPr="00AC33D2">
        <w:rPr>
          <w:rFonts w:ascii="Times New Roman" w:hAnsi="Times New Roman" w:cs="Times New Roman"/>
          <w:color w:val="000000"/>
          <w:sz w:val="28"/>
          <w:szCs w:val="28"/>
          <w:lang w:val="ru-RU"/>
        </w:rPr>
        <w:t>«</w:t>
      </w:r>
      <w:proofErr w:type="spellStart"/>
      <w:r w:rsidR="004124C0" w:rsidRPr="00AC33D2">
        <w:rPr>
          <w:rFonts w:ascii="Times New Roman" w:hAnsi="Times New Roman" w:cs="Times New Roman"/>
          <w:color w:val="000000"/>
          <w:sz w:val="28"/>
          <w:szCs w:val="28"/>
          <w:lang w:val="ru-RU"/>
        </w:rPr>
        <w:t>Бастауыш</w:t>
      </w:r>
      <w:proofErr w:type="spellEnd"/>
      <w:r w:rsidR="004124C0" w:rsidRPr="00AC33D2">
        <w:rPr>
          <w:rFonts w:ascii="Times New Roman" w:hAnsi="Times New Roman" w:cs="Times New Roman"/>
          <w:color w:val="000000"/>
          <w:sz w:val="28"/>
          <w:szCs w:val="28"/>
          <w:lang w:val="ru-RU"/>
        </w:rPr>
        <w:t>, негізгіорта</w:t>
      </w:r>
      <w:proofErr w:type="gramStart"/>
      <w:r w:rsidR="004124C0" w:rsidRPr="00AC33D2">
        <w:rPr>
          <w:rFonts w:ascii="Times New Roman" w:hAnsi="Times New Roman" w:cs="Times New Roman"/>
          <w:color w:val="000000"/>
          <w:sz w:val="28"/>
          <w:szCs w:val="28"/>
          <w:lang w:val="ru-RU"/>
        </w:rPr>
        <w:t>,ж</w:t>
      </w:r>
      <w:proofErr w:type="gramEnd"/>
      <w:r w:rsidR="004124C0" w:rsidRPr="00AC33D2">
        <w:rPr>
          <w:rFonts w:ascii="Times New Roman" w:hAnsi="Times New Roman" w:cs="Times New Roman"/>
          <w:color w:val="000000"/>
          <w:sz w:val="28"/>
          <w:szCs w:val="28"/>
          <w:lang w:val="ru-RU"/>
        </w:rPr>
        <w:t>алпыортабілімберудіңжалпыбілімберетінбағдарламаларыбойыншаоқытуүшінведомстволықбағыныстылығынақарамастанбілімберуұйымдарынақұжаттар</w:t>
      </w:r>
      <w:r w:rsidR="00AC33D2">
        <w:rPr>
          <w:rFonts w:ascii="Times New Roman" w:hAnsi="Times New Roman" w:cs="Times New Roman"/>
          <w:color w:val="000000"/>
          <w:sz w:val="28"/>
          <w:szCs w:val="28"/>
          <w:lang w:val="ru-RU"/>
        </w:rPr>
        <w:t xml:space="preserve">ды </w:t>
      </w:r>
      <w:proofErr w:type="spellStart"/>
      <w:r w:rsidR="004124C0" w:rsidRPr="00AC33D2">
        <w:rPr>
          <w:rFonts w:ascii="Times New Roman" w:hAnsi="Times New Roman" w:cs="Times New Roman"/>
          <w:color w:val="000000"/>
          <w:sz w:val="28"/>
          <w:szCs w:val="28"/>
          <w:lang w:val="ru-RU"/>
        </w:rPr>
        <w:t>қабылдаужәнеоқуғақабылдау</w:t>
      </w:r>
      <w:r w:rsidRPr="00AC33D2">
        <w:rPr>
          <w:rFonts w:ascii="Times New Roman" w:hAnsi="Times New Roman" w:cs="Times New Roman"/>
          <w:color w:val="000000"/>
          <w:sz w:val="28"/>
          <w:szCs w:val="28"/>
          <w:lang w:val="ru-RU"/>
        </w:rPr>
        <w:t>»</w:t>
      </w:r>
      <w:r w:rsidR="004124C0" w:rsidRPr="00AC33D2">
        <w:rPr>
          <w:rFonts w:ascii="Times New Roman" w:hAnsi="Times New Roman" w:cs="Times New Roman"/>
          <w:color w:val="000000"/>
          <w:sz w:val="28"/>
          <w:szCs w:val="28"/>
          <w:lang w:val="ru-RU"/>
        </w:rPr>
        <w:t>мемлекеттіккөрсетілетінқызметті</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бұданәрі</w:t>
      </w:r>
      <w:proofErr w:type="spellEnd"/>
      <w:r w:rsidR="004124C0" w:rsidRPr="00AC33D2">
        <w:rPr>
          <w:rFonts w:ascii="Times New Roman" w:hAnsi="Times New Roman" w:cs="Times New Roman"/>
          <w:color w:val="000000"/>
          <w:sz w:val="28"/>
          <w:szCs w:val="28"/>
          <w:lang w:val="ru-RU"/>
        </w:rPr>
        <w:t xml:space="preserve"> – </w:t>
      </w:r>
      <w:proofErr w:type="spellStart"/>
      <w:r w:rsidR="004124C0" w:rsidRPr="00AC33D2">
        <w:rPr>
          <w:rFonts w:ascii="Times New Roman" w:hAnsi="Times New Roman" w:cs="Times New Roman"/>
          <w:color w:val="000000"/>
          <w:sz w:val="28"/>
          <w:szCs w:val="28"/>
          <w:lang w:val="ru-RU"/>
        </w:rPr>
        <w:t>мемлекеттіккөрсетілетінқызмет</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бастауыш</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негізгіорта</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жалпыортабілімберуұйымдары</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бұданәрі</w:t>
      </w:r>
      <w:proofErr w:type="spellEnd"/>
      <w:r w:rsidR="004124C0" w:rsidRPr="00AC33D2">
        <w:rPr>
          <w:rFonts w:ascii="Times New Roman" w:hAnsi="Times New Roman" w:cs="Times New Roman"/>
          <w:color w:val="000000"/>
          <w:sz w:val="28"/>
          <w:szCs w:val="28"/>
          <w:lang w:val="ru-RU"/>
        </w:rPr>
        <w:t xml:space="preserve"> – </w:t>
      </w:r>
      <w:proofErr w:type="spellStart"/>
      <w:r w:rsidR="004124C0" w:rsidRPr="00AC33D2">
        <w:rPr>
          <w:rFonts w:ascii="Times New Roman" w:hAnsi="Times New Roman" w:cs="Times New Roman"/>
          <w:color w:val="000000"/>
          <w:sz w:val="28"/>
          <w:szCs w:val="28"/>
          <w:lang w:val="ru-RU"/>
        </w:rPr>
        <w:t>көрсетілетінқызметтіберуші</w:t>
      </w:r>
      <w:proofErr w:type="spellEnd"/>
      <w:r w:rsidR="004124C0" w:rsidRPr="00AC33D2">
        <w:rPr>
          <w:rFonts w:ascii="Times New Roman" w:hAnsi="Times New Roman" w:cs="Times New Roman"/>
          <w:color w:val="000000"/>
          <w:sz w:val="28"/>
          <w:szCs w:val="28"/>
          <w:lang w:val="ru-RU"/>
        </w:rPr>
        <w:t xml:space="preserve">) </w:t>
      </w:r>
      <w:proofErr w:type="spellStart"/>
      <w:r w:rsidR="004124C0" w:rsidRPr="00AC33D2">
        <w:rPr>
          <w:rFonts w:ascii="Times New Roman" w:hAnsi="Times New Roman" w:cs="Times New Roman"/>
          <w:color w:val="000000"/>
          <w:sz w:val="28"/>
          <w:szCs w:val="28"/>
          <w:lang w:val="ru-RU"/>
        </w:rPr>
        <w:t>көрсетеді</w:t>
      </w:r>
      <w:proofErr w:type="spellEnd"/>
      <w:r w:rsidR="004124C0" w:rsidRPr="00AC33D2">
        <w:rPr>
          <w:rFonts w:ascii="Times New Roman" w:hAnsi="Times New Roman" w:cs="Times New Roman"/>
          <w:color w:val="000000"/>
          <w:sz w:val="28"/>
          <w:szCs w:val="28"/>
          <w:lang w:val="ru-RU"/>
        </w:rPr>
        <w:t>.</w:t>
      </w:r>
      <w:r w:rsidR="004124C0" w:rsidRPr="00AC33D2">
        <w:rPr>
          <w:rFonts w:ascii="Times New Roman" w:hAnsi="Times New Roman" w:cs="Times New Roman"/>
          <w:sz w:val="28"/>
          <w:szCs w:val="28"/>
          <w:lang w:val="ru-RU"/>
        </w:rPr>
        <w:br/>
      </w:r>
      <w:r w:rsidR="004124C0" w:rsidRPr="00AC33D2">
        <w:rPr>
          <w:rFonts w:ascii="Times New Roman" w:hAnsi="Times New Roman" w:cs="Times New Roman"/>
          <w:color w:val="000000"/>
          <w:sz w:val="28"/>
          <w:szCs w:val="28"/>
        </w:rPr>
        <w:t>     </w:t>
      </w:r>
      <w:r w:rsidR="008F6E08" w:rsidRPr="00AC33D2">
        <w:rPr>
          <w:rFonts w:ascii="Times New Roman" w:hAnsi="Times New Roman" w:cs="Times New Roman"/>
          <w:color w:val="000000"/>
          <w:sz w:val="28"/>
          <w:szCs w:val="28"/>
          <w:lang w:val="ru-RU"/>
        </w:rPr>
        <w:tab/>
      </w:r>
      <w:r w:rsidR="004124C0" w:rsidRPr="00AC33D2">
        <w:rPr>
          <w:rFonts w:ascii="Times New Roman" w:hAnsi="Times New Roman" w:cs="Times New Roman"/>
          <w:color w:val="000000"/>
          <w:sz w:val="28"/>
          <w:szCs w:val="28"/>
          <w:lang w:val="ru-RU"/>
        </w:rPr>
        <w:t>Өтініштердіқабылдаужәнемемлекеттікқызмет</w:t>
      </w:r>
      <w:r w:rsidR="001E02FC" w:rsidRPr="00AC33D2">
        <w:rPr>
          <w:rFonts w:ascii="Times New Roman" w:hAnsi="Times New Roman" w:cs="Times New Roman"/>
          <w:color w:val="000000"/>
          <w:sz w:val="28"/>
          <w:szCs w:val="28"/>
          <w:lang w:val="ru-RU"/>
        </w:rPr>
        <w:t>к</w:t>
      </w:r>
      <w:r w:rsidR="004124C0" w:rsidRPr="00AC33D2">
        <w:rPr>
          <w:rFonts w:ascii="Times New Roman" w:hAnsi="Times New Roman" w:cs="Times New Roman"/>
          <w:color w:val="000000"/>
          <w:sz w:val="28"/>
          <w:szCs w:val="28"/>
          <w:lang w:val="ru-RU"/>
        </w:rPr>
        <w:t>өрсетудіңнәтижелерін беру:</w:t>
      </w:r>
      <w:r w:rsidR="004124C0" w:rsidRPr="00AC33D2">
        <w:rPr>
          <w:rFonts w:ascii="Times New Roman" w:hAnsi="Times New Roman" w:cs="Times New Roman"/>
          <w:sz w:val="28"/>
          <w:szCs w:val="28"/>
          <w:lang w:val="ru-RU"/>
        </w:rPr>
        <w:br/>
      </w:r>
      <w:r w:rsidR="004124C0" w:rsidRPr="00AC33D2">
        <w:rPr>
          <w:rFonts w:ascii="Times New Roman" w:hAnsi="Times New Roman" w:cs="Times New Roman"/>
          <w:color w:val="000000"/>
          <w:sz w:val="28"/>
          <w:szCs w:val="28"/>
          <w:lang w:val="ru-RU"/>
        </w:rPr>
        <w:t>1) көрсетілетінқызметтіберушініңкеңсесі;</w:t>
      </w:r>
    </w:p>
    <w:p w:rsidR="00A83BD2" w:rsidRPr="00F616C8" w:rsidRDefault="004124C0" w:rsidP="0033512F">
      <w:pPr>
        <w:spacing w:after="0" w:line="240" w:lineRule="auto"/>
        <w:jc w:val="both"/>
        <w:rPr>
          <w:rFonts w:ascii="Times New Roman" w:hAnsi="Times New Roman" w:cs="Times New Roman"/>
          <w:color w:val="000000"/>
          <w:sz w:val="28"/>
          <w:szCs w:val="28"/>
          <w:lang w:val="ru-RU"/>
        </w:rPr>
      </w:pPr>
      <w:r w:rsidRPr="005B36A3">
        <w:rPr>
          <w:rFonts w:ascii="Times New Roman" w:hAnsi="Times New Roman" w:cs="Times New Roman"/>
          <w:color w:val="000000"/>
          <w:sz w:val="28"/>
          <w:szCs w:val="28"/>
        </w:rPr>
        <w:t>     </w:t>
      </w:r>
      <w:r w:rsidR="00B35C91">
        <w:rPr>
          <w:rFonts w:ascii="Times New Roman" w:hAnsi="Times New Roman" w:cs="Times New Roman"/>
          <w:color w:val="000000"/>
          <w:sz w:val="28"/>
          <w:szCs w:val="28"/>
          <w:lang w:val="ru-RU"/>
        </w:rPr>
        <w:tab/>
      </w:r>
      <w:r w:rsidRPr="00F616C8">
        <w:rPr>
          <w:rFonts w:ascii="Times New Roman" w:hAnsi="Times New Roman" w:cs="Times New Roman"/>
          <w:color w:val="000000"/>
          <w:sz w:val="28"/>
          <w:szCs w:val="28"/>
          <w:lang w:val="ru-RU"/>
        </w:rPr>
        <w:t xml:space="preserve">2) </w:t>
      </w:r>
      <w:r w:rsidR="001E02FC">
        <w:rPr>
          <w:rFonts w:ascii="Times New Roman" w:hAnsi="Times New Roman" w:cs="Times New Roman"/>
          <w:color w:val="000000"/>
          <w:sz w:val="28"/>
          <w:szCs w:val="28"/>
          <w:lang w:val="ru-RU"/>
        </w:rPr>
        <w:t>«</w:t>
      </w:r>
      <w:proofErr w:type="spellStart"/>
      <w:r w:rsidR="001E02FC" w:rsidRPr="00F616C8">
        <w:rPr>
          <w:rFonts w:ascii="Times New Roman" w:hAnsi="Times New Roman" w:cs="Times New Roman"/>
          <w:color w:val="000000"/>
          <w:sz w:val="28"/>
          <w:szCs w:val="28"/>
          <w:lang w:val="ru-RU"/>
        </w:rPr>
        <w:t>электронды</w:t>
      </w:r>
      <w:proofErr w:type="spellEnd"/>
      <w:r w:rsidR="001213AA">
        <w:rPr>
          <w:rFonts w:ascii="Times New Roman" w:hAnsi="Times New Roman" w:cs="Times New Roman"/>
          <w:color w:val="000000"/>
          <w:sz w:val="28"/>
          <w:szCs w:val="28"/>
          <w:lang w:val="kk-KZ"/>
        </w:rPr>
        <w:t>қ</w:t>
      </w:r>
      <w:proofErr w:type="spellStart"/>
      <w:r w:rsidR="001E02FC" w:rsidRPr="00F616C8">
        <w:rPr>
          <w:rFonts w:ascii="Times New Roman" w:hAnsi="Times New Roman" w:cs="Times New Roman"/>
          <w:color w:val="000000"/>
          <w:sz w:val="28"/>
          <w:szCs w:val="28"/>
          <w:lang w:val="ru-RU"/>
        </w:rPr>
        <w:t>үкімет</w:t>
      </w:r>
      <w:proofErr w:type="spellEnd"/>
      <w:r w:rsidR="001E02FC">
        <w:rPr>
          <w:rFonts w:ascii="Times New Roman" w:hAnsi="Times New Roman" w:cs="Times New Roman"/>
          <w:color w:val="000000"/>
          <w:sz w:val="28"/>
          <w:szCs w:val="28"/>
          <w:lang w:val="ru-RU"/>
        </w:rPr>
        <w:t xml:space="preserve">» </w:t>
      </w:r>
      <w:r w:rsidR="001E02FC" w:rsidRPr="00F616C8">
        <w:rPr>
          <w:rFonts w:ascii="Times New Roman" w:hAnsi="Times New Roman" w:cs="Times New Roman"/>
          <w:color w:val="000000"/>
          <w:sz w:val="28"/>
          <w:szCs w:val="28"/>
          <w:lang w:val="ru-RU"/>
        </w:rPr>
        <w:t>веб-порталы</w:t>
      </w:r>
      <w:r w:rsidR="001E02FC">
        <w:rPr>
          <w:rFonts w:ascii="Times New Roman" w:hAnsi="Times New Roman" w:cs="Times New Roman"/>
          <w:color w:val="000000"/>
          <w:sz w:val="28"/>
          <w:szCs w:val="28"/>
          <w:lang w:val="ru-RU"/>
        </w:rPr>
        <w:t xml:space="preserve">: </w:t>
      </w:r>
      <w:hyperlink r:id="rId9" w:history="1">
        <w:r w:rsidR="001E02FC" w:rsidRPr="000479BA">
          <w:rPr>
            <w:rStyle w:val="ab"/>
            <w:rFonts w:ascii="Times New Roman" w:hAnsi="Times New Roman" w:cs="Times New Roman"/>
            <w:sz w:val="28"/>
            <w:szCs w:val="28"/>
          </w:rPr>
          <w:t>www</w:t>
        </w:r>
        <w:r w:rsidR="001E02FC" w:rsidRPr="000479BA">
          <w:rPr>
            <w:rStyle w:val="ab"/>
            <w:rFonts w:ascii="Times New Roman" w:hAnsi="Times New Roman" w:cs="Times New Roman"/>
            <w:sz w:val="28"/>
            <w:szCs w:val="28"/>
            <w:lang w:val="ru-RU"/>
          </w:rPr>
          <w:t>.</w:t>
        </w:r>
        <w:r w:rsidR="001E02FC" w:rsidRPr="000479BA">
          <w:rPr>
            <w:rStyle w:val="ab"/>
            <w:rFonts w:ascii="Times New Roman" w:hAnsi="Times New Roman" w:cs="Times New Roman"/>
            <w:sz w:val="28"/>
            <w:szCs w:val="28"/>
          </w:rPr>
          <w:t>e</w:t>
        </w:r>
        <w:r w:rsidR="001E02FC" w:rsidRPr="000479BA">
          <w:rPr>
            <w:rStyle w:val="ab"/>
            <w:rFonts w:ascii="Times New Roman" w:hAnsi="Times New Roman" w:cs="Times New Roman"/>
            <w:sz w:val="28"/>
            <w:szCs w:val="28"/>
            <w:lang w:val="ru-RU"/>
          </w:rPr>
          <w:t>.</w:t>
        </w:r>
        <w:proofErr w:type="spellStart"/>
        <w:r w:rsidR="001E02FC" w:rsidRPr="000479BA">
          <w:rPr>
            <w:rStyle w:val="ab"/>
            <w:rFonts w:ascii="Times New Roman" w:hAnsi="Times New Roman" w:cs="Times New Roman"/>
            <w:sz w:val="28"/>
            <w:szCs w:val="28"/>
          </w:rPr>
          <w:t>gov</w:t>
        </w:r>
        <w:proofErr w:type="spellEnd"/>
        <w:r w:rsidR="001E02FC" w:rsidRPr="000479BA">
          <w:rPr>
            <w:rStyle w:val="ab"/>
            <w:rFonts w:ascii="Times New Roman" w:hAnsi="Times New Roman" w:cs="Times New Roman"/>
            <w:sz w:val="28"/>
            <w:szCs w:val="28"/>
            <w:lang w:val="ru-RU"/>
          </w:rPr>
          <w:t>.</w:t>
        </w:r>
        <w:proofErr w:type="spellStart"/>
        <w:r w:rsidR="001E02FC" w:rsidRPr="000479BA">
          <w:rPr>
            <w:rStyle w:val="ab"/>
            <w:rFonts w:ascii="Times New Roman" w:hAnsi="Times New Roman" w:cs="Times New Roman"/>
            <w:sz w:val="28"/>
            <w:szCs w:val="28"/>
          </w:rPr>
          <w:t>kz</w:t>
        </w:r>
        <w:proofErr w:type="spellEnd"/>
      </w:hyperlink>
      <w:r w:rsidRPr="00F616C8">
        <w:rPr>
          <w:rFonts w:ascii="Times New Roman" w:hAnsi="Times New Roman" w:cs="Times New Roman"/>
          <w:color w:val="000000"/>
          <w:sz w:val="28"/>
          <w:szCs w:val="28"/>
          <w:lang w:val="ru-RU"/>
        </w:rPr>
        <w:t>(</w:t>
      </w:r>
      <w:proofErr w:type="spellStart"/>
      <w:r w:rsidRPr="00F616C8">
        <w:rPr>
          <w:rFonts w:ascii="Times New Roman" w:hAnsi="Times New Roman" w:cs="Times New Roman"/>
          <w:color w:val="000000"/>
          <w:sz w:val="28"/>
          <w:szCs w:val="28"/>
          <w:lang w:val="ru-RU"/>
        </w:rPr>
        <w:t>бұданә</w:t>
      </w:r>
      <w:proofErr w:type="gramStart"/>
      <w:r w:rsidRPr="00F616C8">
        <w:rPr>
          <w:rFonts w:ascii="Times New Roman" w:hAnsi="Times New Roman" w:cs="Times New Roman"/>
          <w:color w:val="000000"/>
          <w:sz w:val="28"/>
          <w:szCs w:val="28"/>
          <w:lang w:val="ru-RU"/>
        </w:rPr>
        <w:t>р</w:t>
      </w:r>
      <w:proofErr w:type="gramEnd"/>
      <w:r w:rsidRPr="00F616C8">
        <w:rPr>
          <w:rFonts w:ascii="Times New Roman" w:hAnsi="Times New Roman" w:cs="Times New Roman"/>
          <w:color w:val="000000"/>
          <w:sz w:val="28"/>
          <w:szCs w:val="28"/>
          <w:lang w:val="ru-RU"/>
        </w:rPr>
        <w:t>і</w:t>
      </w:r>
      <w:proofErr w:type="spellEnd"/>
      <w:r w:rsidRPr="00F616C8">
        <w:rPr>
          <w:rFonts w:ascii="Times New Roman" w:hAnsi="Times New Roman" w:cs="Times New Roman"/>
          <w:color w:val="000000"/>
          <w:sz w:val="28"/>
          <w:szCs w:val="28"/>
          <w:lang w:val="ru-RU"/>
        </w:rPr>
        <w:t xml:space="preserve"> – портал) </w:t>
      </w:r>
      <w:proofErr w:type="spellStart"/>
      <w:r w:rsidRPr="00F616C8">
        <w:rPr>
          <w:rFonts w:ascii="Times New Roman" w:hAnsi="Times New Roman" w:cs="Times New Roman"/>
          <w:color w:val="000000"/>
          <w:sz w:val="28"/>
          <w:szCs w:val="28"/>
          <w:lang w:val="ru-RU"/>
        </w:rPr>
        <w:t>арқылыжүзегеасырылады</w:t>
      </w:r>
      <w:proofErr w:type="spellEnd"/>
      <w:r w:rsidRPr="00F616C8">
        <w:rPr>
          <w:rFonts w:ascii="Times New Roman" w:hAnsi="Times New Roman" w:cs="Times New Roman"/>
          <w:color w:val="000000"/>
          <w:sz w:val="28"/>
          <w:szCs w:val="28"/>
          <w:lang w:val="ru-RU"/>
        </w:rPr>
        <w:t>.</w:t>
      </w:r>
    </w:p>
    <w:p w:rsidR="0054360C" w:rsidRPr="00AC33D2" w:rsidRDefault="004124C0" w:rsidP="0033512F">
      <w:pPr>
        <w:spacing w:after="0" w:line="240" w:lineRule="auto"/>
        <w:jc w:val="both"/>
        <w:rPr>
          <w:rFonts w:ascii="Times New Roman" w:hAnsi="Times New Roman" w:cs="Times New Roman"/>
          <w:sz w:val="28"/>
          <w:szCs w:val="28"/>
          <w:lang w:val="kk-KZ"/>
        </w:rPr>
      </w:pPr>
      <w:r w:rsidRPr="005B36A3">
        <w:rPr>
          <w:rFonts w:ascii="Times New Roman" w:hAnsi="Times New Roman" w:cs="Times New Roman"/>
          <w:color w:val="000000"/>
          <w:sz w:val="28"/>
          <w:szCs w:val="28"/>
        </w:rPr>
        <w:t>    </w:t>
      </w:r>
      <w:r w:rsidR="00EF0343">
        <w:rPr>
          <w:rFonts w:ascii="Times New Roman" w:hAnsi="Times New Roman" w:cs="Times New Roman"/>
          <w:color w:val="000000"/>
          <w:sz w:val="28"/>
          <w:szCs w:val="28"/>
          <w:lang w:val="ru-RU"/>
        </w:rPr>
        <w:tab/>
      </w:r>
      <w:r w:rsidRPr="00F616C8">
        <w:rPr>
          <w:rFonts w:ascii="Times New Roman" w:hAnsi="Times New Roman" w:cs="Times New Roman"/>
          <w:color w:val="000000"/>
          <w:sz w:val="28"/>
          <w:szCs w:val="28"/>
          <w:lang w:val="ru-RU"/>
        </w:rPr>
        <w:t>2. Мемлекеттікқызметкөрсетунысаны: электронды</w:t>
      </w:r>
      <w:r w:rsidR="00A83BD2" w:rsidRPr="00F616C8">
        <w:rPr>
          <w:rFonts w:ascii="Times New Roman" w:hAnsi="Times New Roman" w:cs="Times New Roman"/>
          <w:color w:val="000000"/>
          <w:sz w:val="28"/>
          <w:szCs w:val="28"/>
          <w:lang w:val="ru-RU"/>
        </w:rPr>
        <w:t>,</w:t>
      </w:r>
      <w:r w:rsidRPr="00F616C8">
        <w:rPr>
          <w:rFonts w:ascii="Times New Roman" w:hAnsi="Times New Roman" w:cs="Times New Roman"/>
          <w:color w:val="000000"/>
          <w:sz w:val="28"/>
          <w:szCs w:val="28"/>
          <w:lang w:val="ru-RU"/>
        </w:rPr>
        <w:t>қағазтү</w:t>
      </w:r>
      <w:proofErr w:type="gramStart"/>
      <w:r w:rsidRPr="00F616C8">
        <w:rPr>
          <w:rFonts w:ascii="Times New Roman" w:hAnsi="Times New Roman" w:cs="Times New Roman"/>
          <w:color w:val="000000"/>
          <w:sz w:val="28"/>
          <w:szCs w:val="28"/>
          <w:lang w:val="ru-RU"/>
        </w:rPr>
        <w:t>р</w:t>
      </w:r>
      <w:proofErr w:type="gramEnd"/>
      <w:r w:rsidRPr="00F616C8">
        <w:rPr>
          <w:rFonts w:ascii="Times New Roman" w:hAnsi="Times New Roman" w:cs="Times New Roman"/>
          <w:color w:val="000000"/>
          <w:sz w:val="28"/>
          <w:szCs w:val="28"/>
          <w:lang w:val="ru-RU"/>
        </w:rPr>
        <w:t>інде.</w:t>
      </w:r>
      <w:r w:rsidRPr="00F616C8">
        <w:rPr>
          <w:rFonts w:ascii="Times New Roman" w:hAnsi="Times New Roman" w:cs="Times New Roman"/>
          <w:sz w:val="28"/>
          <w:szCs w:val="28"/>
          <w:lang w:val="ru-RU"/>
        </w:rPr>
        <w:br/>
      </w:r>
      <w:r w:rsidRPr="005B36A3">
        <w:rPr>
          <w:rFonts w:ascii="Times New Roman" w:hAnsi="Times New Roman" w:cs="Times New Roman"/>
          <w:color w:val="000000"/>
          <w:sz w:val="28"/>
          <w:szCs w:val="28"/>
        </w:rPr>
        <w:t>     </w:t>
      </w:r>
      <w:r w:rsidR="00B35C91">
        <w:rPr>
          <w:rFonts w:ascii="Times New Roman" w:hAnsi="Times New Roman" w:cs="Times New Roman"/>
          <w:color w:val="000000"/>
          <w:sz w:val="28"/>
          <w:szCs w:val="28"/>
          <w:lang w:val="ru-RU"/>
        </w:rPr>
        <w:tab/>
      </w:r>
      <w:r w:rsidRPr="00F616C8">
        <w:rPr>
          <w:rFonts w:ascii="Times New Roman" w:hAnsi="Times New Roman" w:cs="Times New Roman"/>
          <w:color w:val="000000"/>
          <w:sz w:val="28"/>
          <w:szCs w:val="28"/>
          <w:lang w:val="ru-RU"/>
        </w:rPr>
        <w:t>3. Мемлекеттікқызметкөрсетунәтижесі–</w:t>
      </w:r>
      <w:r w:rsidR="00AC33D2">
        <w:rPr>
          <w:rFonts w:ascii="Times New Roman" w:hAnsi="Times New Roman" w:cs="Times New Roman"/>
          <w:color w:val="000000"/>
          <w:sz w:val="28"/>
          <w:szCs w:val="28"/>
          <w:lang w:val="kk-KZ"/>
        </w:rPr>
        <w:t>құжаттардың қабылданғаны туралы қолхат жә</w:t>
      </w:r>
      <w:proofErr w:type="gramStart"/>
      <w:r w:rsidR="00AC33D2">
        <w:rPr>
          <w:rFonts w:ascii="Times New Roman" w:hAnsi="Times New Roman" w:cs="Times New Roman"/>
          <w:color w:val="000000"/>
          <w:sz w:val="28"/>
          <w:szCs w:val="28"/>
          <w:lang w:val="kk-KZ"/>
        </w:rPr>
        <w:t>не жа</w:t>
      </w:r>
      <w:proofErr w:type="gramEnd"/>
      <w:r w:rsidR="00AC33D2">
        <w:rPr>
          <w:rFonts w:ascii="Times New Roman" w:hAnsi="Times New Roman" w:cs="Times New Roman"/>
          <w:color w:val="000000"/>
          <w:sz w:val="28"/>
          <w:szCs w:val="28"/>
          <w:lang w:val="kk-KZ"/>
        </w:rPr>
        <w:t>ңа оқу жылынан бастап бастауыш, негізгі орта, жалпы орта білім беру ұйымына қабылдау туралы бұйрық.</w:t>
      </w:r>
    </w:p>
    <w:p w:rsidR="00E174FC" w:rsidRDefault="00E174FC" w:rsidP="0033512F">
      <w:pPr>
        <w:spacing w:after="0" w:line="240" w:lineRule="auto"/>
        <w:jc w:val="both"/>
        <w:rPr>
          <w:rFonts w:ascii="Times New Roman" w:hAnsi="Times New Roman" w:cs="Times New Roman"/>
          <w:sz w:val="28"/>
          <w:szCs w:val="28"/>
          <w:lang w:val="ru-RU"/>
        </w:rPr>
      </w:pPr>
    </w:p>
    <w:p w:rsidR="000501E6" w:rsidRPr="00F616C8" w:rsidRDefault="000501E6" w:rsidP="0033512F">
      <w:pPr>
        <w:spacing w:after="0" w:line="240" w:lineRule="auto"/>
        <w:jc w:val="both"/>
        <w:rPr>
          <w:rFonts w:ascii="Times New Roman" w:hAnsi="Times New Roman" w:cs="Times New Roman"/>
          <w:sz w:val="28"/>
          <w:szCs w:val="28"/>
          <w:lang w:val="ru-RU"/>
        </w:rPr>
      </w:pPr>
    </w:p>
    <w:p w:rsidR="0054360C" w:rsidRPr="00B35C91" w:rsidRDefault="004124C0" w:rsidP="000501E6">
      <w:pPr>
        <w:spacing w:after="0" w:line="240" w:lineRule="auto"/>
        <w:jc w:val="center"/>
        <w:rPr>
          <w:rFonts w:ascii="Times New Roman" w:hAnsi="Times New Roman" w:cs="Times New Roman"/>
          <w:sz w:val="28"/>
          <w:szCs w:val="28"/>
          <w:lang w:val="kk-KZ"/>
        </w:rPr>
      </w:pPr>
      <w:r w:rsidRPr="00F616C8">
        <w:rPr>
          <w:rFonts w:ascii="Times New Roman" w:hAnsi="Times New Roman" w:cs="Times New Roman"/>
          <w:b/>
          <w:color w:val="000000"/>
          <w:sz w:val="28"/>
          <w:szCs w:val="28"/>
          <w:lang w:val="ru-RU"/>
        </w:rPr>
        <w:t>2</w:t>
      </w:r>
      <w:r w:rsidR="0067390E">
        <w:rPr>
          <w:rFonts w:ascii="Times New Roman" w:hAnsi="Times New Roman" w:cs="Times New Roman"/>
          <w:b/>
          <w:color w:val="000000"/>
          <w:sz w:val="28"/>
          <w:szCs w:val="28"/>
          <w:lang w:val="kk-KZ"/>
        </w:rPr>
        <w:t>.</w:t>
      </w:r>
      <w:r w:rsidR="000501E6" w:rsidRPr="000638AD">
        <w:rPr>
          <w:rFonts w:ascii="Times New Roman" w:hAnsi="Times New Roman"/>
          <w:b/>
          <w:color w:val="000000"/>
          <w:spacing w:val="1"/>
          <w:sz w:val="28"/>
          <w:szCs w:val="28"/>
          <w:shd w:val="clear" w:color="auto" w:fill="FFFFFF"/>
          <w:lang w:val="kk-KZ"/>
        </w:rPr>
        <w:t>Мемлекеттік қызметтер көрсету процесінде көрсетілетін қызметті берушінің құрылымдық бөлімшелерінің (қызметкерлерінің) і</w:t>
      </w:r>
      <w:proofErr w:type="gramStart"/>
      <w:r w:rsidR="000501E6" w:rsidRPr="000638AD">
        <w:rPr>
          <w:rFonts w:ascii="Times New Roman" w:hAnsi="Times New Roman"/>
          <w:b/>
          <w:color w:val="000000"/>
          <w:spacing w:val="1"/>
          <w:sz w:val="28"/>
          <w:szCs w:val="28"/>
          <w:shd w:val="clear" w:color="auto" w:fill="FFFFFF"/>
          <w:lang w:val="kk-KZ"/>
        </w:rPr>
        <w:t>с-</w:t>
      </w:r>
      <w:proofErr w:type="gramEnd"/>
      <w:r w:rsidR="000501E6" w:rsidRPr="000638AD">
        <w:rPr>
          <w:rFonts w:ascii="Times New Roman" w:hAnsi="Times New Roman"/>
          <w:b/>
          <w:color w:val="000000"/>
          <w:spacing w:val="1"/>
          <w:sz w:val="28"/>
          <w:szCs w:val="28"/>
          <w:shd w:val="clear" w:color="auto" w:fill="FFFFFF"/>
          <w:lang w:val="kk-KZ"/>
        </w:rPr>
        <w:t>қимылы тәртібін сипаттау</w:t>
      </w:r>
    </w:p>
    <w:p w:rsidR="0054360C" w:rsidRPr="00B35C91" w:rsidRDefault="0054360C" w:rsidP="0033512F">
      <w:pPr>
        <w:spacing w:after="0" w:line="240" w:lineRule="auto"/>
        <w:jc w:val="both"/>
        <w:rPr>
          <w:rFonts w:ascii="Times New Roman" w:hAnsi="Times New Roman" w:cs="Times New Roman"/>
          <w:sz w:val="28"/>
          <w:szCs w:val="28"/>
          <w:lang w:val="kk-KZ"/>
        </w:rPr>
      </w:pPr>
    </w:p>
    <w:p w:rsidR="00F066C3" w:rsidRPr="00092F5D" w:rsidRDefault="00F066C3" w:rsidP="00F066C3">
      <w:pPr>
        <w:pStyle w:val="af"/>
        <w:tabs>
          <w:tab w:val="left" w:pos="709"/>
        </w:tabs>
        <w:spacing w:after="0" w:line="240" w:lineRule="auto"/>
        <w:ind w:left="0" w:firstLine="709"/>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t xml:space="preserve">4.  </w:t>
      </w:r>
      <w:r w:rsidR="0051319A">
        <w:rPr>
          <w:rFonts w:ascii="Times New Roman" w:hAnsi="Times New Roman" w:cs="Times New Roman"/>
          <w:sz w:val="28"/>
          <w:szCs w:val="28"/>
          <w:lang w:val="kk-KZ"/>
        </w:rPr>
        <w:t>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w:t>
      </w:r>
      <w:r w:rsidRPr="00F066C3">
        <w:rPr>
          <w:rFonts w:ascii="Times New Roman" w:hAnsi="Times New Roman" w:cs="Times New Roman"/>
          <w:sz w:val="28"/>
          <w:szCs w:val="28"/>
          <w:lang w:val="kk-KZ"/>
        </w:rPr>
        <w:t>«</w:t>
      </w:r>
      <w:r w:rsidRPr="00F066C3">
        <w:rPr>
          <w:rFonts w:ascii="Times New Roman" w:hAnsi="Times New Roman" w:cs="Times New Roman"/>
          <w:color w:val="000000"/>
          <w:sz w:val="28"/>
          <w:szCs w:val="28"/>
          <w:lang w:val="kk-KZ"/>
        </w:rPr>
        <w:t>Бастауыш, негізгі орта, жалпы орта білім берудің</w:t>
      </w:r>
      <w:r w:rsidRPr="00F066C3">
        <w:rPr>
          <w:rFonts w:ascii="Times New Roman" w:hAnsi="Times New Roman" w:cs="Times New Roman"/>
          <w:sz w:val="28"/>
          <w:szCs w:val="28"/>
          <w:lang w:val="kk-KZ"/>
        </w:rPr>
        <w:br/>
      </w:r>
      <w:r w:rsidRPr="00F066C3">
        <w:rPr>
          <w:rFonts w:ascii="Times New Roman" w:hAnsi="Times New Roman" w:cs="Times New Roman"/>
          <w:color w:val="000000"/>
          <w:sz w:val="28"/>
          <w:szCs w:val="28"/>
          <w:lang w:val="kk-KZ"/>
        </w:rPr>
        <w:t xml:space="preserve">жалпы білім беретін бағдарламалары бойынша оқыту үшін </w:t>
      </w:r>
      <w:r w:rsidRPr="00F066C3">
        <w:rPr>
          <w:rFonts w:ascii="Times New Roman" w:hAnsi="Times New Roman" w:cs="Times New Roman"/>
          <w:sz w:val="28"/>
          <w:szCs w:val="28"/>
          <w:lang w:val="kk-KZ"/>
        </w:rPr>
        <w:br/>
      </w:r>
      <w:r w:rsidRPr="00F066C3">
        <w:rPr>
          <w:rFonts w:ascii="Times New Roman" w:hAnsi="Times New Roman" w:cs="Times New Roman"/>
          <w:color w:val="000000"/>
          <w:sz w:val="28"/>
          <w:szCs w:val="28"/>
          <w:lang w:val="kk-KZ"/>
        </w:rPr>
        <w:t>ведомстволық бағыныстылығына қарамастан білім беру</w:t>
      </w:r>
      <w:r w:rsidRPr="00F066C3">
        <w:rPr>
          <w:rFonts w:ascii="Times New Roman" w:hAnsi="Times New Roman" w:cs="Times New Roman"/>
          <w:sz w:val="28"/>
          <w:szCs w:val="28"/>
          <w:lang w:val="kk-KZ"/>
        </w:rPr>
        <w:br/>
      </w:r>
      <w:r w:rsidRPr="00F066C3">
        <w:rPr>
          <w:rFonts w:ascii="Times New Roman" w:hAnsi="Times New Roman" w:cs="Times New Roman"/>
          <w:color w:val="000000"/>
          <w:sz w:val="28"/>
          <w:szCs w:val="28"/>
          <w:lang w:val="kk-KZ"/>
        </w:rPr>
        <w:t>ұйымдарына құжаттарды қабылдау және оқуға қабылдау</w:t>
      </w:r>
      <w:r w:rsidRPr="00F066C3">
        <w:rPr>
          <w:rFonts w:ascii="Times New Roman" w:eastAsia="Times New Roman" w:hAnsi="Times New Roman" w:cs="Times New Roman"/>
          <w:bCs/>
          <w:sz w:val="28"/>
          <w:szCs w:val="28"/>
          <w:lang w:val="kk-KZ" w:eastAsia="ar-SA"/>
        </w:rPr>
        <w:t>»</w:t>
      </w:r>
      <w:r>
        <w:rPr>
          <w:rFonts w:ascii="Times New Roman" w:eastAsia="Times New Roman" w:hAnsi="Times New Roman" w:cs="Times New Roman"/>
          <w:bCs/>
          <w:sz w:val="28"/>
          <w:szCs w:val="28"/>
          <w:lang w:val="kk-KZ" w:eastAsia="ar-SA"/>
        </w:rPr>
        <w:t xml:space="preserve"> мемлекеттік </w:t>
      </w:r>
      <w:r>
        <w:rPr>
          <w:rFonts w:ascii="Times New Roman" w:eastAsia="Times New Roman" w:hAnsi="Times New Roman" w:cs="Times New Roman"/>
          <w:bCs/>
          <w:sz w:val="28"/>
          <w:szCs w:val="28"/>
          <w:lang w:val="kk-KZ" w:eastAsia="ar-SA"/>
        </w:rPr>
        <w:lastRenderedPageBreak/>
        <w:t>көрсетілетін қызмет с</w:t>
      </w:r>
      <w:r>
        <w:rPr>
          <w:rFonts w:ascii="Times New Roman" w:hAnsi="Times New Roman" w:cs="Times New Roman"/>
          <w:sz w:val="28"/>
          <w:szCs w:val="28"/>
          <w:lang w:val="kk-KZ"/>
        </w:rPr>
        <w:t xml:space="preserve">тандартының </w:t>
      </w:r>
      <w:r w:rsidRPr="005F0319">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Нормативтік құқықтық актілерді мемлекеттік тіркеу </w:t>
      </w:r>
      <w:r w:rsidR="007741CC">
        <w:rPr>
          <w:rFonts w:ascii="Times New Roman" w:hAnsi="Times New Roman" w:cs="Times New Roman"/>
          <w:bCs/>
          <w:color w:val="000000"/>
          <w:sz w:val="28"/>
          <w:szCs w:val="28"/>
          <w:lang w:val="kk-KZ"/>
        </w:rPr>
        <w:t>Тізі</w:t>
      </w:r>
      <w:r w:rsidR="009C2B47">
        <w:rPr>
          <w:rFonts w:ascii="Times New Roman" w:hAnsi="Times New Roman" w:cs="Times New Roman"/>
          <w:bCs/>
          <w:color w:val="000000"/>
          <w:sz w:val="28"/>
          <w:szCs w:val="28"/>
          <w:lang w:val="kk-KZ"/>
        </w:rPr>
        <w:t>лімінде</w:t>
      </w:r>
      <w:r w:rsidRPr="005F0319">
        <w:rPr>
          <w:rFonts w:ascii="Times New Roman" w:hAnsi="Times New Roman" w:cs="Times New Roman"/>
          <w:bCs/>
          <w:color w:val="000000"/>
          <w:sz w:val="28"/>
          <w:szCs w:val="28"/>
          <w:lang w:val="kk-KZ"/>
        </w:rPr>
        <w:t xml:space="preserve"> №11057</w:t>
      </w:r>
      <w:r>
        <w:rPr>
          <w:rFonts w:ascii="Times New Roman" w:hAnsi="Times New Roman" w:cs="Times New Roman"/>
          <w:bCs/>
          <w:color w:val="000000"/>
          <w:sz w:val="28"/>
          <w:szCs w:val="28"/>
          <w:lang w:val="kk-KZ"/>
        </w:rPr>
        <w:t xml:space="preserve"> тіркелген</w:t>
      </w:r>
      <w:r w:rsidRPr="005F0319">
        <w:rPr>
          <w:rFonts w:ascii="Times New Roman" w:hAnsi="Times New Roman" w:cs="Times New Roman"/>
          <w:bCs/>
          <w:color w:val="000000"/>
          <w:sz w:val="28"/>
          <w:szCs w:val="28"/>
          <w:lang w:val="kk-KZ"/>
        </w:rPr>
        <w:t>)</w:t>
      </w:r>
      <w:r w:rsidR="0058426A">
        <w:rPr>
          <w:rFonts w:ascii="Times New Roman" w:hAnsi="Times New Roman" w:cs="Times New Roman"/>
          <w:bCs/>
          <w:color w:val="000000"/>
          <w:sz w:val="28"/>
          <w:szCs w:val="28"/>
          <w:lang w:val="kk-KZ"/>
        </w:rPr>
        <w:t>,</w:t>
      </w:r>
      <w:r w:rsidRPr="005F0319">
        <w:rPr>
          <w:rFonts w:ascii="Times New Roman" w:hAnsi="Times New Roman"/>
          <w:bCs/>
          <w:sz w:val="28"/>
          <w:szCs w:val="28"/>
          <w:lang w:val="kk-KZ"/>
        </w:rPr>
        <w:t xml:space="preserve">  (</w:t>
      </w:r>
      <w:r>
        <w:rPr>
          <w:rFonts w:ascii="Times New Roman" w:hAnsi="Times New Roman"/>
          <w:bCs/>
          <w:sz w:val="28"/>
          <w:szCs w:val="28"/>
          <w:lang w:val="kk-KZ"/>
        </w:rPr>
        <w:t>әрі қарай</w:t>
      </w:r>
      <w:r w:rsidRPr="005F0319">
        <w:rPr>
          <w:rFonts w:ascii="Times New Roman" w:hAnsi="Times New Roman"/>
          <w:bCs/>
          <w:sz w:val="28"/>
          <w:szCs w:val="28"/>
          <w:lang w:val="kk-KZ"/>
        </w:rPr>
        <w:t xml:space="preserve"> - Стандарт)</w:t>
      </w:r>
      <w:r>
        <w:rPr>
          <w:rFonts w:ascii="Times New Roman" w:hAnsi="Times New Roman" w:cs="Times New Roman"/>
          <w:sz w:val="28"/>
          <w:szCs w:val="28"/>
          <w:lang w:val="kk-KZ"/>
        </w:rPr>
        <w:t xml:space="preserve">қосымшасына сәйкес </w:t>
      </w:r>
      <w:r w:rsidRPr="00092F5D">
        <w:rPr>
          <w:rFonts w:ascii="Times New Roman" w:hAnsi="Times New Roman" w:cs="Times New Roman"/>
          <w:sz w:val="28"/>
          <w:szCs w:val="28"/>
          <w:lang w:val="kk-KZ"/>
        </w:rPr>
        <w:t>өтініш</w:t>
      </w:r>
      <w:r>
        <w:rPr>
          <w:rFonts w:ascii="Times New Roman" w:hAnsi="Times New Roman" w:cs="Times New Roman"/>
          <w:sz w:val="28"/>
          <w:szCs w:val="28"/>
          <w:lang w:val="kk-KZ"/>
        </w:rPr>
        <w:t xml:space="preserve">тің болуы </w:t>
      </w:r>
      <w:r w:rsidRPr="00092F5D">
        <w:rPr>
          <w:rFonts w:ascii="Times New Roman" w:hAnsi="Times New Roman" w:cs="Times New Roman"/>
          <w:sz w:val="28"/>
          <w:szCs w:val="28"/>
          <w:lang w:val="kk-KZ"/>
        </w:rPr>
        <w:t>рәсiмдi (</w:t>
      </w:r>
      <w:r>
        <w:rPr>
          <w:rFonts w:ascii="Times New Roman" w:hAnsi="Times New Roman" w:cs="Times New Roman"/>
          <w:sz w:val="28"/>
          <w:szCs w:val="28"/>
          <w:lang w:val="kk-KZ"/>
        </w:rPr>
        <w:t>іс-қимылды</w:t>
      </w:r>
      <w:r w:rsidRPr="00092F5D">
        <w:rPr>
          <w:rFonts w:ascii="Times New Roman" w:hAnsi="Times New Roman" w:cs="Times New Roman"/>
          <w:sz w:val="28"/>
          <w:szCs w:val="28"/>
          <w:lang w:val="kk-KZ"/>
        </w:rPr>
        <w:t>) бастауға  негiз болып табылады.</w:t>
      </w:r>
    </w:p>
    <w:p w:rsidR="004605F4" w:rsidRPr="004605F4" w:rsidRDefault="0058426A" w:rsidP="00F066C3">
      <w:pPr>
        <w:pStyle w:val="af"/>
        <w:tabs>
          <w:tab w:val="left" w:pos="709"/>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r w:rsidR="004605F4" w:rsidRPr="004605F4">
        <w:rPr>
          <w:rFonts w:ascii="Times New Roman" w:hAnsi="Times New Roman" w:cs="Times New Roman"/>
          <w:color w:val="000000"/>
          <w:sz w:val="28"/>
          <w:szCs w:val="28"/>
          <w:lang w:val="kk-KZ"/>
        </w:rPr>
        <w:t xml:space="preserve">Мемлекеттік көрсетілетін қызмет </w:t>
      </w:r>
      <w:r w:rsidR="007538F1">
        <w:rPr>
          <w:rFonts w:ascii="Times New Roman" w:hAnsi="Times New Roman" w:cs="Times New Roman"/>
          <w:color w:val="000000"/>
          <w:sz w:val="28"/>
          <w:szCs w:val="28"/>
          <w:lang w:val="kk-KZ"/>
        </w:rPr>
        <w:t>процессінің</w:t>
      </w:r>
      <w:r w:rsidR="004605F4" w:rsidRPr="004605F4">
        <w:rPr>
          <w:rFonts w:ascii="Times New Roman" w:hAnsi="Times New Roman" w:cs="Times New Roman"/>
          <w:color w:val="000000"/>
          <w:sz w:val="28"/>
          <w:szCs w:val="28"/>
          <w:lang w:val="kk-KZ"/>
        </w:rPr>
        <w:t xml:space="preserve"> құрамына кіретін әрбір рәсімнің (</w:t>
      </w:r>
      <w:r w:rsidR="00743AFA">
        <w:rPr>
          <w:rFonts w:ascii="Times New Roman" w:hAnsi="Times New Roman" w:cs="Times New Roman"/>
          <w:color w:val="000000"/>
          <w:sz w:val="28"/>
          <w:szCs w:val="28"/>
          <w:lang w:val="kk-KZ"/>
        </w:rPr>
        <w:t>әрекетінің</w:t>
      </w:r>
      <w:r w:rsidR="004605F4" w:rsidRPr="004605F4">
        <w:rPr>
          <w:rFonts w:ascii="Times New Roman" w:hAnsi="Times New Roman" w:cs="Times New Roman"/>
          <w:color w:val="000000"/>
          <w:sz w:val="28"/>
          <w:szCs w:val="28"/>
          <w:lang w:val="kk-KZ"/>
        </w:rPr>
        <w:t>) мазмұны, ұзақтығы мен оны орындау реттілігі, оның ішінде рәсімдердің (</w:t>
      </w:r>
      <w:r w:rsidR="00743AFA">
        <w:rPr>
          <w:rFonts w:ascii="Times New Roman" w:hAnsi="Times New Roman" w:cs="Times New Roman"/>
          <w:color w:val="000000"/>
          <w:sz w:val="28"/>
          <w:szCs w:val="28"/>
          <w:lang w:val="kk-KZ"/>
        </w:rPr>
        <w:t>әрекеттердің</w:t>
      </w:r>
      <w:r w:rsidR="004605F4" w:rsidRPr="004605F4">
        <w:rPr>
          <w:rFonts w:ascii="Times New Roman" w:hAnsi="Times New Roman" w:cs="Times New Roman"/>
          <w:color w:val="000000"/>
          <w:sz w:val="28"/>
          <w:szCs w:val="28"/>
          <w:lang w:val="kk-KZ"/>
        </w:rPr>
        <w:t>) өту кезеңдері:</w:t>
      </w:r>
    </w:p>
    <w:p w:rsidR="004605F4" w:rsidRPr="004605F4" w:rsidRDefault="004605F4" w:rsidP="004605F4">
      <w:pPr>
        <w:tabs>
          <w:tab w:val="left" w:pos="709"/>
        </w:tabs>
        <w:spacing w:after="0" w:line="240" w:lineRule="auto"/>
        <w:contextualSpacing/>
        <w:jc w:val="both"/>
        <w:rPr>
          <w:rFonts w:ascii="Times New Roman" w:hAnsi="Times New Roman" w:cs="Times New Roman"/>
          <w:color w:val="000000"/>
          <w:sz w:val="28"/>
          <w:szCs w:val="28"/>
          <w:lang w:val="kk-KZ"/>
        </w:rPr>
      </w:pPr>
      <w:r w:rsidRPr="004605F4">
        <w:rPr>
          <w:rFonts w:ascii="Times New Roman" w:hAnsi="Times New Roman" w:cs="Times New Roman"/>
          <w:color w:val="000000"/>
          <w:sz w:val="28"/>
          <w:szCs w:val="28"/>
          <w:lang w:val="kk-KZ"/>
        </w:rPr>
        <w:t xml:space="preserve">      </w:t>
      </w:r>
      <w:r w:rsidRPr="004605F4">
        <w:rPr>
          <w:rFonts w:ascii="Times New Roman" w:hAnsi="Times New Roman" w:cs="Times New Roman"/>
          <w:color w:val="000000"/>
          <w:sz w:val="28"/>
          <w:szCs w:val="28"/>
          <w:lang w:val="kk-KZ"/>
        </w:rPr>
        <w:tab/>
        <w:t>1) көрсетілетін қызметті берушінің кеңсе қызметкері өтініш</w:t>
      </w:r>
      <w:r w:rsidR="007741CC">
        <w:rPr>
          <w:rFonts w:ascii="Times New Roman" w:hAnsi="Times New Roman" w:cs="Times New Roman"/>
          <w:color w:val="000000"/>
          <w:sz w:val="28"/>
          <w:szCs w:val="28"/>
          <w:lang w:val="kk-KZ"/>
        </w:rPr>
        <w:t>ті</w:t>
      </w:r>
      <w:r w:rsidRPr="004605F4">
        <w:rPr>
          <w:rFonts w:ascii="Times New Roman" w:hAnsi="Times New Roman" w:cs="Times New Roman"/>
          <w:color w:val="000000"/>
          <w:sz w:val="28"/>
          <w:szCs w:val="28"/>
          <w:lang w:val="kk-KZ"/>
        </w:rPr>
        <w:t xml:space="preserve"> қабылдауды, көрсетілетін қызметті алушыдан алынған құжаттарды қабылдауды және тіркеуді жүзеге асырады, құжаттардың көшірмелерін түпнұсқаларымен салыстырады,түпнұсқаларын көрсетілетін қызметті алушыға қайтарады және көрсетілетін қызметті берушінің басшысына қарауға береді (</w:t>
      </w:r>
      <w:r w:rsidR="00955EBD" w:rsidRPr="00955EBD">
        <w:rPr>
          <w:rFonts w:ascii="Times New Roman" w:hAnsi="Times New Roman" w:cs="Times New Roman"/>
          <w:color w:val="000000"/>
          <w:sz w:val="28"/>
          <w:szCs w:val="28"/>
          <w:lang w:val="kk-KZ"/>
        </w:rPr>
        <w:t xml:space="preserve">15 </w:t>
      </w:r>
      <w:r w:rsidRPr="004605F4">
        <w:rPr>
          <w:rFonts w:ascii="Times New Roman" w:hAnsi="Times New Roman" w:cs="Times New Roman"/>
          <w:color w:val="000000"/>
          <w:sz w:val="28"/>
          <w:szCs w:val="28"/>
          <w:lang w:val="kk-KZ"/>
        </w:rPr>
        <w:t>минут);</w:t>
      </w:r>
    </w:p>
    <w:p w:rsidR="00A83BD2" w:rsidRDefault="004124C0" w:rsidP="004605F4">
      <w:pPr>
        <w:spacing w:after="0" w:line="240" w:lineRule="auto"/>
        <w:jc w:val="both"/>
        <w:rPr>
          <w:rFonts w:ascii="Times New Roman" w:hAnsi="Times New Roman" w:cs="Times New Roman"/>
          <w:color w:val="000000"/>
          <w:sz w:val="28"/>
          <w:szCs w:val="28"/>
          <w:lang w:val="kk-KZ"/>
        </w:rPr>
      </w:pPr>
      <w:r w:rsidRPr="00A83BD2">
        <w:rPr>
          <w:rFonts w:ascii="Times New Roman" w:hAnsi="Times New Roman" w:cs="Times New Roman"/>
          <w:color w:val="000000"/>
          <w:sz w:val="28"/>
          <w:szCs w:val="28"/>
          <w:lang w:val="kk-KZ"/>
        </w:rPr>
        <w:t xml:space="preserve">      </w:t>
      </w:r>
      <w:r w:rsidR="00E05F67">
        <w:rPr>
          <w:rFonts w:ascii="Times New Roman" w:hAnsi="Times New Roman" w:cs="Times New Roman"/>
          <w:color w:val="000000"/>
          <w:sz w:val="28"/>
          <w:szCs w:val="28"/>
          <w:lang w:val="kk-KZ"/>
        </w:rPr>
        <w:tab/>
      </w:r>
      <w:r w:rsidRPr="00A83BD2">
        <w:rPr>
          <w:rFonts w:ascii="Times New Roman" w:hAnsi="Times New Roman" w:cs="Times New Roman"/>
          <w:color w:val="000000"/>
          <w:sz w:val="28"/>
          <w:szCs w:val="28"/>
          <w:lang w:val="kk-KZ"/>
        </w:rPr>
        <w:t>2) көрсетілетін қызметті берушінің басшысы құжаттарды қарайды</w:t>
      </w:r>
      <w:r w:rsidR="00D86F3A">
        <w:rPr>
          <w:rFonts w:ascii="Times New Roman" w:hAnsi="Times New Roman" w:cs="Times New Roman"/>
          <w:color w:val="000000"/>
          <w:sz w:val="28"/>
          <w:szCs w:val="28"/>
          <w:lang w:val="kk-KZ"/>
        </w:rPr>
        <w:t xml:space="preserve"> және  </w:t>
      </w:r>
      <w:r w:rsidRPr="00A83BD2">
        <w:rPr>
          <w:rFonts w:ascii="Times New Roman" w:hAnsi="Times New Roman" w:cs="Times New Roman"/>
          <w:color w:val="000000"/>
          <w:sz w:val="28"/>
          <w:szCs w:val="28"/>
          <w:lang w:val="kk-KZ"/>
        </w:rPr>
        <w:t>жауапты орындаушыны анықтайды (</w:t>
      </w:r>
      <w:r w:rsidR="00D86F3A" w:rsidRPr="00955EBD">
        <w:rPr>
          <w:rFonts w:ascii="Times New Roman" w:hAnsi="Times New Roman" w:cs="Times New Roman"/>
          <w:color w:val="000000"/>
          <w:sz w:val="28"/>
          <w:szCs w:val="28"/>
          <w:lang w:val="kk-KZ"/>
        </w:rPr>
        <w:t xml:space="preserve">15 </w:t>
      </w:r>
      <w:r w:rsidR="00D86F3A" w:rsidRPr="004605F4">
        <w:rPr>
          <w:rFonts w:ascii="Times New Roman" w:hAnsi="Times New Roman" w:cs="Times New Roman"/>
          <w:color w:val="000000"/>
          <w:sz w:val="28"/>
          <w:szCs w:val="28"/>
          <w:lang w:val="kk-KZ"/>
        </w:rPr>
        <w:t>минут</w:t>
      </w:r>
      <w:r w:rsidRPr="00A83BD2">
        <w:rPr>
          <w:rFonts w:ascii="Times New Roman" w:hAnsi="Times New Roman" w:cs="Times New Roman"/>
          <w:color w:val="000000"/>
          <w:sz w:val="28"/>
          <w:szCs w:val="28"/>
          <w:lang w:val="kk-KZ"/>
        </w:rPr>
        <w:t>);</w:t>
      </w:r>
    </w:p>
    <w:p w:rsidR="00914D25" w:rsidRDefault="004124C0" w:rsidP="0033512F">
      <w:pPr>
        <w:spacing w:after="0" w:line="240" w:lineRule="auto"/>
        <w:jc w:val="both"/>
        <w:rPr>
          <w:rFonts w:ascii="Times New Roman" w:hAnsi="Times New Roman" w:cs="Times New Roman"/>
          <w:color w:val="000000"/>
          <w:sz w:val="28"/>
          <w:szCs w:val="28"/>
          <w:lang w:val="kk-KZ"/>
        </w:rPr>
      </w:pPr>
      <w:r w:rsidRPr="00A83BD2">
        <w:rPr>
          <w:rFonts w:ascii="Times New Roman" w:hAnsi="Times New Roman" w:cs="Times New Roman"/>
          <w:color w:val="000000"/>
          <w:sz w:val="28"/>
          <w:szCs w:val="28"/>
          <w:lang w:val="kk-KZ"/>
        </w:rPr>
        <w:t xml:space="preserve">      </w:t>
      </w:r>
      <w:r w:rsidR="00E05F67">
        <w:rPr>
          <w:rFonts w:ascii="Times New Roman" w:hAnsi="Times New Roman" w:cs="Times New Roman"/>
          <w:color w:val="000000"/>
          <w:sz w:val="28"/>
          <w:szCs w:val="28"/>
          <w:lang w:val="kk-KZ"/>
        </w:rPr>
        <w:tab/>
      </w:r>
      <w:r w:rsidRPr="00A83BD2">
        <w:rPr>
          <w:rFonts w:ascii="Times New Roman" w:hAnsi="Times New Roman" w:cs="Times New Roman"/>
          <w:color w:val="000000"/>
          <w:sz w:val="28"/>
          <w:szCs w:val="28"/>
          <w:lang w:val="kk-KZ"/>
        </w:rPr>
        <w:t>3) көрсетілетін қызметті берушінің жауапты орындаушысы бұйрық жобасын ресімдейді, басшыға қарауға және қол қоюға жібереді (</w:t>
      </w:r>
      <w:r w:rsidR="007741CC">
        <w:rPr>
          <w:rFonts w:ascii="Times New Roman" w:hAnsi="Times New Roman" w:cs="Times New Roman"/>
          <w:color w:val="000000"/>
          <w:sz w:val="28"/>
          <w:szCs w:val="28"/>
          <w:lang w:val="kk-KZ"/>
        </w:rPr>
        <w:t>2</w:t>
      </w:r>
      <w:r w:rsidRPr="00A83BD2">
        <w:rPr>
          <w:rFonts w:ascii="Times New Roman" w:hAnsi="Times New Roman" w:cs="Times New Roman"/>
          <w:color w:val="000000"/>
          <w:sz w:val="28"/>
          <w:szCs w:val="28"/>
          <w:lang w:val="kk-KZ"/>
        </w:rPr>
        <w:t xml:space="preserve"> жұмыс күні);</w:t>
      </w:r>
      <w:r w:rsidRPr="00A83BD2">
        <w:rPr>
          <w:rFonts w:ascii="Times New Roman" w:hAnsi="Times New Roman" w:cs="Times New Roman"/>
          <w:sz w:val="28"/>
          <w:szCs w:val="28"/>
          <w:lang w:val="kk-KZ"/>
        </w:rPr>
        <w:br/>
      </w:r>
      <w:r w:rsidRPr="00A83BD2">
        <w:rPr>
          <w:rFonts w:ascii="Times New Roman" w:hAnsi="Times New Roman" w:cs="Times New Roman"/>
          <w:color w:val="000000"/>
          <w:sz w:val="28"/>
          <w:szCs w:val="28"/>
          <w:lang w:val="kk-KZ"/>
        </w:rPr>
        <w:t xml:space="preserve">      </w:t>
      </w:r>
      <w:r w:rsidR="00E05F67">
        <w:rPr>
          <w:rFonts w:ascii="Times New Roman" w:hAnsi="Times New Roman" w:cs="Times New Roman"/>
          <w:color w:val="000000"/>
          <w:sz w:val="28"/>
          <w:szCs w:val="28"/>
          <w:lang w:val="kk-KZ"/>
        </w:rPr>
        <w:tab/>
      </w:r>
      <w:r w:rsidRPr="00A83BD2">
        <w:rPr>
          <w:rFonts w:ascii="Times New Roman" w:hAnsi="Times New Roman" w:cs="Times New Roman"/>
          <w:color w:val="000000"/>
          <w:sz w:val="28"/>
          <w:szCs w:val="28"/>
          <w:lang w:val="kk-KZ"/>
        </w:rPr>
        <w:t>4) көрсетілетін қызметті берушінің басшысы бұйрық жобасын қарайды, қол қояды және кеңсеге жібереді (</w:t>
      </w:r>
      <w:r w:rsidR="00896875">
        <w:rPr>
          <w:rFonts w:ascii="Times New Roman" w:hAnsi="Times New Roman" w:cs="Times New Roman"/>
          <w:color w:val="000000"/>
          <w:sz w:val="28"/>
          <w:szCs w:val="28"/>
          <w:lang w:val="kk-KZ"/>
        </w:rPr>
        <w:t>15 минут</w:t>
      </w:r>
      <w:r w:rsidRPr="00A83BD2">
        <w:rPr>
          <w:rFonts w:ascii="Times New Roman" w:hAnsi="Times New Roman" w:cs="Times New Roman"/>
          <w:color w:val="000000"/>
          <w:sz w:val="28"/>
          <w:szCs w:val="28"/>
          <w:lang w:val="kk-KZ"/>
        </w:rPr>
        <w:t>);</w:t>
      </w:r>
    </w:p>
    <w:p w:rsidR="00914D25" w:rsidRDefault="004124C0" w:rsidP="0033512F">
      <w:pPr>
        <w:spacing w:after="0" w:line="240" w:lineRule="auto"/>
        <w:jc w:val="both"/>
        <w:rPr>
          <w:rFonts w:ascii="Times New Roman" w:hAnsi="Times New Roman" w:cs="Times New Roman"/>
          <w:color w:val="000000"/>
          <w:sz w:val="28"/>
          <w:szCs w:val="28"/>
          <w:lang w:val="kk-KZ"/>
        </w:rPr>
      </w:pPr>
      <w:r w:rsidRPr="00A83BD2">
        <w:rPr>
          <w:rFonts w:ascii="Times New Roman" w:hAnsi="Times New Roman" w:cs="Times New Roman"/>
          <w:color w:val="000000"/>
          <w:sz w:val="28"/>
          <w:szCs w:val="28"/>
          <w:lang w:val="kk-KZ"/>
        </w:rPr>
        <w:t xml:space="preserve">      </w:t>
      </w:r>
      <w:r w:rsidR="00E05F67">
        <w:rPr>
          <w:rFonts w:ascii="Times New Roman" w:hAnsi="Times New Roman" w:cs="Times New Roman"/>
          <w:color w:val="000000"/>
          <w:sz w:val="28"/>
          <w:szCs w:val="28"/>
          <w:lang w:val="kk-KZ"/>
        </w:rPr>
        <w:tab/>
      </w:r>
      <w:r w:rsidRPr="00A83BD2">
        <w:rPr>
          <w:rFonts w:ascii="Times New Roman" w:hAnsi="Times New Roman" w:cs="Times New Roman"/>
          <w:color w:val="000000"/>
          <w:sz w:val="28"/>
          <w:szCs w:val="28"/>
          <w:lang w:val="kk-KZ"/>
        </w:rPr>
        <w:t>5) көрсетілетін қызметті берушінің кеңсе қызметкері бұйрықты тіркейді және көрсетілетін қызметті алушыға мемлекеттік қызметтің нәтижесін береді (1</w:t>
      </w:r>
      <w:r w:rsidR="00896875">
        <w:rPr>
          <w:rFonts w:ascii="Times New Roman" w:hAnsi="Times New Roman" w:cs="Times New Roman"/>
          <w:color w:val="000000"/>
          <w:sz w:val="28"/>
          <w:szCs w:val="28"/>
          <w:lang w:val="kk-KZ"/>
        </w:rPr>
        <w:t>5 минут</w:t>
      </w:r>
      <w:r w:rsidRPr="00A83BD2">
        <w:rPr>
          <w:rFonts w:ascii="Times New Roman" w:hAnsi="Times New Roman" w:cs="Times New Roman"/>
          <w:color w:val="000000"/>
          <w:sz w:val="28"/>
          <w:szCs w:val="28"/>
          <w:lang w:val="kk-KZ"/>
        </w:rPr>
        <w:t>).</w:t>
      </w:r>
    </w:p>
    <w:p w:rsidR="009C2B47" w:rsidRPr="00D446AA" w:rsidRDefault="00D446AA" w:rsidP="009C2B47">
      <w:pPr>
        <w:pStyle w:val="af"/>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D446AA">
        <w:rPr>
          <w:rFonts w:ascii="Times New Roman" w:hAnsi="Times New Roman" w:cs="Times New Roman"/>
          <w:sz w:val="28"/>
          <w:szCs w:val="28"/>
          <w:lang w:val="kk-KZ"/>
        </w:rPr>
        <w:t>өрсетілетін қызмет берушіге құжаттар топтамасын тапсырған сәттен бастап, сондай-ақ портал арқылы жүгінген кезде - қолхат алу үшін бес жұмыс күні</w:t>
      </w:r>
      <w:r w:rsidR="009C2B47" w:rsidRPr="00D446AA">
        <w:rPr>
          <w:rFonts w:ascii="Times New Roman" w:hAnsi="Times New Roman" w:cs="Times New Roman"/>
          <w:sz w:val="28"/>
          <w:szCs w:val="28"/>
          <w:lang w:val="kk-KZ"/>
        </w:rPr>
        <w:t>.</w:t>
      </w:r>
    </w:p>
    <w:p w:rsidR="001A387F" w:rsidRPr="00092F5D" w:rsidRDefault="004124C0" w:rsidP="001A387F">
      <w:pPr>
        <w:pStyle w:val="af"/>
        <w:tabs>
          <w:tab w:val="left" w:pos="1134"/>
        </w:tabs>
        <w:spacing w:line="240" w:lineRule="auto"/>
        <w:ind w:left="0" w:firstLine="709"/>
        <w:jc w:val="both"/>
        <w:rPr>
          <w:rFonts w:ascii="Times New Roman" w:hAnsi="Times New Roman" w:cs="Times New Roman"/>
          <w:sz w:val="28"/>
          <w:lang w:val="kk-KZ"/>
        </w:rPr>
      </w:pPr>
      <w:r w:rsidRPr="00A83BD2">
        <w:rPr>
          <w:rFonts w:ascii="Times New Roman" w:hAnsi="Times New Roman" w:cs="Times New Roman"/>
          <w:color w:val="000000"/>
          <w:sz w:val="28"/>
          <w:szCs w:val="28"/>
          <w:lang w:val="kk-KZ"/>
        </w:rPr>
        <w:t> </w:t>
      </w:r>
      <w:r w:rsidR="001A387F" w:rsidRPr="00092F5D">
        <w:rPr>
          <w:rFonts w:ascii="Times New Roman" w:hAnsi="Times New Roman" w:cs="Times New Roman"/>
          <w:sz w:val="28"/>
          <w:szCs w:val="28"/>
          <w:lang w:val="kk-KZ"/>
        </w:rPr>
        <w:t xml:space="preserve">6. </w:t>
      </w:r>
      <w:r w:rsidR="001A387F" w:rsidRPr="00092F5D">
        <w:rPr>
          <w:rFonts w:ascii="Times New Roman" w:hAnsi="Times New Roman" w:cs="Times New Roman"/>
          <w:sz w:val="28"/>
          <w:lang w:val="kk-KZ"/>
        </w:rPr>
        <w:t>Құжаттардың басшыға берілуі осы Регламенттің 5-тармағында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5-тармағында көрсетілген 2-әрекетті орындауды бастау үшін негіз болып табылады. Басшының құжаттарды қарауы және басшы бұрыштама</w:t>
      </w:r>
      <w:r w:rsidR="001A387F">
        <w:rPr>
          <w:rFonts w:ascii="Times New Roman" w:hAnsi="Times New Roman" w:cs="Times New Roman"/>
          <w:sz w:val="28"/>
          <w:lang w:val="kk-KZ"/>
        </w:rPr>
        <w:t>ға</w:t>
      </w:r>
      <w:r w:rsidR="001A387F" w:rsidRPr="00092F5D">
        <w:rPr>
          <w:rFonts w:ascii="Times New Roman" w:hAnsi="Times New Roman" w:cs="Times New Roman"/>
          <w:sz w:val="28"/>
          <w:lang w:val="kk-KZ"/>
        </w:rPr>
        <w:t xml:space="preserve"> қойған құжаттардың маманға жіберілуі осы Регламенттің 5-тармағында көрсетілген 2-әрекеттің нәтижесі болып табылады, олар осы Регламенттің 5-тармағында көрсетілген 3-әрекетті орындауүшін негіз болып табылады. Маманның құжаттардың Стандарттың 9-тармағында көрсетілген талаптарға сәйкестігін қарауы және </w:t>
      </w:r>
      <w:r w:rsidR="001A387F">
        <w:rPr>
          <w:rFonts w:ascii="Times New Roman" w:hAnsi="Times New Roman" w:cs="Times New Roman"/>
          <w:sz w:val="28"/>
          <w:lang w:val="kk-KZ"/>
        </w:rPr>
        <w:t>мемлекеттік көрсетілетін қызмет нәтижесі болып табылатын бұйрық жобасын дайындауы</w:t>
      </w:r>
      <w:r w:rsidR="001A387F" w:rsidRPr="00092F5D">
        <w:rPr>
          <w:rFonts w:ascii="Times New Roman" w:hAnsi="Times New Roman" w:cs="Times New Roman"/>
          <w:sz w:val="28"/>
          <w:lang w:val="kk-KZ"/>
        </w:rPr>
        <w:t xml:space="preserve"> осы Регламенттің 5-тармағында көрсетілген 3-әрекеттің нәтижесі болып табылады, олар осы Регламенттің 5-тармағында көрсетілген 4-әрекетті орындауүшін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Регламенттің 5-тармағында көрсетілген 5-әрекетті орындау үшін негіз болып табылады. Басшы қол қойған </w:t>
      </w:r>
      <w:r w:rsidR="001A387F">
        <w:rPr>
          <w:rFonts w:ascii="Times New Roman" w:hAnsi="Times New Roman" w:cs="Times New Roman"/>
          <w:sz w:val="28"/>
          <w:lang w:val="kk-KZ"/>
        </w:rPr>
        <w:t xml:space="preserve">мемлекеттік көрсетілетін қызмет </w:t>
      </w:r>
      <w:r w:rsidR="001A387F" w:rsidRPr="00092F5D">
        <w:rPr>
          <w:rFonts w:ascii="Times New Roman" w:hAnsi="Times New Roman" w:cs="Times New Roman"/>
          <w:sz w:val="28"/>
          <w:lang w:val="kk-KZ"/>
        </w:rPr>
        <w:t>нәтиже</w:t>
      </w:r>
      <w:r w:rsidR="001A387F">
        <w:rPr>
          <w:rFonts w:ascii="Times New Roman" w:hAnsi="Times New Roman" w:cs="Times New Roman"/>
          <w:sz w:val="28"/>
          <w:lang w:val="kk-KZ"/>
        </w:rPr>
        <w:t>сі</w:t>
      </w:r>
      <w:r w:rsidR="001A387F" w:rsidRPr="00092F5D">
        <w:rPr>
          <w:rFonts w:ascii="Times New Roman" w:hAnsi="Times New Roman" w:cs="Times New Roman"/>
          <w:sz w:val="28"/>
          <w:lang w:val="kk-KZ"/>
        </w:rPr>
        <w:t>нің жолдануы осы Регламенттің 5-тармағында көрсетілген 5-әрекеттің нәтижесі болып табылады.</w:t>
      </w:r>
    </w:p>
    <w:p w:rsidR="0054360C" w:rsidRDefault="0054360C" w:rsidP="007538F1">
      <w:pPr>
        <w:tabs>
          <w:tab w:val="left" w:pos="709"/>
        </w:tabs>
        <w:spacing w:after="0" w:line="240" w:lineRule="auto"/>
        <w:jc w:val="both"/>
        <w:rPr>
          <w:rFonts w:ascii="Times New Roman" w:hAnsi="Times New Roman" w:cs="Times New Roman"/>
          <w:sz w:val="28"/>
          <w:szCs w:val="28"/>
          <w:lang w:val="kk-KZ"/>
        </w:rPr>
      </w:pPr>
    </w:p>
    <w:p w:rsidR="00483149" w:rsidRDefault="00483149" w:rsidP="007538F1">
      <w:pPr>
        <w:tabs>
          <w:tab w:val="left" w:pos="709"/>
        </w:tabs>
        <w:spacing w:after="0" w:line="240" w:lineRule="auto"/>
        <w:jc w:val="both"/>
        <w:rPr>
          <w:rFonts w:ascii="Times New Roman" w:hAnsi="Times New Roman" w:cs="Times New Roman"/>
          <w:sz w:val="28"/>
          <w:szCs w:val="28"/>
          <w:lang w:val="kk-KZ"/>
        </w:rPr>
      </w:pPr>
    </w:p>
    <w:p w:rsidR="000501E6" w:rsidRPr="000638AD" w:rsidRDefault="000501E6" w:rsidP="000501E6">
      <w:pPr>
        <w:pStyle w:val="af5"/>
        <w:numPr>
          <w:ilvl w:val="0"/>
          <w:numId w:val="3"/>
        </w:numPr>
        <w:jc w:val="center"/>
        <w:rPr>
          <w:rFonts w:ascii="Times New Roman" w:hAnsi="Times New Roman"/>
          <w:b/>
          <w:color w:val="000000"/>
          <w:spacing w:val="1"/>
          <w:sz w:val="28"/>
          <w:szCs w:val="28"/>
          <w:shd w:val="clear" w:color="auto" w:fill="FFFFFF"/>
          <w:lang w:val="kk-KZ"/>
        </w:rPr>
      </w:pPr>
      <w:r w:rsidRPr="000638AD">
        <w:rPr>
          <w:rFonts w:ascii="Times New Roman" w:hAnsi="Times New Roman"/>
          <w:b/>
          <w:color w:val="000000"/>
          <w:spacing w:val="1"/>
          <w:sz w:val="28"/>
          <w:szCs w:val="28"/>
          <w:shd w:val="clear" w:color="auto" w:fill="FFFFFF"/>
          <w:lang w:val="kk-KZ"/>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0501E6" w:rsidRPr="00956229" w:rsidRDefault="000501E6" w:rsidP="000501E6">
      <w:pPr>
        <w:pStyle w:val="af5"/>
        <w:ind w:left="720"/>
        <w:jc w:val="center"/>
        <w:rPr>
          <w:rFonts w:ascii="Times New Roman" w:hAnsi="Times New Roman"/>
          <w:b/>
          <w:bCs/>
          <w:sz w:val="28"/>
          <w:szCs w:val="28"/>
          <w:lang w:val="kk-KZ"/>
        </w:rPr>
      </w:pPr>
    </w:p>
    <w:p w:rsidR="00F066C3" w:rsidRDefault="004124C0" w:rsidP="00D46857">
      <w:pPr>
        <w:spacing w:after="0" w:line="240" w:lineRule="auto"/>
        <w:jc w:val="both"/>
        <w:rPr>
          <w:rFonts w:ascii="Times New Roman" w:hAnsi="Times New Roman" w:cs="Times New Roman"/>
          <w:sz w:val="28"/>
          <w:szCs w:val="28"/>
          <w:lang w:val="kk-KZ"/>
        </w:rPr>
      </w:pPr>
      <w:r w:rsidRPr="00217FB0">
        <w:rPr>
          <w:rFonts w:ascii="Times New Roman" w:hAnsi="Times New Roman" w:cs="Times New Roman"/>
          <w:color w:val="000000"/>
          <w:sz w:val="28"/>
          <w:szCs w:val="28"/>
          <w:lang w:val="kk-KZ"/>
        </w:rPr>
        <w:t>     </w:t>
      </w:r>
      <w:r w:rsidR="0033512F">
        <w:rPr>
          <w:rFonts w:ascii="Times New Roman" w:hAnsi="Times New Roman" w:cs="Times New Roman"/>
          <w:color w:val="000000"/>
          <w:sz w:val="28"/>
          <w:szCs w:val="28"/>
          <w:lang w:val="kk-KZ"/>
        </w:rPr>
        <w:tab/>
      </w:r>
      <w:r w:rsidR="00217FB0">
        <w:rPr>
          <w:rFonts w:ascii="Times New Roman" w:hAnsi="Times New Roman" w:cs="Times New Roman"/>
          <w:color w:val="000000"/>
          <w:sz w:val="28"/>
          <w:szCs w:val="28"/>
          <w:lang w:val="kk-KZ"/>
        </w:rPr>
        <w:t>7</w:t>
      </w:r>
      <w:r w:rsidRPr="00217FB0">
        <w:rPr>
          <w:rFonts w:ascii="Times New Roman" w:hAnsi="Times New Roman" w:cs="Times New Roman"/>
          <w:color w:val="000000"/>
          <w:sz w:val="28"/>
          <w:szCs w:val="28"/>
          <w:lang w:val="kk-KZ"/>
        </w:rPr>
        <w:t xml:space="preserve">. </w:t>
      </w:r>
      <w:r w:rsidR="00C22EA8">
        <w:rPr>
          <w:rFonts w:ascii="Times New Roman" w:hAnsi="Times New Roman" w:cs="Times New Roman"/>
          <w:color w:val="000000"/>
          <w:sz w:val="28"/>
          <w:szCs w:val="28"/>
          <w:lang w:val="kk-KZ"/>
        </w:rPr>
        <w:t>К</w:t>
      </w:r>
      <w:r w:rsidRPr="00217FB0">
        <w:rPr>
          <w:rFonts w:ascii="Times New Roman" w:hAnsi="Times New Roman" w:cs="Times New Roman"/>
          <w:color w:val="000000"/>
          <w:sz w:val="28"/>
          <w:szCs w:val="28"/>
          <w:lang w:val="kk-KZ"/>
        </w:rPr>
        <w:t xml:space="preserve">өрсетілетін қызметті берушінің </w:t>
      </w:r>
      <w:r w:rsidR="00C22EA8">
        <w:rPr>
          <w:rFonts w:ascii="Times New Roman" w:hAnsi="Times New Roman" w:cs="Times New Roman"/>
          <w:color w:val="000000"/>
          <w:sz w:val="28"/>
          <w:szCs w:val="28"/>
          <w:lang w:val="kk-KZ"/>
        </w:rPr>
        <w:t>м</w:t>
      </w:r>
      <w:r w:rsidR="00C22EA8" w:rsidRPr="00217FB0">
        <w:rPr>
          <w:rFonts w:ascii="Times New Roman" w:hAnsi="Times New Roman" w:cs="Times New Roman"/>
          <w:color w:val="000000"/>
          <w:sz w:val="28"/>
          <w:szCs w:val="28"/>
          <w:lang w:val="kk-KZ"/>
        </w:rPr>
        <w:t xml:space="preserve">емлекеттік қызмет көрсету </w:t>
      </w:r>
      <w:r w:rsidR="00B94E8B">
        <w:rPr>
          <w:rFonts w:ascii="Times New Roman" w:hAnsi="Times New Roman" w:cs="Times New Roman"/>
          <w:color w:val="000000"/>
          <w:sz w:val="28"/>
          <w:szCs w:val="28"/>
          <w:lang w:val="kk-KZ"/>
        </w:rPr>
        <w:t>процессіне</w:t>
      </w:r>
      <w:r w:rsidR="00C22EA8" w:rsidRPr="00217FB0">
        <w:rPr>
          <w:rFonts w:ascii="Times New Roman" w:hAnsi="Times New Roman" w:cs="Times New Roman"/>
          <w:color w:val="000000"/>
          <w:sz w:val="28"/>
          <w:szCs w:val="28"/>
          <w:lang w:val="kk-KZ"/>
        </w:rPr>
        <w:t xml:space="preserve"> қатысатын</w:t>
      </w:r>
      <w:r w:rsidRPr="00217FB0">
        <w:rPr>
          <w:rFonts w:ascii="Times New Roman" w:hAnsi="Times New Roman" w:cs="Times New Roman"/>
          <w:color w:val="000000"/>
          <w:sz w:val="28"/>
          <w:szCs w:val="28"/>
          <w:lang w:val="kk-KZ"/>
        </w:rPr>
        <w:t>құрылымдық бөлімшелерінің (қызметкерлер</w:t>
      </w:r>
      <w:r w:rsidR="00C22EA8">
        <w:rPr>
          <w:rFonts w:ascii="Times New Roman" w:hAnsi="Times New Roman" w:cs="Times New Roman"/>
          <w:color w:val="000000"/>
          <w:sz w:val="28"/>
          <w:szCs w:val="28"/>
          <w:lang w:val="kk-KZ"/>
        </w:rPr>
        <w:t>інің</w:t>
      </w:r>
      <w:r w:rsidRPr="00217FB0">
        <w:rPr>
          <w:rFonts w:ascii="Times New Roman" w:hAnsi="Times New Roman" w:cs="Times New Roman"/>
          <w:color w:val="000000"/>
          <w:sz w:val="28"/>
          <w:szCs w:val="28"/>
          <w:lang w:val="kk-KZ"/>
        </w:rPr>
        <w:t>) тіз</w:t>
      </w:r>
      <w:r w:rsidR="00C22EA8">
        <w:rPr>
          <w:rFonts w:ascii="Times New Roman" w:hAnsi="Times New Roman" w:cs="Times New Roman"/>
          <w:color w:val="000000"/>
          <w:sz w:val="28"/>
          <w:szCs w:val="28"/>
          <w:lang w:val="kk-KZ"/>
        </w:rPr>
        <w:t>бес</w:t>
      </w:r>
      <w:r w:rsidRPr="00217FB0">
        <w:rPr>
          <w:rFonts w:ascii="Times New Roman" w:hAnsi="Times New Roman" w:cs="Times New Roman"/>
          <w:color w:val="000000"/>
          <w:sz w:val="28"/>
          <w:szCs w:val="28"/>
          <w:lang w:val="kk-KZ"/>
        </w:rPr>
        <w:t>і:</w:t>
      </w:r>
    </w:p>
    <w:p w:rsidR="00217FB0" w:rsidRDefault="004124C0" w:rsidP="00F066C3">
      <w:pPr>
        <w:spacing w:after="0" w:line="240" w:lineRule="auto"/>
        <w:ind w:firstLine="709"/>
        <w:rPr>
          <w:rFonts w:ascii="Times New Roman" w:hAnsi="Times New Roman" w:cs="Times New Roman"/>
          <w:color w:val="000000"/>
          <w:sz w:val="28"/>
          <w:szCs w:val="28"/>
          <w:lang w:val="kk-KZ"/>
        </w:rPr>
      </w:pPr>
      <w:r w:rsidRPr="00217FB0">
        <w:rPr>
          <w:rFonts w:ascii="Times New Roman" w:hAnsi="Times New Roman" w:cs="Times New Roman"/>
          <w:color w:val="000000"/>
          <w:sz w:val="28"/>
          <w:szCs w:val="28"/>
          <w:lang w:val="kk-KZ"/>
        </w:rPr>
        <w:t>1) көрсетілетін қызметті берушінің кеңсе қызметкері;</w:t>
      </w:r>
    </w:p>
    <w:p w:rsidR="00217FB0" w:rsidRDefault="005B36A3" w:rsidP="0033512F">
      <w:pPr>
        <w:spacing w:after="0" w:line="240" w:lineRule="auto"/>
        <w:jc w:val="both"/>
        <w:rPr>
          <w:rFonts w:ascii="Times New Roman" w:hAnsi="Times New Roman" w:cs="Times New Roman"/>
          <w:color w:val="000000"/>
          <w:sz w:val="28"/>
          <w:szCs w:val="28"/>
          <w:lang w:val="kk-KZ"/>
        </w:rPr>
      </w:pPr>
      <w:r w:rsidRPr="00217FB0">
        <w:rPr>
          <w:rFonts w:ascii="Times New Roman" w:hAnsi="Times New Roman" w:cs="Times New Roman"/>
          <w:color w:val="000000"/>
          <w:sz w:val="28"/>
          <w:szCs w:val="28"/>
          <w:lang w:val="kk-KZ"/>
        </w:rPr>
        <w:t>     </w:t>
      </w:r>
      <w:r w:rsidR="00E05F67">
        <w:rPr>
          <w:rFonts w:ascii="Times New Roman" w:hAnsi="Times New Roman" w:cs="Times New Roman"/>
          <w:color w:val="000000"/>
          <w:sz w:val="28"/>
          <w:szCs w:val="28"/>
          <w:lang w:val="kk-KZ"/>
        </w:rPr>
        <w:tab/>
      </w:r>
      <w:r w:rsidR="004124C0" w:rsidRPr="008A4E5A">
        <w:rPr>
          <w:rFonts w:ascii="Times New Roman" w:hAnsi="Times New Roman" w:cs="Times New Roman"/>
          <w:color w:val="000000"/>
          <w:sz w:val="28"/>
          <w:szCs w:val="28"/>
          <w:lang w:val="kk-KZ"/>
        </w:rPr>
        <w:t>2) көрсетілетін қызметті берушінің басшысы;</w:t>
      </w:r>
    </w:p>
    <w:p w:rsidR="00217FB0" w:rsidRDefault="005B36A3" w:rsidP="0033512F">
      <w:pPr>
        <w:spacing w:after="0" w:line="240" w:lineRule="auto"/>
        <w:jc w:val="both"/>
        <w:rPr>
          <w:rFonts w:ascii="Times New Roman" w:hAnsi="Times New Roman" w:cs="Times New Roman"/>
          <w:color w:val="000000"/>
          <w:sz w:val="28"/>
          <w:szCs w:val="28"/>
          <w:lang w:val="kk-KZ"/>
        </w:rPr>
      </w:pPr>
      <w:r w:rsidRPr="00217FB0">
        <w:rPr>
          <w:rFonts w:ascii="Times New Roman" w:hAnsi="Times New Roman" w:cs="Times New Roman"/>
          <w:color w:val="000000"/>
          <w:sz w:val="28"/>
          <w:szCs w:val="28"/>
          <w:lang w:val="kk-KZ"/>
        </w:rPr>
        <w:t>     </w:t>
      </w:r>
      <w:r w:rsidR="00E05F67">
        <w:rPr>
          <w:rFonts w:ascii="Times New Roman" w:hAnsi="Times New Roman" w:cs="Times New Roman"/>
          <w:color w:val="000000"/>
          <w:sz w:val="28"/>
          <w:szCs w:val="28"/>
          <w:lang w:val="kk-KZ"/>
        </w:rPr>
        <w:tab/>
      </w:r>
      <w:r w:rsidR="004124C0" w:rsidRPr="00217FB0">
        <w:rPr>
          <w:rFonts w:ascii="Times New Roman" w:hAnsi="Times New Roman" w:cs="Times New Roman"/>
          <w:color w:val="000000"/>
          <w:sz w:val="28"/>
          <w:szCs w:val="28"/>
          <w:lang w:val="kk-KZ"/>
        </w:rPr>
        <w:t>3) көрсетілетін қызметті берушінің жауапты орындаушысы.</w:t>
      </w:r>
    </w:p>
    <w:p w:rsidR="0054360C" w:rsidRPr="00F616C8" w:rsidRDefault="004124C0" w:rsidP="0033512F">
      <w:pPr>
        <w:spacing w:after="0" w:line="240" w:lineRule="auto"/>
        <w:jc w:val="both"/>
        <w:rPr>
          <w:rFonts w:ascii="Times New Roman" w:hAnsi="Times New Roman" w:cs="Times New Roman"/>
          <w:color w:val="000000"/>
          <w:sz w:val="28"/>
          <w:szCs w:val="28"/>
          <w:lang w:val="kk-KZ"/>
        </w:rPr>
      </w:pPr>
      <w:r w:rsidRPr="00217FB0">
        <w:rPr>
          <w:rFonts w:ascii="Times New Roman" w:hAnsi="Times New Roman" w:cs="Times New Roman"/>
          <w:color w:val="000000"/>
          <w:sz w:val="28"/>
          <w:szCs w:val="28"/>
          <w:lang w:val="kk-KZ"/>
        </w:rPr>
        <w:t xml:space="preserve">      </w:t>
      </w:r>
      <w:r w:rsidR="0033512F">
        <w:rPr>
          <w:rFonts w:ascii="Times New Roman" w:hAnsi="Times New Roman" w:cs="Times New Roman"/>
          <w:color w:val="000000"/>
          <w:sz w:val="28"/>
          <w:szCs w:val="28"/>
          <w:lang w:val="kk-KZ"/>
        </w:rPr>
        <w:tab/>
      </w:r>
      <w:r w:rsidR="00217FB0" w:rsidRPr="00F616C8">
        <w:rPr>
          <w:rFonts w:ascii="Times New Roman" w:hAnsi="Times New Roman" w:cs="Times New Roman"/>
          <w:color w:val="000000"/>
          <w:sz w:val="28"/>
          <w:szCs w:val="28"/>
          <w:lang w:val="kk-KZ"/>
        </w:rPr>
        <w:t>8</w:t>
      </w:r>
      <w:r w:rsidRPr="00F616C8">
        <w:rPr>
          <w:rFonts w:ascii="Times New Roman" w:hAnsi="Times New Roman" w:cs="Times New Roman"/>
          <w:color w:val="000000"/>
          <w:sz w:val="28"/>
          <w:szCs w:val="28"/>
          <w:lang w:val="kk-KZ"/>
        </w:rPr>
        <w:t>. Әрбір құрылымдық бөлімшелер (қызметкерлер) арасындағы рәсімдер (</w:t>
      </w:r>
      <w:r w:rsidR="00B94E8B">
        <w:rPr>
          <w:rFonts w:ascii="Times New Roman" w:hAnsi="Times New Roman" w:cs="Times New Roman"/>
          <w:color w:val="000000"/>
          <w:sz w:val="28"/>
          <w:szCs w:val="28"/>
          <w:lang w:val="kk-KZ"/>
        </w:rPr>
        <w:t>іс-қимылдар</w:t>
      </w:r>
      <w:r w:rsidRPr="00F616C8">
        <w:rPr>
          <w:rFonts w:ascii="Times New Roman" w:hAnsi="Times New Roman" w:cs="Times New Roman"/>
          <w:color w:val="000000"/>
          <w:sz w:val="28"/>
          <w:szCs w:val="28"/>
          <w:lang w:val="kk-KZ"/>
        </w:rPr>
        <w:t>) реттілігінің сипаттамасы</w:t>
      </w:r>
      <w:r w:rsidR="00217FB0" w:rsidRPr="00F616C8">
        <w:rPr>
          <w:rFonts w:ascii="Times New Roman" w:hAnsi="Times New Roman" w:cs="Times New Roman"/>
          <w:color w:val="000000"/>
          <w:sz w:val="28"/>
          <w:szCs w:val="28"/>
          <w:lang w:val="kk-KZ"/>
        </w:rPr>
        <w:t>:</w:t>
      </w:r>
    </w:p>
    <w:p w:rsidR="005D0E2C" w:rsidRDefault="00C22EA8" w:rsidP="005D0E2C">
      <w:pPr>
        <w:pStyle w:val="af1"/>
        <w:shd w:val="clear" w:color="auto" w:fill="FFFFFF"/>
        <w:spacing w:before="0" w:beforeAutospacing="0" w:after="0" w:afterAutospacing="0"/>
        <w:ind w:firstLine="709"/>
        <w:jc w:val="both"/>
        <w:textAlignment w:val="baseline"/>
        <w:rPr>
          <w:color w:val="000000"/>
          <w:sz w:val="28"/>
          <w:szCs w:val="28"/>
          <w:lang w:val="kk-KZ"/>
        </w:rPr>
      </w:pPr>
      <w:r>
        <w:rPr>
          <w:color w:val="000000"/>
          <w:sz w:val="28"/>
          <w:szCs w:val="28"/>
          <w:lang w:val="kk-KZ"/>
        </w:rPr>
        <w:t>1) көрсетілетін қызметті берушінің кеңсе қызметкері алынған құжаттарды қабылдауды және тіркеуді жүзеге асырады, құжаттардың көшірмелерін түпнұсқаларымен салыстырады, түпнұсқаларын қайтарады және көрсетілетін қызметті берушінің басшысына қарауға береді</w:t>
      </w:r>
      <w:r w:rsidR="00B94E8B">
        <w:rPr>
          <w:color w:val="000000"/>
          <w:sz w:val="28"/>
          <w:szCs w:val="28"/>
          <w:lang w:val="kk-KZ"/>
        </w:rPr>
        <w:t xml:space="preserve"> (15 минут)</w:t>
      </w:r>
      <w:r w:rsidR="00CB2226" w:rsidRPr="00C312E5">
        <w:rPr>
          <w:color w:val="000000"/>
          <w:sz w:val="28"/>
          <w:szCs w:val="28"/>
          <w:lang w:val="kk-KZ"/>
        </w:rPr>
        <w:t>;</w:t>
      </w:r>
    </w:p>
    <w:p w:rsidR="009528E1" w:rsidRDefault="005D0E2C" w:rsidP="009528E1">
      <w:pPr>
        <w:pStyle w:val="af1"/>
        <w:shd w:val="clear" w:color="auto" w:fill="FFFFFF"/>
        <w:spacing w:before="0" w:beforeAutospacing="0" w:after="0" w:afterAutospacing="0"/>
        <w:ind w:firstLine="709"/>
        <w:jc w:val="both"/>
        <w:textAlignment w:val="baseline"/>
        <w:rPr>
          <w:color w:val="000000"/>
          <w:sz w:val="28"/>
          <w:szCs w:val="28"/>
          <w:lang w:val="kk-KZ"/>
        </w:rPr>
      </w:pPr>
      <w:r w:rsidRPr="005D0E2C">
        <w:rPr>
          <w:color w:val="000000"/>
          <w:sz w:val="28"/>
          <w:szCs w:val="28"/>
          <w:lang w:val="kk-KZ"/>
        </w:rPr>
        <w:t>2</w:t>
      </w:r>
      <w:r>
        <w:rPr>
          <w:color w:val="000000"/>
          <w:sz w:val="28"/>
          <w:szCs w:val="28"/>
          <w:lang w:val="kk-KZ"/>
        </w:rPr>
        <w:t xml:space="preserve">) </w:t>
      </w:r>
      <w:r w:rsidRPr="005D0E2C">
        <w:rPr>
          <w:color w:val="000000"/>
          <w:sz w:val="28"/>
          <w:szCs w:val="28"/>
          <w:lang w:val="kk-KZ"/>
        </w:rPr>
        <w:t>көрсетілетін қызметті берушінің басшысы құжаттарды қарайды және жауапты орындаушыны анықтайды</w:t>
      </w:r>
      <w:r w:rsidR="00B94E8B">
        <w:rPr>
          <w:color w:val="000000"/>
          <w:sz w:val="28"/>
          <w:szCs w:val="28"/>
          <w:lang w:val="kk-KZ"/>
        </w:rPr>
        <w:t xml:space="preserve"> (15минут)</w:t>
      </w:r>
      <w:r w:rsidRPr="005D0E2C">
        <w:rPr>
          <w:color w:val="000000"/>
          <w:sz w:val="28"/>
          <w:szCs w:val="28"/>
          <w:lang w:val="kk-KZ"/>
        </w:rPr>
        <w:t>;</w:t>
      </w:r>
    </w:p>
    <w:p w:rsidR="009528E1" w:rsidRPr="009528E1" w:rsidRDefault="009528E1" w:rsidP="009528E1">
      <w:pPr>
        <w:pStyle w:val="af1"/>
        <w:shd w:val="clear" w:color="auto" w:fill="FFFFFF"/>
        <w:spacing w:before="0" w:beforeAutospacing="0" w:after="0" w:afterAutospacing="0"/>
        <w:ind w:firstLine="709"/>
        <w:jc w:val="both"/>
        <w:textAlignment w:val="baseline"/>
        <w:rPr>
          <w:spacing w:val="2"/>
          <w:sz w:val="28"/>
          <w:szCs w:val="28"/>
          <w:lang w:val="kk-KZ"/>
        </w:rPr>
      </w:pPr>
      <w:r w:rsidRPr="009528E1">
        <w:rPr>
          <w:color w:val="000000"/>
          <w:sz w:val="28"/>
          <w:szCs w:val="28"/>
          <w:lang w:val="kk-KZ"/>
        </w:rPr>
        <w:t>3</w:t>
      </w:r>
      <w:r>
        <w:rPr>
          <w:color w:val="000000"/>
          <w:sz w:val="28"/>
          <w:szCs w:val="28"/>
          <w:lang w:val="kk-KZ"/>
        </w:rPr>
        <w:t xml:space="preserve">) </w:t>
      </w:r>
      <w:r w:rsidRPr="009528E1">
        <w:rPr>
          <w:color w:val="000000"/>
          <w:sz w:val="28"/>
          <w:szCs w:val="28"/>
          <w:lang w:val="kk-KZ"/>
        </w:rPr>
        <w:t xml:space="preserve">көрсетілетін қызметті берушінің жауапты орындаушысы </w:t>
      </w:r>
      <w:r>
        <w:rPr>
          <w:color w:val="000000"/>
          <w:sz w:val="28"/>
          <w:szCs w:val="28"/>
          <w:lang w:val="kk-KZ"/>
        </w:rPr>
        <w:t xml:space="preserve">бұйрық жобасын </w:t>
      </w:r>
      <w:r w:rsidRPr="009528E1">
        <w:rPr>
          <w:color w:val="000000"/>
          <w:sz w:val="28"/>
          <w:szCs w:val="28"/>
          <w:lang w:val="kk-KZ"/>
        </w:rPr>
        <w:t>ресімдейді</w:t>
      </w:r>
      <w:r>
        <w:rPr>
          <w:color w:val="000000"/>
          <w:sz w:val="28"/>
          <w:szCs w:val="28"/>
          <w:lang w:val="kk-KZ"/>
        </w:rPr>
        <w:t xml:space="preserve"> және</w:t>
      </w:r>
      <w:r w:rsidRPr="009528E1">
        <w:rPr>
          <w:color w:val="000000"/>
          <w:sz w:val="28"/>
          <w:szCs w:val="28"/>
          <w:lang w:val="kk-KZ"/>
        </w:rPr>
        <w:t xml:space="preserve"> басшыға жібереді</w:t>
      </w:r>
      <w:r w:rsidR="00896875">
        <w:rPr>
          <w:color w:val="000000"/>
          <w:sz w:val="28"/>
          <w:szCs w:val="28"/>
          <w:lang w:val="kk-KZ"/>
        </w:rPr>
        <w:t xml:space="preserve"> (</w:t>
      </w:r>
      <w:r w:rsidR="007741CC">
        <w:rPr>
          <w:color w:val="000000"/>
          <w:sz w:val="28"/>
          <w:szCs w:val="28"/>
          <w:lang w:val="kk-KZ"/>
        </w:rPr>
        <w:t>2</w:t>
      </w:r>
      <w:r w:rsidR="00896875">
        <w:rPr>
          <w:color w:val="000000"/>
          <w:sz w:val="28"/>
          <w:szCs w:val="28"/>
          <w:lang w:val="kk-KZ"/>
        </w:rPr>
        <w:t xml:space="preserve"> жұмыс күні)</w:t>
      </w:r>
      <w:r w:rsidRPr="009528E1">
        <w:rPr>
          <w:color w:val="000000"/>
          <w:sz w:val="28"/>
          <w:szCs w:val="28"/>
          <w:lang w:val="kk-KZ"/>
        </w:rPr>
        <w:t>;</w:t>
      </w:r>
    </w:p>
    <w:p w:rsidR="003935EC" w:rsidRDefault="003935EC" w:rsidP="0033512F">
      <w:pPr>
        <w:tabs>
          <w:tab w:val="left" w:pos="709"/>
        </w:tabs>
        <w:spacing w:after="0" w:line="240" w:lineRule="auto"/>
        <w:ind w:firstLine="709"/>
        <w:jc w:val="both"/>
        <w:rPr>
          <w:rFonts w:ascii="Times New Roman" w:hAnsi="Times New Roman" w:cs="Times New Roman"/>
          <w:color w:val="000000"/>
          <w:sz w:val="28"/>
          <w:szCs w:val="28"/>
          <w:lang w:val="kk-KZ"/>
        </w:rPr>
      </w:pPr>
      <w:r w:rsidRPr="003935EC">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w:t>
      </w:r>
      <w:r w:rsidRPr="003046FB">
        <w:rPr>
          <w:rFonts w:ascii="Times New Roman" w:hAnsi="Times New Roman" w:cs="Times New Roman"/>
          <w:color w:val="000000"/>
          <w:sz w:val="28"/>
          <w:szCs w:val="28"/>
          <w:lang w:val="kk-KZ"/>
        </w:rPr>
        <w:t>көрсетілетін қызметті берушінің</w:t>
      </w:r>
      <w:r>
        <w:rPr>
          <w:rFonts w:ascii="Times New Roman" w:hAnsi="Times New Roman" w:cs="Times New Roman"/>
          <w:color w:val="000000"/>
          <w:sz w:val="28"/>
          <w:szCs w:val="28"/>
          <w:lang w:val="kk-KZ"/>
        </w:rPr>
        <w:t xml:space="preserve"> басшысы бұйрық жобасын қарайды, қол қояды және кеңсеге жібереді</w:t>
      </w:r>
      <w:r w:rsidR="00B94E8B">
        <w:rPr>
          <w:rFonts w:ascii="Times New Roman" w:hAnsi="Times New Roman" w:cs="Times New Roman"/>
          <w:color w:val="000000"/>
          <w:sz w:val="28"/>
          <w:szCs w:val="28"/>
          <w:lang w:val="kk-KZ"/>
        </w:rPr>
        <w:t xml:space="preserve"> (</w:t>
      </w:r>
      <w:r w:rsidR="00896875">
        <w:rPr>
          <w:rFonts w:ascii="Times New Roman" w:hAnsi="Times New Roman" w:cs="Times New Roman"/>
          <w:color w:val="000000"/>
          <w:sz w:val="28"/>
          <w:szCs w:val="28"/>
          <w:lang w:val="kk-KZ"/>
        </w:rPr>
        <w:t>15 минут</w:t>
      </w:r>
      <w:r w:rsidR="00B94E8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p>
    <w:p w:rsidR="000E5162" w:rsidRPr="00896875" w:rsidRDefault="000E5162" w:rsidP="00896875">
      <w:pPr>
        <w:pStyle w:val="af"/>
        <w:spacing w:after="0" w:line="240" w:lineRule="auto"/>
        <w:ind w:left="0" w:firstLine="709"/>
        <w:jc w:val="both"/>
        <w:rPr>
          <w:rFonts w:ascii="Times New Roman" w:hAnsi="Times New Roman" w:cs="Times New Roman"/>
          <w:color w:val="000000"/>
          <w:sz w:val="28"/>
          <w:szCs w:val="28"/>
          <w:lang w:val="kk-KZ"/>
        </w:rPr>
      </w:pPr>
      <w:r w:rsidRPr="000E5162">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w:t>
      </w:r>
      <w:r w:rsidRPr="003046FB">
        <w:rPr>
          <w:rFonts w:ascii="Times New Roman" w:hAnsi="Times New Roman" w:cs="Times New Roman"/>
          <w:color w:val="000000"/>
          <w:sz w:val="28"/>
          <w:szCs w:val="28"/>
          <w:lang w:val="kk-KZ"/>
        </w:rPr>
        <w:t xml:space="preserve">көрсетілетін қызметті берушінің </w:t>
      </w:r>
      <w:r>
        <w:rPr>
          <w:rFonts w:ascii="Times New Roman" w:hAnsi="Times New Roman" w:cs="Times New Roman"/>
          <w:color w:val="000000"/>
          <w:sz w:val="28"/>
          <w:szCs w:val="28"/>
          <w:lang w:val="kk-KZ"/>
        </w:rPr>
        <w:t>кеңсе қызметкері бұйрықты тіркейді, мемлекеттік көрсетілетін қызметтің  нәтижесін береді</w:t>
      </w:r>
      <w:r w:rsidR="00B94E8B">
        <w:rPr>
          <w:rFonts w:ascii="Times New Roman" w:hAnsi="Times New Roman" w:cs="Times New Roman"/>
          <w:color w:val="000000"/>
          <w:sz w:val="28"/>
          <w:szCs w:val="28"/>
          <w:lang w:val="kk-KZ"/>
        </w:rPr>
        <w:t xml:space="preserve"> (</w:t>
      </w:r>
      <w:r w:rsidR="00896875">
        <w:rPr>
          <w:rFonts w:ascii="Times New Roman" w:hAnsi="Times New Roman" w:cs="Times New Roman"/>
          <w:color w:val="000000"/>
          <w:sz w:val="28"/>
          <w:szCs w:val="28"/>
          <w:lang w:val="kk-KZ"/>
        </w:rPr>
        <w:t>15 минут</w:t>
      </w:r>
      <w:r w:rsidR="00B94E8B" w:rsidRPr="00896875">
        <w:rPr>
          <w:rFonts w:ascii="Times New Roman" w:hAnsi="Times New Roman" w:cs="Times New Roman"/>
          <w:color w:val="000000"/>
          <w:sz w:val="28"/>
          <w:szCs w:val="28"/>
          <w:lang w:val="kk-KZ"/>
        </w:rPr>
        <w:t>)</w:t>
      </w:r>
      <w:r w:rsidRPr="00896875">
        <w:rPr>
          <w:rFonts w:ascii="Times New Roman" w:hAnsi="Times New Roman" w:cs="Times New Roman"/>
          <w:color w:val="000000"/>
          <w:sz w:val="28"/>
          <w:szCs w:val="28"/>
          <w:lang w:val="kk-KZ"/>
        </w:rPr>
        <w:t>.</w:t>
      </w:r>
    </w:p>
    <w:p w:rsidR="0054360C" w:rsidRDefault="0054360C" w:rsidP="000501E6">
      <w:pPr>
        <w:tabs>
          <w:tab w:val="left" w:pos="709"/>
        </w:tabs>
        <w:spacing w:after="0" w:line="240" w:lineRule="auto"/>
        <w:ind w:firstLine="709"/>
        <w:jc w:val="both"/>
        <w:rPr>
          <w:rFonts w:ascii="Times New Roman" w:hAnsi="Times New Roman" w:cs="Times New Roman"/>
          <w:sz w:val="28"/>
          <w:szCs w:val="28"/>
          <w:lang w:val="kk-KZ"/>
        </w:rPr>
      </w:pPr>
    </w:p>
    <w:p w:rsidR="000501E6" w:rsidRPr="00217FB0" w:rsidRDefault="000501E6" w:rsidP="000501E6">
      <w:pPr>
        <w:tabs>
          <w:tab w:val="left" w:pos="709"/>
        </w:tabs>
        <w:spacing w:after="0" w:line="240" w:lineRule="auto"/>
        <w:ind w:firstLine="709"/>
        <w:jc w:val="both"/>
        <w:rPr>
          <w:rFonts w:ascii="Times New Roman" w:hAnsi="Times New Roman" w:cs="Times New Roman"/>
          <w:sz w:val="28"/>
          <w:szCs w:val="28"/>
          <w:lang w:val="kk-KZ"/>
        </w:rPr>
      </w:pPr>
    </w:p>
    <w:p w:rsidR="000501E6" w:rsidRDefault="00730752" w:rsidP="000501E6">
      <w:pPr>
        <w:pStyle w:val="af1"/>
        <w:widowControl w:val="0"/>
        <w:tabs>
          <w:tab w:val="left" w:pos="709"/>
        </w:tabs>
        <w:spacing w:before="0" w:beforeAutospacing="0" w:after="0" w:afterAutospacing="0"/>
        <w:ind w:left="720"/>
        <w:jc w:val="center"/>
        <w:rPr>
          <w:b/>
          <w:color w:val="000000"/>
          <w:spacing w:val="2"/>
          <w:sz w:val="28"/>
          <w:szCs w:val="28"/>
          <w:shd w:val="clear" w:color="auto" w:fill="FFFFFF"/>
          <w:lang w:val="kk-KZ"/>
        </w:rPr>
      </w:pPr>
      <w:r w:rsidRPr="00730752">
        <w:rPr>
          <w:b/>
          <w:color w:val="1E1E1E"/>
          <w:sz w:val="28"/>
          <w:szCs w:val="28"/>
          <w:lang w:val="kk-KZ"/>
        </w:rPr>
        <w:t xml:space="preserve">4. </w:t>
      </w:r>
      <w:r w:rsidR="000501E6" w:rsidRPr="00342483">
        <w:rPr>
          <w:b/>
          <w:color w:val="000000"/>
          <w:spacing w:val="2"/>
          <w:sz w:val="28"/>
          <w:szCs w:val="28"/>
          <w:shd w:val="clear" w:color="auto" w:fill="FFFFFF"/>
          <w:lang w:val="kk-KZ"/>
        </w:rPr>
        <w:t xml:space="preserve">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p w:rsidR="0054360C" w:rsidRPr="00217FB0" w:rsidRDefault="0054360C" w:rsidP="000501E6">
      <w:pPr>
        <w:pStyle w:val="3"/>
        <w:shd w:val="clear" w:color="auto" w:fill="FFFFFF"/>
        <w:spacing w:before="0" w:after="0"/>
        <w:jc w:val="center"/>
        <w:textAlignment w:val="baseline"/>
        <w:rPr>
          <w:rFonts w:ascii="Times New Roman" w:hAnsi="Times New Roman" w:cs="Times New Roman"/>
          <w:sz w:val="28"/>
          <w:szCs w:val="28"/>
          <w:lang w:val="kk-KZ"/>
        </w:rPr>
      </w:pPr>
    </w:p>
    <w:p w:rsidR="00B35C91" w:rsidRDefault="004124C0" w:rsidP="0033512F">
      <w:pPr>
        <w:spacing w:after="0" w:line="240" w:lineRule="auto"/>
        <w:jc w:val="both"/>
        <w:rPr>
          <w:rFonts w:ascii="Times New Roman" w:hAnsi="Times New Roman" w:cs="Times New Roman"/>
          <w:color w:val="000000"/>
          <w:sz w:val="28"/>
          <w:szCs w:val="28"/>
          <w:lang w:val="kk-KZ"/>
        </w:rPr>
      </w:pPr>
      <w:r w:rsidRPr="00217FB0">
        <w:rPr>
          <w:rFonts w:ascii="Times New Roman" w:hAnsi="Times New Roman" w:cs="Times New Roman"/>
          <w:color w:val="000000"/>
          <w:sz w:val="28"/>
          <w:szCs w:val="28"/>
          <w:lang w:val="kk-KZ"/>
        </w:rPr>
        <w:t xml:space="preserve">      </w:t>
      </w:r>
      <w:r w:rsidR="0033512F">
        <w:rPr>
          <w:rFonts w:ascii="Times New Roman" w:hAnsi="Times New Roman" w:cs="Times New Roman"/>
          <w:color w:val="000000"/>
          <w:sz w:val="28"/>
          <w:szCs w:val="28"/>
          <w:lang w:val="kk-KZ"/>
        </w:rPr>
        <w:tab/>
      </w:r>
      <w:r w:rsidR="0058426A">
        <w:rPr>
          <w:rFonts w:ascii="Times New Roman" w:hAnsi="Times New Roman" w:cs="Times New Roman"/>
          <w:color w:val="000000"/>
          <w:sz w:val="28"/>
          <w:szCs w:val="28"/>
          <w:lang w:val="kk-KZ"/>
        </w:rPr>
        <w:t>9</w:t>
      </w:r>
      <w:r w:rsidRPr="008F7F7B">
        <w:rPr>
          <w:rFonts w:ascii="Times New Roman" w:hAnsi="Times New Roman" w:cs="Times New Roman"/>
          <w:color w:val="000000"/>
          <w:sz w:val="28"/>
          <w:szCs w:val="28"/>
          <w:lang w:val="kk-KZ"/>
        </w:rPr>
        <w:t xml:space="preserve">. Портал арқылы мемлекеттік қызметті көрсету кезінде жүгіну тәртібін және көрсетілетін қызметті беруші мен көрсетілетін қызметті алушы </w:t>
      </w:r>
      <w:r w:rsidR="00B94E8B">
        <w:rPr>
          <w:rFonts w:ascii="Times New Roman" w:hAnsi="Times New Roman" w:cs="Times New Roman"/>
          <w:color w:val="000000"/>
          <w:sz w:val="28"/>
          <w:szCs w:val="28"/>
          <w:lang w:val="kk-KZ"/>
        </w:rPr>
        <w:t>рәсімдері</w:t>
      </w:r>
      <w:r w:rsidR="00570DF5">
        <w:rPr>
          <w:rFonts w:ascii="Times New Roman" w:hAnsi="Times New Roman" w:cs="Times New Roman"/>
          <w:color w:val="000000"/>
          <w:sz w:val="28"/>
          <w:szCs w:val="28"/>
          <w:lang w:val="kk-KZ"/>
        </w:rPr>
        <w:t xml:space="preserve"> (</w:t>
      </w:r>
      <w:r w:rsidR="00B94E8B">
        <w:rPr>
          <w:rFonts w:ascii="Times New Roman" w:hAnsi="Times New Roman" w:cs="Times New Roman"/>
          <w:color w:val="000000"/>
          <w:sz w:val="28"/>
          <w:szCs w:val="28"/>
          <w:lang w:val="kk-KZ"/>
        </w:rPr>
        <w:t>іс-қимылдар</w:t>
      </w:r>
      <w:r w:rsidRPr="008F7F7B">
        <w:rPr>
          <w:rFonts w:ascii="Times New Roman" w:hAnsi="Times New Roman" w:cs="Times New Roman"/>
          <w:color w:val="000000"/>
          <w:sz w:val="28"/>
          <w:szCs w:val="28"/>
          <w:lang w:val="kk-KZ"/>
        </w:rPr>
        <w:t>) реттілігін</w:t>
      </w:r>
      <w:r w:rsidR="00570DF5">
        <w:rPr>
          <w:rFonts w:ascii="Times New Roman" w:hAnsi="Times New Roman" w:cs="Times New Roman"/>
          <w:color w:val="000000"/>
          <w:sz w:val="28"/>
          <w:szCs w:val="28"/>
          <w:lang w:val="kk-KZ"/>
        </w:rPr>
        <w:t>ің</w:t>
      </w:r>
      <w:r w:rsidRPr="008F7F7B">
        <w:rPr>
          <w:rFonts w:ascii="Times New Roman" w:hAnsi="Times New Roman" w:cs="Times New Roman"/>
          <w:color w:val="000000"/>
          <w:sz w:val="28"/>
          <w:szCs w:val="28"/>
          <w:lang w:val="kk-KZ"/>
        </w:rPr>
        <w:t xml:space="preserve"> сипатта</w:t>
      </w:r>
      <w:r w:rsidR="00570DF5">
        <w:rPr>
          <w:rFonts w:ascii="Times New Roman" w:hAnsi="Times New Roman" w:cs="Times New Roman"/>
          <w:color w:val="000000"/>
          <w:sz w:val="28"/>
          <w:szCs w:val="28"/>
          <w:lang w:val="kk-KZ"/>
        </w:rPr>
        <w:t>масы</w:t>
      </w:r>
      <w:r w:rsidRPr="008F7F7B">
        <w:rPr>
          <w:rFonts w:ascii="Times New Roman" w:hAnsi="Times New Roman" w:cs="Times New Roman"/>
          <w:color w:val="000000"/>
          <w:sz w:val="28"/>
          <w:szCs w:val="28"/>
          <w:lang w:val="kk-KZ"/>
        </w:rPr>
        <w:t>:</w:t>
      </w:r>
    </w:p>
    <w:p w:rsidR="00FF1C43" w:rsidRDefault="004124C0" w:rsidP="0033512F">
      <w:pPr>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xml:space="preserve">      </w:t>
      </w:r>
      <w:r w:rsidR="00B35C91">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 xml:space="preserve">1) көрсетілетін қызметті алушыжеке сәйкестендіру нөмірінің (бұдан әрі – ЖСН), сондай-ақ парольдің көмегімен </w:t>
      </w:r>
      <w:r w:rsidR="008F7F7B">
        <w:rPr>
          <w:rFonts w:ascii="Times New Roman" w:hAnsi="Times New Roman" w:cs="Times New Roman"/>
          <w:color w:val="000000"/>
          <w:sz w:val="28"/>
          <w:szCs w:val="28"/>
          <w:lang w:val="kk-KZ"/>
        </w:rPr>
        <w:t xml:space="preserve">тұрғылықты мекенжайын көрсете отырып </w:t>
      </w:r>
      <w:r w:rsidR="005A16A4" w:rsidRPr="008F7F7B">
        <w:rPr>
          <w:rFonts w:ascii="Times New Roman" w:hAnsi="Times New Roman" w:cs="Times New Roman"/>
          <w:color w:val="000000"/>
          <w:sz w:val="28"/>
          <w:szCs w:val="28"/>
          <w:lang w:val="kk-KZ"/>
        </w:rPr>
        <w:t xml:space="preserve">порталда </w:t>
      </w:r>
      <w:r w:rsidRPr="008F7F7B">
        <w:rPr>
          <w:rFonts w:ascii="Times New Roman" w:hAnsi="Times New Roman" w:cs="Times New Roman"/>
          <w:color w:val="000000"/>
          <w:sz w:val="28"/>
          <w:szCs w:val="28"/>
          <w:lang w:val="kk-KZ"/>
        </w:rPr>
        <w:t>тіркелуді жүзеге асырады;</w:t>
      </w:r>
    </w:p>
    <w:p w:rsidR="005A16A4" w:rsidRDefault="005A16A4" w:rsidP="005A16A4">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CC5929">
        <w:rPr>
          <w:color w:val="000000"/>
          <w:spacing w:val="2"/>
          <w:sz w:val="28"/>
          <w:szCs w:val="28"/>
          <w:lang w:val="kk-KZ"/>
        </w:rPr>
        <w:t>2) 1-</w:t>
      </w:r>
      <w:r w:rsidR="00B94E8B">
        <w:rPr>
          <w:color w:val="000000"/>
          <w:spacing w:val="2"/>
          <w:sz w:val="28"/>
          <w:szCs w:val="28"/>
          <w:lang w:val="kk-KZ"/>
        </w:rPr>
        <w:t>пр</w:t>
      </w:r>
      <w:r w:rsidR="00D46857">
        <w:rPr>
          <w:color w:val="000000"/>
          <w:spacing w:val="2"/>
          <w:sz w:val="28"/>
          <w:szCs w:val="28"/>
          <w:lang w:val="kk-KZ"/>
        </w:rPr>
        <w:t>о</w:t>
      </w:r>
      <w:r w:rsidR="00B94E8B">
        <w:rPr>
          <w:color w:val="000000"/>
          <w:spacing w:val="2"/>
          <w:sz w:val="28"/>
          <w:szCs w:val="28"/>
          <w:lang w:val="kk-KZ"/>
        </w:rPr>
        <w:t>цесс</w:t>
      </w:r>
      <w:r w:rsidRPr="00CC5929">
        <w:rPr>
          <w:color w:val="000000"/>
          <w:spacing w:val="2"/>
          <w:sz w:val="28"/>
          <w:szCs w:val="28"/>
          <w:lang w:val="kk-KZ"/>
        </w:rPr>
        <w:t xml:space="preserve"> – қызмет </w:t>
      </w:r>
      <w:r>
        <w:rPr>
          <w:color w:val="000000"/>
          <w:spacing w:val="2"/>
          <w:sz w:val="28"/>
          <w:szCs w:val="28"/>
          <w:lang w:val="kk-KZ"/>
        </w:rPr>
        <w:t>алу</w:t>
      </w:r>
      <w:r w:rsidRPr="00CC5929">
        <w:rPr>
          <w:color w:val="000000"/>
          <w:spacing w:val="2"/>
          <w:sz w:val="28"/>
          <w:szCs w:val="28"/>
          <w:lang w:val="kk-KZ"/>
        </w:rPr>
        <w:t xml:space="preserve"> үшін</w:t>
      </w:r>
      <w:r>
        <w:rPr>
          <w:color w:val="000000"/>
          <w:spacing w:val="2"/>
          <w:sz w:val="28"/>
          <w:szCs w:val="28"/>
          <w:lang w:val="kk-KZ"/>
        </w:rPr>
        <w:t xml:space="preserve"> порталда </w:t>
      </w:r>
      <w:r w:rsidRPr="008F7F7B">
        <w:rPr>
          <w:color w:val="000000"/>
          <w:sz w:val="28"/>
          <w:szCs w:val="28"/>
          <w:lang w:val="kk-KZ"/>
        </w:rPr>
        <w:t>көрсетілетін қызметті алушы</w:t>
      </w:r>
      <w:r>
        <w:rPr>
          <w:color w:val="000000"/>
          <w:sz w:val="28"/>
          <w:szCs w:val="28"/>
          <w:lang w:val="kk-KZ"/>
        </w:rPr>
        <w:t xml:space="preserve">ның ЖСН </w:t>
      </w:r>
      <w:r w:rsidRPr="00CC5929">
        <w:rPr>
          <w:color w:val="000000"/>
          <w:spacing w:val="2"/>
          <w:sz w:val="28"/>
          <w:szCs w:val="28"/>
          <w:lang w:val="kk-KZ"/>
        </w:rPr>
        <w:t>мен парольді енгізуі (</w:t>
      </w:r>
      <w:r>
        <w:rPr>
          <w:color w:val="000000"/>
          <w:spacing w:val="2"/>
          <w:sz w:val="28"/>
          <w:szCs w:val="28"/>
          <w:lang w:val="kk-KZ"/>
        </w:rPr>
        <w:t>қуаттау үдеріс</w:t>
      </w:r>
      <w:r w:rsidRPr="00CC5929">
        <w:rPr>
          <w:color w:val="000000"/>
          <w:spacing w:val="2"/>
          <w:sz w:val="28"/>
          <w:szCs w:val="28"/>
          <w:lang w:val="kk-KZ"/>
        </w:rPr>
        <w:t>і);</w:t>
      </w:r>
      <w:bookmarkStart w:id="1" w:name="z32"/>
      <w:bookmarkEnd w:id="1"/>
    </w:p>
    <w:p w:rsidR="005A16A4" w:rsidRDefault="005A16A4" w:rsidP="005A16A4">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CC5929">
        <w:rPr>
          <w:color w:val="000000"/>
          <w:spacing w:val="2"/>
          <w:sz w:val="28"/>
          <w:szCs w:val="28"/>
          <w:lang w:val="kk-KZ"/>
        </w:rPr>
        <w:t xml:space="preserve">3) </w:t>
      </w:r>
      <w:r w:rsidRPr="005A16A4">
        <w:rPr>
          <w:color w:val="000000"/>
          <w:spacing w:val="2"/>
          <w:sz w:val="28"/>
          <w:szCs w:val="28"/>
          <w:lang w:val="kk-KZ"/>
        </w:rPr>
        <w:t>1-</w:t>
      </w:r>
      <w:r w:rsidR="00B94E8B">
        <w:rPr>
          <w:color w:val="000000"/>
          <w:spacing w:val="2"/>
          <w:sz w:val="28"/>
          <w:szCs w:val="28"/>
          <w:lang w:val="kk-KZ"/>
        </w:rPr>
        <w:t>шарт</w:t>
      </w:r>
      <w:r w:rsidRPr="00CC5929">
        <w:rPr>
          <w:color w:val="000000"/>
          <w:spacing w:val="2"/>
          <w:sz w:val="28"/>
          <w:szCs w:val="28"/>
          <w:lang w:val="kk-KZ"/>
        </w:rPr>
        <w:t xml:space="preserve"> – </w:t>
      </w:r>
      <w:bookmarkStart w:id="2" w:name="z33"/>
      <w:bookmarkEnd w:id="2"/>
      <w:r>
        <w:rPr>
          <w:color w:val="000000"/>
          <w:spacing w:val="2"/>
          <w:sz w:val="28"/>
          <w:szCs w:val="28"/>
          <w:lang w:val="kk-KZ"/>
        </w:rPr>
        <w:t xml:space="preserve">ЖСН мен пароль арқылы тіркелген </w:t>
      </w:r>
      <w:r w:rsidRPr="008F7F7B">
        <w:rPr>
          <w:color w:val="000000"/>
          <w:sz w:val="28"/>
          <w:szCs w:val="28"/>
          <w:lang w:val="kk-KZ"/>
        </w:rPr>
        <w:t>көрсетілетін қызметті алушы</w:t>
      </w:r>
      <w:r>
        <w:rPr>
          <w:color w:val="000000"/>
          <w:sz w:val="28"/>
          <w:szCs w:val="28"/>
          <w:lang w:val="kk-KZ"/>
        </w:rPr>
        <w:t xml:space="preserve"> туралы деректердің түпнұсқалығын порталда тексеру;</w:t>
      </w:r>
    </w:p>
    <w:p w:rsidR="00E174FC" w:rsidRDefault="004124C0" w:rsidP="005A16A4">
      <w:pPr>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xml:space="preserve">      </w:t>
      </w:r>
      <w:r w:rsidR="00B35C91">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4) 2-</w:t>
      </w:r>
      <w:r w:rsidR="00B94E8B">
        <w:rPr>
          <w:rFonts w:ascii="Times New Roman" w:hAnsi="Times New Roman" w:cs="Times New Roman"/>
          <w:color w:val="000000"/>
          <w:sz w:val="28"/>
          <w:szCs w:val="28"/>
          <w:lang w:val="kk-KZ"/>
        </w:rPr>
        <w:t>процесс</w:t>
      </w:r>
      <w:r w:rsidRPr="008F7F7B">
        <w:rPr>
          <w:rFonts w:ascii="Times New Roman" w:hAnsi="Times New Roman" w:cs="Times New Roman"/>
          <w:color w:val="000000"/>
          <w:sz w:val="28"/>
          <w:szCs w:val="28"/>
          <w:lang w:val="kk-KZ"/>
        </w:rPr>
        <w:t xml:space="preserve"> – көрсетілетін қызметті алушының құжаттарында бұзушылықтың болуына байланысты порталда </w:t>
      </w:r>
      <w:r w:rsidR="005A16A4">
        <w:rPr>
          <w:rFonts w:ascii="Times New Roman" w:hAnsi="Times New Roman" w:cs="Times New Roman"/>
          <w:color w:val="000000"/>
          <w:sz w:val="28"/>
          <w:szCs w:val="28"/>
          <w:lang w:val="kk-KZ"/>
        </w:rPr>
        <w:t>қу</w:t>
      </w:r>
      <w:r w:rsidR="00743AFA">
        <w:rPr>
          <w:rFonts w:ascii="Times New Roman" w:hAnsi="Times New Roman" w:cs="Times New Roman"/>
          <w:color w:val="000000"/>
          <w:sz w:val="28"/>
          <w:szCs w:val="28"/>
          <w:lang w:val="kk-KZ"/>
        </w:rPr>
        <w:t>а</w:t>
      </w:r>
      <w:r w:rsidR="005A16A4">
        <w:rPr>
          <w:rFonts w:ascii="Times New Roman" w:hAnsi="Times New Roman" w:cs="Times New Roman"/>
          <w:color w:val="000000"/>
          <w:sz w:val="28"/>
          <w:szCs w:val="28"/>
          <w:lang w:val="kk-KZ"/>
        </w:rPr>
        <w:t>ттандыру</w:t>
      </w:r>
      <w:r w:rsidRPr="008F7F7B">
        <w:rPr>
          <w:rFonts w:ascii="Times New Roman" w:hAnsi="Times New Roman" w:cs="Times New Roman"/>
          <w:color w:val="000000"/>
          <w:sz w:val="28"/>
          <w:szCs w:val="28"/>
          <w:lang w:val="kk-KZ"/>
        </w:rPr>
        <w:t>дан бас тарту туралы хабарламаны қалыптастыру;</w:t>
      </w:r>
    </w:p>
    <w:p w:rsidR="00E174FC" w:rsidRDefault="004124C0" w:rsidP="0033512F">
      <w:pPr>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lastRenderedPageBreak/>
        <w:t xml:space="preserve">      </w:t>
      </w:r>
      <w:r w:rsidR="00B35C91">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5) 3-</w:t>
      </w:r>
      <w:r w:rsidR="00B94E8B">
        <w:rPr>
          <w:rFonts w:ascii="Times New Roman" w:hAnsi="Times New Roman" w:cs="Times New Roman"/>
          <w:color w:val="000000"/>
          <w:sz w:val="28"/>
          <w:szCs w:val="28"/>
          <w:lang w:val="kk-KZ"/>
        </w:rPr>
        <w:t>процесс</w:t>
      </w:r>
      <w:r w:rsidRPr="008F7F7B">
        <w:rPr>
          <w:rFonts w:ascii="Times New Roman" w:hAnsi="Times New Roman" w:cs="Times New Roman"/>
          <w:color w:val="000000"/>
          <w:sz w:val="28"/>
          <w:szCs w:val="28"/>
          <w:lang w:val="kk-KZ"/>
        </w:rPr>
        <w:t xml:space="preserve">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p w:rsidR="00E174FC" w:rsidRDefault="00EF0343" w:rsidP="0033512F">
      <w:pPr>
        <w:tabs>
          <w:tab w:val="left" w:pos="709"/>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r>
      <w:r w:rsidR="004124C0" w:rsidRPr="008F7F7B">
        <w:rPr>
          <w:rFonts w:ascii="Times New Roman" w:hAnsi="Times New Roman" w:cs="Times New Roman"/>
          <w:color w:val="000000"/>
          <w:sz w:val="28"/>
          <w:szCs w:val="28"/>
          <w:lang w:val="kk-KZ"/>
        </w:rPr>
        <w:t>6) 2-</w:t>
      </w:r>
      <w:r w:rsidR="00B94E8B">
        <w:rPr>
          <w:rFonts w:ascii="Times New Roman" w:hAnsi="Times New Roman" w:cs="Times New Roman"/>
          <w:color w:val="000000"/>
          <w:sz w:val="28"/>
          <w:szCs w:val="28"/>
          <w:lang w:val="kk-KZ"/>
        </w:rPr>
        <w:t>шарт</w:t>
      </w:r>
      <w:r w:rsidR="004124C0" w:rsidRPr="008F7F7B">
        <w:rPr>
          <w:rFonts w:ascii="Times New Roman" w:hAnsi="Times New Roman" w:cs="Times New Roman"/>
          <w:color w:val="000000"/>
          <w:sz w:val="28"/>
          <w:szCs w:val="28"/>
          <w:lang w:val="kk-KZ"/>
        </w:rPr>
        <w:t xml:space="preserve">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E174FC" w:rsidRDefault="004124C0" w:rsidP="0033512F">
      <w:pPr>
        <w:tabs>
          <w:tab w:val="left" w:pos="709"/>
        </w:tabs>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w:t>
      </w:r>
      <w:r w:rsidR="00EF0343">
        <w:rPr>
          <w:rFonts w:ascii="Times New Roman" w:hAnsi="Times New Roman" w:cs="Times New Roman"/>
          <w:color w:val="000000"/>
          <w:sz w:val="28"/>
          <w:szCs w:val="28"/>
          <w:lang w:val="kk-KZ"/>
        </w:rPr>
        <w:t> </w:t>
      </w:r>
      <w:r w:rsidR="00EF0343">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7) 4-</w:t>
      </w:r>
      <w:r w:rsidR="00B94E8B">
        <w:rPr>
          <w:rFonts w:ascii="Times New Roman" w:hAnsi="Times New Roman" w:cs="Times New Roman"/>
          <w:color w:val="000000"/>
          <w:sz w:val="28"/>
          <w:szCs w:val="28"/>
          <w:lang w:val="kk-KZ"/>
        </w:rPr>
        <w:t>процесс</w:t>
      </w:r>
      <w:r w:rsidRPr="008F7F7B">
        <w:rPr>
          <w:rFonts w:ascii="Times New Roman" w:hAnsi="Times New Roman" w:cs="Times New Roman"/>
          <w:color w:val="000000"/>
          <w:sz w:val="28"/>
          <w:szCs w:val="28"/>
          <w:lang w:val="kk-KZ"/>
        </w:rPr>
        <w:t xml:space="preserve"> – көрсетілетін қызметті алушының ЭЦҚ расталмауына байланысты сұратылатын қызметтен бас тарту хабарлама</w:t>
      </w:r>
      <w:r w:rsidR="005A16A4">
        <w:rPr>
          <w:rFonts w:ascii="Times New Roman" w:hAnsi="Times New Roman" w:cs="Times New Roman"/>
          <w:color w:val="000000"/>
          <w:sz w:val="28"/>
          <w:szCs w:val="28"/>
          <w:lang w:val="kk-KZ"/>
        </w:rPr>
        <w:t>сы</w:t>
      </w:r>
      <w:r w:rsidRPr="008F7F7B">
        <w:rPr>
          <w:rFonts w:ascii="Times New Roman" w:hAnsi="Times New Roman" w:cs="Times New Roman"/>
          <w:color w:val="000000"/>
          <w:sz w:val="28"/>
          <w:szCs w:val="28"/>
          <w:lang w:val="kk-KZ"/>
        </w:rPr>
        <w:t>н қалыптастыру;</w:t>
      </w:r>
    </w:p>
    <w:p w:rsidR="00FB77D4" w:rsidRDefault="004124C0" w:rsidP="0033512F">
      <w:pPr>
        <w:tabs>
          <w:tab w:val="left" w:pos="709"/>
        </w:tabs>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xml:space="preserve">      </w:t>
      </w:r>
      <w:r w:rsidR="00EF0343">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8) 5-</w:t>
      </w:r>
      <w:r w:rsidR="00B94E8B">
        <w:rPr>
          <w:rFonts w:ascii="Times New Roman" w:hAnsi="Times New Roman" w:cs="Times New Roman"/>
          <w:color w:val="000000"/>
          <w:sz w:val="28"/>
          <w:szCs w:val="28"/>
          <w:lang w:val="kk-KZ"/>
        </w:rPr>
        <w:t>процесс</w:t>
      </w:r>
      <w:r w:rsidRPr="008F7F7B">
        <w:rPr>
          <w:rFonts w:ascii="Times New Roman" w:hAnsi="Times New Roman" w:cs="Times New Roman"/>
          <w:color w:val="000000"/>
          <w:sz w:val="28"/>
          <w:szCs w:val="28"/>
          <w:lang w:val="kk-KZ"/>
        </w:rPr>
        <w:t xml:space="preserve"> – көрсетілетін қызметті беруші сұра</w:t>
      </w:r>
      <w:r w:rsidR="005A16A4">
        <w:rPr>
          <w:rFonts w:ascii="Times New Roman" w:hAnsi="Times New Roman" w:cs="Times New Roman"/>
          <w:color w:val="000000"/>
          <w:sz w:val="28"/>
          <w:szCs w:val="28"/>
          <w:lang w:val="kk-KZ"/>
        </w:rPr>
        <w:t xml:space="preserve">нысты </w:t>
      </w:r>
      <w:r w:rsidRPr="008F7F7B">
        <w:rPr>
          <w:rFonts w:ascii="Times New Roman" w:hAnsi="Times New Roman" w:cs="Times New Roman"/>
          <w:color w:val="000000"/>
          <w:sz w:val="28"/>
          <w:szCs w:val="28"/>
          <w:lang w:val="kk-KZ"/>
        </w:rPr>
        <w:t xml:space="preserve">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w:t>
      </w:r>
      <w:r w:rsidR="002E525E" w:rsidRPr="002E525E">
        <w:rPr>
          <w:rFonts w:ascii="Times New Roman" w:hAnsi="Times New Roman" w:cs="Times New Roman"/>
          <w:color w:val="000000"/>
          <w:spacing w:val="2"/>
          <w:sz w:val="28"/>
          <w:szCs w:val="28"/>
          <w:lang w:val="kk-KZ"/>
        </w:rPr>
        <w:t>ЭҮӨШ</w:t>
      </w:r>
      <w:r w:rsidRPr="008F7F7B">
        <w:rPr>
          <w:rFonts w:ascii="Times New Roman" w:hAnsi="Times New Roman" w:cs="Times New Roman"/>
          <w:color w:val="000000"/>
          <w:sz w:val="28"/>
          <w:szCs w:val="28"/>
          <w:lang w:val="kk-KZ"/>
        </w:rPr>
        <w:t xml:space="preserve"> АЖО) жіберу;</w:t>
      </w:r>
    </w:p>
    <w:p w:rsidR="00FB77D4" w:rsidRDefault="004124C0" w:rsidP="0033512F">
      <w:pPr>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w:t>
      </w:r>
      <w:r w:rsidR="00EF0343">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9) 3-</w:t>
      </w:r>
      <w:r w:rsidR="00B94E8B">
        <w:rPr>
          <w:rFonts w:ascii="Times New Roman" w:hAnsi="Times New Roman" w:cs="Times New Roman"/>
          <w:color w:val="000000"/>
          <w:sz w:val="28"/>
          <w:szCs w:val="28"/>
          <w:lang w:val="kk-KZ"/>
        </w:rPr>
        <w:t>шарт</w:t>
      </w:r>
      <w:r w:rsidRPr="008F7F7B">
        <w:rPr>
          <w:rFonts w:ascii="Times New Roman" w:hAnsi="Times New Roman" w:cs="Times New Roman"/>
          <w:color w:val="000000"/>
          <w:sz w:val="28"/>
          <w:szCs w:val="28"/>
          <w:lang w:val="kk-KZ"/>
        </w:rPr>
        <w:t xml:space="preserve">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p w:rsidR="00FB77D4" w:rsidRDefault="004124C0" w:rsidP="0033512F">
      <w:pPr>
        <w:tabs>
          <w:tab w:val="left" w:pos="709"/>
        </w:tabs>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w:t>
      </w:r>
      <w:r w:rsidR="00EF0343">
        <w:rPr>
          <w:rFonts w:ascii="Times New Roman" w:hAnsi="Times New Roman" w:cs="Times New Roman"/>
          <w:color w:val="000000"/>
          <w:sz w:val="28"/>
          <w:szCs w:val="28"/>
          <w:lang w:val="kk-KZ"/>
        </w:rPr>
        <w:tab/>
      </w:r>
      <w:r w:rsidRPr="008F7F7B">
        <w:rPr>
          <w:rFonts w:ascii="Times New Roman" w:hAnsi="Times New Roman" w:cs="Times New Roman"/>
          <w:color w:val="000000"/>
          <w:sz w:val="28"/>
          <w:szCs w:val="28"/>
          <w:lang w:val="kk-KZ"/>
        </w:rPr>
        <w:t>10) 6-</w:t>
      </w:r>
      <w:r w:rsidR="00B94E8B">
        <w:rPr>
          <w:rFonts w:ascii="Times New Roman" w:hAnsi="Times New Roman" w:cs="Times New Roman"/>
          <w:color w:val="000000"/>
          <w:sz w:val="28"/>
          <w:szCs w:val="28"/>
          <w:lang w:val="kk-KZ"/>
        </w:rPr>
        <w:t>процесс</w:t>
      </w:r>
      <w:r w:rsidRPr="008F7F7B">
        <w:rPr>
          <w:rFonts w:ascii="Times New Roman" w:hAnsi="Times New Roman" w:cs="Times New Roman"/>
          <w:color w:val="000000"/>
          <w:sz w:val="28"/>
          <w:szCs w:val="28"/>
          <w:lang w:val="kk-KZ"/>
        </w:rPr>
        <w:t xml:space="preserve">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FB77D4" w:rsidRDefault="00EF0343" w:rsidP="0033512F">
      <w:pPr>
        <w:tabs>
          <w:tab w:val="left" w:pos="709"/>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r>
      <w:r w:rsidR="004124C0" w:rsidRPr="008F7F7B">
        <w:rPr>
          <w:rFonts w:ascii="Times New Roman" w:hAnsi="Times New Roman" w:cs="Times New Roman"/>
          <w:color w:val="000000"/>
          <w:sz w:val="28"/>
          <w:szCs w:val="28"/>
          <w:lang w:val="kk-KZ"/>
        </w:rPr>
        <w:t>11) 7-</w:t>
      </w:r>
      <w:r w:rsidR="00B94E8B">
        <w:rPr>
          <w:rFonts w:ascii="Times New Roman" w:hAnsi="Times New Roman" w:cs="Times New Roman"/>
          <w:color w:val="000000"/>
          <w:sz w:val="28"/>
          <w:szCs w:val="28"/>
          <w:lang w:val="kk-KZ"/>
        </w:rPr>
        <w:t>процесс</w:t>
      </w:r>
      <w:r w:rsidR="004124C0" w:rsidRPr="008F7F7B">
        <w:rPr>
          <w:rFonts w:ascii="Times New Roman" w:hAnsi="Times New Roman" w:cs="Times New Roman"/>
          <w:color w:val="000000"/>
          <w:sz w:val="28"/>
          <w:szCs w:val="28"/>
          <w:lang w:val="kk-KZ"/>
        </w:rPr>
        <w:t xml:space="preserve"> – көрсетілетін қызметті алушының </w:t>
      </w:r>
      <w:r w:rsidR="002E525E" w:rsidRPr="002E525E">
        <w:rPr>
          <w:rFonts w:ascii="Times New Roman" w:hAnsi="Times New Roman" w:cs="Times New Roman"/>
          <w:color w:val="000000"/>
          <w:spacing w:val="2"/>
          <w:sz w:val="28"/>
          <w:szCs w:val="28"/>
          <w:lang w:val="kk-KZ"/>
        </w:rPr>
        <w:t>ЭҮӨШ</w:t>
      </w:r>
      <w:r w:rsidR="004124C0" w:rsidRPr="008F7F7B">
        <w:rPr>
          <w:rFonts w:ascii="Times New Roman" w:hAnsi="Times New Roman" w:cs="Times New Roman"/>
          <w:color w:val="000000"/>
          <w:sz w:val="28"/>
          <w:szCs w:val="28"/>
          <w:lang w:val="kk-KZ"/>
        </w:rPr>
        <w:t xml:space="preserve"> АЖО қалыптастырылған қызметтің нәтижесін (электрондық құжат нысанындағы хабарламаны) алуы.</w:t>
      </w:r>
    </w:p>
    <w:p w:rsidR="00FF1C43" w:rsidRDefault="004124C0" w:rsidP="0033512F">
      <w:pPr>
        <w:spacing w:after="0" w:line="240" w:lineRule="auto"/>
        <w:jc w:val="both"/>
        <w:rPr>
          <w:rFonts w:ascii="Times New Roman" w:hAnsi="Times New Roman" w:cs="Times New Roman"/>
          <w:color w:val="000000"/>
          <w:sz w:val="28"/>
          <w:szCs w:val="28"/>
          <w:lang w:val="kk-KZ"/>
        </w:rPr>
      </w:pPr>
      <w:r w:rsidRPr="008F7F7B">
        <w:rPr>
          <w:rFonts w:ascii="Times New Roman" w:hAnsi="Times New Roman" w:cs="Times New Roman"/>
          <w:color w:val="000000"/>
          <w:sz w:val="28"/>
          <w:szCs w:val="28"/>
          <w:lang w:val="kk-KZ"/>
        </w:rPr>
        <w:t xml:space="preserve">      </w:t>
      </w:r>
      <w:r w:rsidR="008F6E08">
        <w:rPr>
          <w:rFonts w:ascii="Times New Roman" w:hAnsi="Times New Roman" w:cs="Times New Roman"/>
          <w:color w:val="000000"/>
          <w:sz w:val="28"/>
          <w:szCs w:val="28"/>
          <w:lang w:val="kk-KZ"/>
        </w:rPr>
        <w:tab/>
      </w:r>
      <w:r w:rsidRPr="008A4E5A">
        <w:rPr>
          <w:rFonts w:ascii="Times New Roman" w:hAnsi="Times New Roman" w:cs="Times New Roman"/>
          <w:color w:val="000000"/>
          <w:sz w:val="28"/>
          <w:szCs w:val="28"/>
          <w:lang w:val="kk-KZ"/>
        </w:rPr>
        <w:t xml:space="preserve">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w:t>
      </w:r>
    </w:p>
    <w:p w:rsidR="00B94E8B" w:rsidRDefault="00B94E8B" w:rsidP="0033512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Портал арқылы мемлекеттік көрсетуге тартылған ақпараттық жүйелердің функционалдық өзара іс-қимылы диаграммамен осы регламенттің </w:t>
      </w:r>
      <w:r w:rsidR="007741CC">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қосымшасына сәйкес келтірілген.</w:t>
      </w:r>
    </w:p>
    <w:p w:rsidR="00CC280B" w:rsidRDefault="0058426A" w:rsidP="00CC280B">
      <w:pPr>
        <w:pStyle w:val="af1"/>
        <w:shd w:val="clear" w:color="auto" w:fill="FFFFFF"/>
        <w:spacing w:before="0" w:beforeAutospacing="0" w:after="0" w:afterAutospacing="0"/>
        <w:ind w:firstLine="709"/>
        <w:jc w:val="both"/>
        <w:textAlignment w:val="baseline"/>
        <w:rPr>
          <w:spacing w:val="2"/>
          <w:sz w:val="28"/>
          <w:szCs w:val="28"/>
          <w:lang w:val="kk-KZ"/>
        </w:rPr>
      </w:pPr>
      <w:r>
        <w:rPr>
          <w:color w:val="000000"/>
          <w:sz w:val="28"/>
          <w:szCs w:val="28"/>
          <w:lang w:val="kk-KZ"/>
        </w:rPr>
        <w:t>10</w:t>
      </w:r>
      <w:r w:rsidR="004124C0" w:rsidRPr="008A4E5A">
        <w:rPr>
          <w:color w:val="000000"/>
          <w:sz w:val="28"/>
          <w:szCs w:val="28"/>
          <w:lang w:val="kk-KZ"/>
        </w:rPr>
        <w:t xml:space="preserve">. </w:t>
      </w:r>
      <w:r w:rsidR="00CC280B" w:rsidRPr="00CC5929">
        <w:rPr>
          <w:spacing w:val="2"/>
          <w:sz w:val="28"/>
          <w:szCs w:val="28"/>
          <w:lang w:val="kk-KZ"/>
        </w:rPr>
        <w:t xml:space="preserve">Мемлекеттік қызмет көрсету </w:t>
      </w:r>
      <w:r w:rsidR="00CC280B">
        <w:rPr>
          <w:spacing w:val="2"/>
          <w:sz w:val="28"/>
          <w:szCs w:val="28"/>
          <w:lang w:val="kk-KZ"/>
        </w:rPr>
        <w:t>үдері</w:t>
      </w:r>
      <w:r w:rsidR="00CC280B" w:rsidRPr="00CC5929">
        <w:rPr>
          <w:spacing w:val="2"/>
          <w:sz w:val="28"/>
          <w:szCs w:val="28"/>
          <w:lang w:val="kk-KZ"/>
        </w:rPr>
        <w:t xml:space="preserve">сінде көрсетілетін қызметті берушінің құрылымдық бөлімшелерінің (қызметкерлерінің) рәсімдерінің (әрекеттерінің) өзара </w:t>
      </w:r>
      <w:r w:rsidR="00CC280B">
        <w:rPr>
          <w:spacing w:val="2"/>
          <w:sz w:val="28"/>
          <w:szCs w:val="28"/>
          <w:lang w:val="kk-KZ"/>
        </w:rPr>
        <w:t>әрекеттер</w:t>
      </w:r>
      <w:r w:rsidR="00CC280B" w:rsidRPr="00CC5929">
        <w:rPr>
          <w:spacing w:val="2"/>
          <w:sz w:val="28"/>
          <w:szCs w:val="28"/>
          <w:lang w:val="kk-KZ"/>
        </w:rPr>
        <w:t xml:space="preserve"> реттілігін</w:t>
      </w:r>
      <w:r w:rsidR="00CC280B">
        <w:rPr>
          <w:spacing w:val="2"/>
          <w:sz w:val="28"/>
          <w:szCs w:val="28"/>
          <w:lang w:val="kk-KZ"/>
        </w:rPr>
        <w:t>ің</w:t>
      </w:r>
      <w:r w:rsidR="00CC280B" w:rsidRPr="00CC5929">
        <w:rPr>
          <w:spacing w:val="2"/>
          <w:sz w:val="28"/>
          <w:szCs w:val="28"/>
          <w:lang w:val="kk-KZ"/>
        </w:rPr>
        <w:t xml:space="preserve"> толық сипатта</w:t>
      </w:r>
      <w:r w:rsidR="00CC280B">
        <w:rPr>
          <w:spacing w:val="2"/>
          <w:sz w:val="28"/>
          <w:szCs w:val="28"/>
          <w:lang w:val="kk-KZ"/>
        </w:rPr>
        <w:t>масы</w:t>
      </w:r>
      <w:r w:rsidR="004124C0" w:rsidRPr="008A4E5A">
        <w:rPr>
          <w:color w:val="000000"/>
          <w:sz w:val="28"/>
          <w:szCs w:val="28"/>
          <w:lang w:val="kk-KZ"/>
        </w:rPr>
        <w:t>осы регламенттің </w:t>
      </w:r>
      <w:r w:rsidR="007741CC">
        <w:rPr>
          <w:color w:val="000000"/>
          <w:sz w:val="28"/>
          <w:szCs w:val="28"/>
          <w:lang w:val="kk-KZ"/>
        </w:rPr>
        <w:t>2</w:t>
      </w:r>
      <w:r w:rsidR="004124C0" w:rsidRPr="008A4E5A">
        <w:rPr>
          <w:color w:val="000000"/>
          <w:sz w:val="28"/>
          <w:szCs w:val="28"/>
          <w:lang w:val="kk-KZ"/>
        </w:rPr>
        <w:t xml:space="preserve">қосымшасына </w:t>
      </w:r>
      <w:r w:rsidR="00CC280B" w:rsidRPr="00CC5929">
        <w:rPr>
          <w:spacing w:val="2"/>
          <w:sz w:val="28"/>
          <w:szCs w:val="28"/>
          <w:lang w:val="kk-KZ"/>
        </w:rPr>
        <w:t>сәйкес бизнес-</w:t>
      </w:r>
      <w:r w:rsidR="00D446AA">
        <w:rPr>
          <w:spacing w:val="2"/>
          <w:sz w:val="28"/>
          <w:szCs w:val="28"/>
          <w:lang w:val="kk-KZ"/>
        </w:rPr>
        <w:t xml:space="preserve">процестерінің </w:t>
      </w:r>
      <w:r w:rsidR="00CC280B" w:rsidRPr="00CC5929">
        <w:rPr>
          <w:spacing w:val="2"/>
          <w:sz w:val="28"/>
          <w:szCs w:val="28"/>
          <w:lang w:val="kk-KZ"/>
        </w:rPr>
        <w:t xml:space="preserve"> анықтамалығында көрсетіледі.</w:t>
      </w:r>
    </w:p>
    <w:p w:rsidR="00896875" w:rsidRDefault="00896875" w:rsidP="00CC280B">
      <w:pPr>
        <w:pStyle w:val="af1"/>
        <w:shd w:val="clear" w:color="auto" w:fill="FFFFFF"/>
        <w:spacing w:before="0" w:beforeAutospacing="0" w:after="0" w:afterAutospacing="0"/>
        <w:ind w:firstLine="709"/>
        <w:jc w:val="both"/>
        <w:textAlignment w:val="baseline"/>
        <w:rPr>
          <w:spacing w:val="2"/>
          <w:sz w:val="28"/>
          <w:szCs w:val="28"/>
          <w:lang w:val="kk-KZ"/>
        </w:rPr>
      </w:pPr>
    </w:p>
    <w:p w:rsidR="00896875" w:rsidRDefault="00896875" w:rsidP="00CC280B">
      <w:pPr>
        <w:pStyle w:val="af1"/>
        <w:shd w:val="clear" w:color="auto" w:fill="FFFFFF"/>
        <w:spacing w:before="0" w:beforeAutospacing="0" w:after="0" w:afterAutospacing="0"/>
        <w:ind w:firstLine="709"/>
        <w:jc w:val="both"/>
        <w:textAlignment w:val="baseline"/>
        <w:rPr>
          <w:spacing w:val="2"/>
          <w:sz w:val="28"/>
          <w:szCs w:val="28"/>
          <w:lang w:val="kk-KZ"/>
        </w:rPr>
      </w:pPr>
    </w:p>
    <w:p w:rsidR="00896875" w:rsidRDefault="00896875" w:rsidP="00CC280B">
      <w:pPr>
        <w:pStyle w:val="af1"/>
        <w:shd w:val="clear" w:color="auto" w:fill="FFFFFF"/>
        <w:spacing w:before="0" w:beforeAutospacing="0" w:after="0" w:afterAutospacing="0"/>
        <w:ind w:firstLine="709"/>
        <w:jc w:val="both"/>
        <w:textAlignment w:val="baseline"/>
        <w:rPr>
          <w:spacing w:val="2"/>
          <w:sz w:val="28"/>
          <w:szCs w:val="28"/>
          <w:lang w:val="kk-KZ"/>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lang w:val="kk-KZ"/>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lang w:val="kk-KZ"/>
        </w:rPr>
      </w:pPr>
    </w:p>
    <w:p w:rsidR="009A414C" w:rsidRPr="007D37A9" w:rsidRDefault="009A414C" w:rsidP="009A414C">
      <w:pPr>
        <w:tabs>
          <w:tab w:val="left" w:pos="6379"/>
        </w:tabs>
        <w:spacing w:after="0"/>
        <w:ind w:left="5103"/>
        <w:rPr>
          <w:rFonts w:ascii="Times New Roman" w:hAnsi="Times New Roman" w:cs="Times New Roman"/>
          <w:sz w:val="24"/>
          <w:szCs w:val="24"/>
          <w:lang w:val="kk-KZ"/>
        </w:rPr>
      </w:pPr>
      <w:r w:rsidRPr="007D37A9">
        <w:rPr>
          <w:rFonts w:ascii="Times New Roman" w:hAnsi="Times New Roman" w:cs="Times New Roman"/>
          <w:color w:val="000000"/>
          <w:sz w:val="24"/>
          <w:szCs w:val="24"/>
          <w:lang w:val="kk-KZ"/>
        </w:rPr>
        <w:lastRenderedPageBreak/>
        <w:t>«Бастауыш, негізгі орта,    жалпы орта білім берудің   жалпы білім беретін бағдарламалары бойынша     оқыту үшін  ведомстволық  бағыныстылығына қарамас</w:t>
      </w:r>
      <w:r>
        <w:rPr>
          <w:rFonts w:ascii="Times New Roman" w:hAnsi="Times New Roman" w:cs="Times New Roman"/>
          <w:color w:val="000000"/>
          <w:sz w:val="24"/>
          <w:szCs w:val="24"/>
          <w:lang w:val="kk-KZ"/>
        </w:rPr>
        <w:t>тан  білім беру ұйымдарына </w:t>
      </w:r>
      <w:r w:rsidRPr="007D37A9">
        <w:rPr>
          <w:rFonts w:ascii="Times New Roman" w:hAnsi="Times New Roman" w:cs="Times New Roman"/>
          <w:color w:val="000000"/>
          <w:sz w:val="24"/>
          <w:szCs w:val="24"/>
          <w:lang w:val="kk-KZ"/>
        </w:rPr>
        <w:t xml:space="preserve">құжаттарды қабылдау және    </w:t>
      </w:r>
      <w:r w:rsidRPr="007D37A9">
        <w:rPr>
          <w:rFonts w:ascii="Times New Roman" w:hAnsi="Times New Roman" w:cs="Times New Roman"/>
          <w:sz w:val="24"/>
          <w:szCs w:val="24"/>
          <w:lang w:val="kk-KZ"/>
        </w:rPr>
        <w:br/>
      </w:r>
      <w:r w:rsidRPr="007D37A9">
        <w:rPr>
          <w:rFonts w:ascii="Times New Roman" w:hAnsi="Times New Roman" w:cs="Times New Roman"/>
          <w:color w:val="000000"/>
          <w:sz w:val="24"/>
          <w:szCs w:val="24"/>
          <w:lang w:val="kk-KZ"/>
        </w:rPr>
        <w:t xml:space="preserve">оқуға қабылдау»  мемлекеттік  </w:t>
      </w:r>
      <w:r w:rsidRPr="007D37A9">
        <w:rPr>
          <w:rFonts w:ascii="Times New Roman" w:hAnsi="Times New Roman" w:cs="Times New Roman"/>
          <w:sz w:val="24"/>
          <w:szCs w:val="24"/>
          <w:lang w:val="kk-KZ"/>
        </w:rPr>
        <w:br/>
      </w:r>
      <w:r w:rsidRPr="007D37A9">
        <w:rPr>
          <w:rFonts w:ascii="Times New Roman" w:hAnsi="Times New Roman" w:cs="Times New Roman"/>
          <w:color w:val="000000"/>
          <w:sz w:val="24"/>
          <w:szCs w:val="24"/>
          <w:lang w:val="kk-KZ"/>
        </w:rPr>
        <w:t>көрсетілетін қызмет</w:t>
      </w:r>
      <w:r>
        <w:rPr>
          <w:rFonts w:ascii="Times New Roman" w:hAnsi="Times New Roman" w:cs="Times New Roman"/>
          <w:color w:val="000000"/>
          <w:sz w:val="24"/>
          <w:szCs w:val="24"/>
          <w:lang w:val="kk-KZ"/>
        </w:rPr>
        <w:t xml:space="preserve"> регламентіне</w:t>
      </w:r>
      <w:r w:rsidRPr="007D37A9">
        <w:rPr>
          <w:rFonts w:ascii="Times New Roman" w:hAnsi="Times New Roman" w:cs="Times New Roman"/>
          <w:sz w:val="24"/>
          <w:szCs w:val="24"/>
          <w:lang w:val="kk-KZ"/>
        </w:rPr>
        <w:br/>
      </w:r>
      <w:r w:rsidRPr="007D37A9">
        <w:rPr>
          <w:rFonts w:ascii="Times New Roman" w:hAnsi="Times New Roman" w:cs="Times New Roman"/>
          <w:color w:val="000000"/>
          <w:sz w:val="24"/>
          <w:szCs w:val="24"/>
          <w:lang w:val="kk-KZ"/>
        </w:rPr>
        <w:t xml:space="preserve">1 қосымша             </w:t>
      </w:r>
    </w:p>
    <w:p w:rsidR="009A414C" w:rsidRDefault="009A414C" w:rsidP="009A414C">
      <w:pPr>
        <w:pStyle w:val="af"/>
        <w:spacing w:after="0" w:line="240" w:lineRule="auto"/>
        <w:ind w:left="6804" w:firstLine="709"/>
        <w:jc w:val="center"/>
        <w:rPr>
          <w:rFonts w:ascii="Times New Roman" w:hAnsi="Times New Roman"/>
          <w:b/>
          <w:sz w:val="28"/>
          <w:szCs w:val="28"/>
          <w:lang w:val="kk-KZ"/>
        </w:rPr>
      </w:pPr>
    </w:p>
    <w:p w:rsidR="009A414C" w:rsidRDefault="009A414C" w:rsidP="009A414C">
      <w:pPr>
        <w:pStyle w:val="af"/>
        <w:spacing w:after="0" w:line="240" w:lineRule="auto"/>
        <w:ind w:left="6804" w:firstLine="709"/>
        <w:jc w:val="center"/>
        <w:rPr>
          <w:rFonts w:ascii="Times New Roman" w:hAnsi="Times New Roman"/>
          <w:b/>
          <w:sz w:val="28"/>
          <w:szCs w:val="28"/>
          <w:lang w:val="kk-KZ"/>
        </w:rPr>
      </w:pPr>
    </w:p>
    <w:p w:rsidR="009A414C" w:rsidRDefault="009A414C" w:rsidP="009A414C">
      <w:pPr>
        <w:pStyle w:val="af"/>
        <w:spacing w:after="0" w:line="240" w:lineRule="auto"/>
        <w:ind w:left="0" w:firstLine="709"/>
        <w:jc w:val="center"/>
        <w:rPr>
          <w:rFonts w:ascii="Times New Roman" w:hAnsi="Times New Roman"/>
          <w:b/>
          <w:sz w:val="24"/>
          <w:szCs w:val="24"/>
          <w:lang w:val="kk-KZ"/>
        </w:rPr>
      </w:pPr>
      <w:r>
        <w:rPr>
          <w:rFonts w:ascii="Times New Roman" w:hAnsi="Times New Roman"/>
          <w:b/>
          <w:sz w:val="28"/>
          <w:szCs w:val="28"/>
          <w:lang w:val="kk-KZ"/>
        </w:rPr>
        <w:t>«Электрондық үкімет»порталы арқылы мемлекеттік қызмет көрсету кезінде функционалдық өзара әрекет  диаграммасы</w:t>
      </w:r>
    </w:p>
    <w:p w:rsidR="009A414C" w:rsidRPr="00DA40FB" w:rsidRDefault="009A414C" w:rsidP="009A414C">
      <w:pPr>
        <w:pStyle w:val="af"/>
        <w:spacing w:after="0" w:line="240" w:lineRule="auto"/>
        <w:ind w:left="0" w:firstLine="709"/>
        <w:jc w:val="center"/>
        <w:rPr>
          <w:rFonts w:ascii="Times New Roman" w:hAnsi="Times New Roman"/>
          <w:b/>
          <w:sz w:val="28"/>
          <w:szCs w:val="28"/>
          <w:lang w:val="kk-KZ"/>
        </w:rPr>
      </w:pPr>
    </w:p>
    <w:p w:rsidR="009A414C" w:rsidRDefault="008C2130" w:rsidP="009A414C">
      <w:pPr>
        <w:spacing w:after="0" w:line="240" w:lineRule="auto"/>
        <w:ind w:firstLine="720"/>
        <w:jc w:val="center"/>
        <w:rPr>
          <w:rFonts w:ascii="Times New Roman" w:hAnsi="Times New Roman"/>
          <w:b/>
          <w:sz w:val="24"/>
          <w:szCs w:val="24"/>
          <w:lang w:val="kk-KZ"/>
        </w:rPr>
      </w:pPr>
      <w:r>
        <w:rPr>
          <w:rFonts w:ascii="Times New Roman" w:hAnsi="Times New Roman"/>
          <w:noProof/>
          <w:sz w:val="28"/>
          <w:szCs w:val="28"/>
        </w:rPr>
        <w:pict>
          <v:group id="_x0000_s1026" style="position:absolute;left:0;text-align:left;margin-left:16.55pt;margin-top:6.45pt;width:510.8pt;height:268.2pt;z-index:251660288" coordorigin="375,1453" coordsize="11042,5705">
            <v:shapetype id="_x0000_t202" coordsize="21600,21600" o:spt="202" path="m,l,21600r21600,l21600,xe">
              <v:stroke joinstyle="miter"/>
              <v:path gradientshapeok="t" o:connecttype="rect"/>
            </v:shapetype>
            <v:shape id="_x0000_s1027" type="#_x0000_t202" style="position:absolute;left:4910;top:1498;width:2235;height:654">
              <v:textbox style="mso-next-textbox:#_x0000_s1027">
                <w:txbxContent>
                  <w:p w:rsidR="009A414C" w:rsidRPr="00EE363E" w:rsidRDefault="009A414C" w:rsidP="009A414C">
                    <w:pPr>
                      <w:spacing w:after="0" w:line="240" w:lineRule="auto"/>
                      <w:jc w:val="center"/>
                      <w:rPr>
                        <w:lang w:val="kk-KZ"/>
                      </w:rPr>
                    </w:pPr>
                    <w:r>
                      <w:t>Э</w:t>
                    </w:r>
                    <w:r>
                      <w:rPr>
                        <w:lang w:val="kk-KZ"/>
                      </w:rPr>
                      <w:t>ҮӨШ АЖ</w:t>
                    </w:r>
                  </w:p>
                  <w:p w:rsidR="009A414C" w:rsidRPr="00EE363E" w:rsidRDefault="009A414C" w:rsidP="009A414C">
                    <w:pPr>
                      <w:spacing w:after="0" w:line="240" w:lineRule="auto"/>
                      <w:jc w:val="center"/>
                      <w:rPr>
                        <w:lang w:val="kk-KZ"/>
                      </w:rPr>
                    </w:pPr>
                    <w:r>
                      <w:rPr>
                        <w:lang w:val="kk-KZ"/>
                      </w:rPr>
                      <w:t>АЖО</w:t>
                    </w:r>
                  </w:p>
                </w:txbxContent>
              </v:textbox>
            </v:shape>
            <v:shape id="_x0000_s1028" type="#_x0000_t202" style="position:absolute;left:375;top:1453;width:759;height:4830">
              <v:textbox style="mso-next-textbox:#_x0000_s1028">
                <w:txbxContent>
                  <w:p w:rsidR="009A414C" w:rsidRDefault="009A414C" w:rsidP="009A414C">
                    <w:pPr>
                      <w:jc w:val="center"/>
                      <w:rPr>
                        <w:sz w:val="16"/>
                        <w:szCs w:val="16"/>
                      </w:rPr>
                    </w:pPr>
                  </w:p>
                  <w:p w:rsidR="009A414C" w:rsidRDefault="009A414C" w:rsidP="009A414C">
                    <w:pPr>
                      <w:jc w:val="center"/>
                      <w:rPr>
                        <w:sz w:val="16"/>
                        <w:szCs w:val="16"/>
                      </w:rPr>
                    </w:pPr>
                  </w:p>
                  <w:p w:rsidR="009A414C" w:rsidRDefault="009A414C" w:rsidP="009A414C">
                    <w:pPr>
                      <w:jc w:val="center"/>
                      <w:rPr>
                        <w:sz w:val="16"/>
                        <w:szCs w:val="16"/>
                      </w:rPr>
                    </w:pPr>
                  </w:p>
                  <w:p w:rsidR="009A414C" w:rsidRPr="00750B65" w:rsidRDefault="009A414C" w:rsidP="009A414C">
                    <w:pPr>
                      <w:jc w:val="center"/>
                      <w:rPr>
                        <w:sz w:val="16"/>
                        <w:szCs w:val="16"/>
                      </w:rPr>
                    </w:pPr>
                    <w:r>
                      <w:rPr>
                        <w:sz w:val="16"/>
                        <w:szCs w:val="16"/>
                        <w:lang w:val="kk-KZ"/>
                      </w:rPr>
                      <w:t>ЭҮӨШАЖ АЖО</w:t>
                    </w:r>
                  </w:p>
                </w:txbxContent>
              </v:textbox>
            </v:shape>
            <v:rect id="_x0000_s1029" style="position:absolute;left:1139;top:1453;width:10278;height:773" filled="f"/>
            <v:shape id="_x0000_s1030" type="#_x0000_t202" style="position:absolute;left:929;top:6505;width:10488;height:653">
              <v:textbox style="mso-next-textbox:#_x0000_s1030">
                <w:txbxContent>
                  <w:p w:rsidR="009A414C" w:rsidRPr="00EE363E" w:rsidRDefault="009A414C" w:rsidP="009A414C">
                    <w:pPr>
                      <w:jc w:val="center"/>
                      <w:rPr>
                        <w:lang w:val="kk-KZ"/>
                      </w:rPr>
                    </w:pPr>
                    <w:r>
                      <w:rPr>
                        <w:lang w:val="kk-KZ"/>
                      </w:rPr>
                      <w:t>Қызмет беруші</w:t>
                    </w:r>
                  </w:p>
                </w:txbxContent>
              </v:textbox>
            </v:shape>
          </v:group>
        </w:pict>
      </w:r>
    </w:p>
    <w:p w:rsidR="009A414C" w:rsidRDefault="009A414C" w:rsidP="009A414C">
      <w:pPr>
        <w:spacing w:after="0" w:line="240" w:lineRule="auto"/>
        <w:jc w:val="center"/>
        <w:rPr>
          <w:rFonts w:ascii="Times New Roman" w:hAnsi="Times New Roman"/>
          <w:sz w:val="28"/>
          <w:szCs w:val="28"/>
          <w:lang w:val="kk-KZ"/>
        </w:rPr>
      </w:pPr>
    </w:p>
    <w:p w:rsidR="009A414C" w:rsidRPr="00914C76" w:rsidRDefault="008C2130" w:rsidP="009A414C">
      <w:pPr>
        <w:spacing w:after="0" w:line="240" w:lineRule="auto"/>
        <w:jc w:val="center"/>
        <w:rPr>
          <w:rFonts w:ascii="Times New Roman" w:hAnsi="Times New Roman"/>
          <w:sz w:val="28"/>
          <w:szCs w:val="28"/>
          <w:lang w:val="kk-KZ"/>
        </w:rPr>
      </w:pPr>
      <w:r>
        <w:rPr>
          <w:rFonts w:ascii="Times New Roman" w:hAnsi="Times New Roman"/>
          <w:noProof/>
          <w:sz w:val="28"/>
          <w:szCs w:val="28"/>
        </w:rPr>
        <w:pict>
          <v:group id="_x0000_s1031" editas="canvas" style="position:absolute;left:0;text-align:left;margin-left:59.4pt;margin-top:2.7pt;width:492.2pt;height:209.25pt;z-index:-251655168;mso-wrap-edited:t;mso-position-horizontal-relative:margin" coordorigin="1834,3953" coordsize="7576,3222" wrapcoords="9108 -77 9048 387 8988 1161 3745 1394 3085 1471 3085 2400 -30 2942 -30 4877 360 5110 1722 10689 1379 12310 2338 12310 2488 13548 1856 14168 1708 14400 1798 14787 1818 15365 1850 15866 1850 20289 14141 20516 14291 20516 15460 20516 18845 19974 18964 18890 18994 18194 18845 17884 18365 17265 18845 16026 18994 14942 18994 14013 18725 13548 18335 12310 18305 4877 18904 4877 19534 4258 19564 2245 18515 2013 15310 929 9257 -77 9108 -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834;top:3953;width:7576;height:3222" o:preferrelative="f" strokecolor="black [3213]">
              <v:fill o:detectmouseclick="t"/>
              <v:path o:extrusionok="t" o:connecttype="none"/>
              <o:lock v:ext="edit" text="t"/>
            </v:shape>
            <v:group id="_x0000_s1033" style="position:absolute;left:4919;top:4099;width:914;height:862" coordorigin="4395,1860" coordsize="1740,1965">
              <v:shapetype id="_x0000_t4" coordsize="21600,21600" o:spt="4" path="m10800,l,10800,10800,21600,21600,10800xe">
                <v:stroke joinstyle="miter"/>
                <v:path gradientshapeok="t" o:connecttype="rect" textboxrect="5400,5400,16200,16200"/>
              </v:shapetype>
              <v:shape id="_x0000_s1034" type="#_x0000_t4" style="position:absolute;left:4395;top:1860;width:1740;height:1635"/>
              <v:shape id="_x0000_s1035" type="#_x0000_t202" style="position:absolute;left:4605;top:2385;width:1440;height:1440" filled="f" stroked="f">
                <v:textbox style="mso-next-textbox:#_x0000_s1035">
                  <w:txbxContent>
                    <w:p w:rsidR="009A414C" w:rsidRPr="00EE363E" w:rsidRDefault="009A414C" w:rsidP="009A414C">
                      <w:pPr>
                        <w:jc w:val="center"/>
                        <w:rPr>
                          <w:sz w:val="16"/>
                          <w:szCs w:val="16"/>
                          <w:lang w:val="kk-KZ"/>
                        </w:rPr>
                      </w:pPr>
                      <w:r w:rsidRPr="006B60EC">
                        <w:rPr>
                          <w:sz w:val="16"/>
                          <w:szCs w:val="16"/>
                        </w:rPr>
                        <w:t>2</w:t>
                      </w:r>
                      <w:r>
                        <w:rPr>
                          <w:sz w:val="16"/>
                          <w:szCs w:val="16"/>
                          <w:lang w:val="kk-KZ"/>
                        </w:rPr>
                        <w:t xml:space="preserve"> шарт</w:t>
                      </w:r>
                    </w:p>
                  </w:txbxContent>
                </v:textbox>
              </v:shape>
            </v:group>
            <v:shape id="_x0000_s1036" type="#_x0000_t202" style="position:absolute;left:6065;top:4323;width:882;height:268">
              <v:textbox style="mso-next-textbox:#_x0000_s1036">
                <w:txbxContent>
                  <w:p w:rsidR="009A414C" w:rsidRPr="006B60EC" w:rsidRDefault="009A414C" w:rsidP="009A414C">
                    <w:pPr>
                      <w:rPr>
                        <w:sz w:val="16"/>
                        <w:szCs w:val="16"/>
                      </w:rPr>
                    </w:pPr>
                    <w:r>
                      <w:rPr>
                        <w:sz w:val="16"/>
                        <w:szCs w:val="16"/>
                        <w:lang w:val="kk-KZ"/>
                      </w:rPr>
                      <w:t>5 п</w:t>
                    </w:r>
                    <w:proofErr w:type="spellStart"/>
                    <w:r w:rsidRPr="006B60EC">
                      <w:rPr>
                        <w:sz w:val="16"/>
                        <w:szCs w:val="16"/>
                      </w:rPr>
                      <w:t>роцесс</w:t>
                    </w:r>
                    <w:proofErr w:type="spellEnd"/>
                  </w:p>
                </w:txbxContent>
              </v:textbox>
            </v:shape>
            <v:group id="_x0000_s1037" style="position:absolute;left:7111;top:4099;width:1049;height:862" coordorigin="4395,1860" coordsize="1740,1965">
              <v:shape id="_x0000_s1038" type="#_x0000_t4" style="position:absolute;left:4395;top:1860;width:1740;height:1635"/>
              <v:shape id="_x0000_s1039" type="#_x0000_t202" style="position:absolute;left:4605;top:2385;width:1440;height:1440" filled="f" stroked="f">
                <v:textbox style="mso-next-textbox:#_x0000_s1039">
                  <w:txbxContent>
                    <w:p w:rsidR="009A414C" w:rsidRPr="006B60EC" w:rsidRDefault="009A414C" w:rsidP="009A414C">
                      <w:pPr>
                        <w:rPr>
                          <w:sz w:val="16"/>
                          <w:szCs w:val="16"/>
                        </w:rPr>
                      </w:pPr>
                      <w:r>
                        <w:rPr>
                          <w:sz w:val="16"/>
                          <w:szCs w:val="16"/>
                          <w:lang w:val="kk-KZ"/>
                        </w:rPr>
                        <w:t>3  шарт</w:t>
                      </w:r>
                    </w:p>
                  </w:txbxContent>
                </v:textbox>
              </v:shape>
            </v:group>
            <v:shape id="_x0000_s1040" type="#_x0000_t202" style="position:absolute;left:8397;top:4315;width:920;height:276">
              <v:textbox style="mso-next-textbox:#_x0000_s1040">
                <w:txbxContent>
                  <w:p w:rsidR="009A414C" w:rsidRPr="006B60EC" w:rsidRDefault="009A414C" w:rsidP="009A414C">
                    <w:pPr>
                      <w:rPr>
                        <w:sz w:val="16"/>
                        <w:szCs w:val="16"/>
                      </w:rPr>
                    </w:pPr>
                    <w:r>
                      <w:rPr>
                        <w:sz w:val="16"/>
                        <w:szCs w:val="16"/>
                        <w:lang w:val="kk-KZ"/>
                      </w:rPr>
                      <w:t>7 п</w:t>
                    </w:r>
                    <w:proofErr w:type="spellStart"/>
                    <w:r w:rsidRPr="006B60EC">
                      <w:rPr>
                        <w:sz w:val="16"/>
                        <w:szCs w:val="16"/>
                      </w:rPr>
                      <w:t>роцесс</w:t>
                    </w:r>
                    <w:proofErr w:type="spellEnd"/>
                  </w:p>
                </w:txbxContent>
              </v:textbox>
            </v:shape>
            <v:shape id="_x0000_s1041" type="#_x0000_t202" style="position:absolute;left:3814;top:4346;width:866;height:287">
              <v:textbox style="mso-next-textbox:#_x0000_s1041">
                <w:txbxContent>
                  <w:p w:rsidR="009A414C" w:rsidRPr="006B60EC" w:rsidRDefault="009A414C" w:rsidP="009A414C">
                    <w:pPr>
                      <w:jc w:val="center"/>
                      <w:rPr>
                        <w:sz w:val="16"/>
                        <w:szCs w:val="16"/>
                      </w:rPr>
                    </w:pPr>
                    <w:r>
                      <w:rPr>
                        <w:sz w:val="16"/>
                        <w:szCs w:val="16"/>
                        <w:lang w:val="kk-KZ"/>
                      </w:rPr>
                      <w:t>3 п</w:t>
                    </w:r>
                    <w:proofErr w:type="spellStart"/>
                    <w:r w:rsidRPr="006B60EC">
                      <w:rPr>
                        <w:sz w:val="16"/>
                        <w:szCs w:val="16"/>
                      </w:rPr>
                      <w:t>роцесс</w:t>
                    </w:r>
                    <w:proofErr w:type="spellEnd"/>
                  </w:p>
                </w:txbxContent>
              </v:textbox>
            </v:shape>
            <v:group id="_x0000_s1042" style="position:absolute;left:2791;top:4179;width:849;height:782" coordorigin="1366,1540" coordsize="1380,1572">
              <v:shape id="_x0000_s1043" type="#_x0000_t4" style="position:absolute;left:1366;top:1540;width:1380;height:1470"/>
              <v:shape id="_x0000_s1044" type="#_x0000_t202" style="position:absolute;left:1453;top:2025;width:1293;height:1087" filled="f" stroked="f">
                <v:textbox style="mso-next-textbox:#_x0000_s1044">
                  <w:txbxContent>
                    <w:p w:rsidR="009A414C" w:rsidRPr="00EE363E" w:rsidRDefault="009A414C" w:rsidP="009A414C">
                      <w:pPr>
                        <w:rPr>
                          <w:sz w:val="16"/>
                          <w:szCs w:val="16"/>
                          <w:lang w:val="kk-KZ"/>
                        </w:rPr>
                      </w:pPr>
                      <w:r>
                        <w:rPr>
                          <w:sz w:val="16"/>
                          <w:szCs w:val="16"/>
                          <w:lang w:val="kk-KZ"/>
                        </w:rPr>
                        <w:t>1 шарт</w:t>
                      </w:r>
                    </w:p>
                  </w:txbxContent>
                </v:textbox>
              </v:shape>
            </v:group>
            <v:shape id="_x0000_s1045" type="#_x0000_t202" style="position:absolute;left:1834;top:4420;width:861;height:245">
              <v:textbox style="mso-next-textbox:#_x0000_s1045">
                <w:txbxContent>
                  <w:p w:rsidR="009A414C" w:rsidRPr="006B60EC" w:rsidRDefault="009A414C" w:rsidP="009A414C">
                    <w:pPr>
                      <w:jc w:val="center"/>
                      <w:rPr>
                        <w:sz w:val="16"/>
                        <w:szCs w:val="16"/>
                      </w:rPr>
                    </w:pPr>
                    <w:r w:rsidRPr="006B60EC">
                      <w:rPr>
                        <w:sz w:val="16"/>
                        <w:szCs w:val="16"/>
                      </w:rPr>
                      <w:t>1</w:t>
                    </w:r>
                    <w:r>
                      <w:rPr>
                        <w:sz w:val="16"/>
                        <w:szCs w:val="16"/>
                        <w:lang w:val="kk-KZ"/>
                      </w:rPr>
                      <w:t>п</w:t>
                    </w:r>
                    <w:proofErr w:type="spellStart"/>
                    <w:r w:rsidRPr="006B60EC">
                      <w:rPr>
                        <w:sz w:val="16"/>
                        <w:szCs w:val="16"/>
                      </w:rPr>
                      <w:t>роцесс</w:t>
                    </w:r>
                    <w:proofErr w:type="spellEnd"/>
                  </w:p>
                </w:txbxContent>
              </v:textbox>
            </v:shape>
            <v:shapetype id="_x0000_t32" coordsize="21600,21600" o:spt="32" o:oned="t" path="m,l21600,21600e" filled="f">
              <v:path arrowok="t" fillok="f" o:connecttype="none"/>
              <o:lock v:ext="edit" shapetype="t"/>
            </v:shapetype>
            <v:shape id="_x0000_s1046" type="#_x0000_t32" style="position:absolute;left:2041;top:4708;width:1;height:991;flip:y" o:connectortype="straight">
              <v:stroke endarrow="block"/>
            </v:shape>
            <v:shape id="_x0000_s1047" type="#_x0000_t32" style="position:absolute;left:2695;top:4543;width:96;height:2" o:connectortype="straight">
              <v:stroke endarrow="block"/>
            </v:shape>
            <v:shape id="_x0000_s1048" type="#_x0000_t32" style="position:absolute;left:3688;top:4480;width:126;height:10" o:connectortype="straight">
              <v:stroke endarrow="block"/>
            </v:shape>
            <v:shape id="_x0000_s1049" type="#_x0000_t32" style="position:absolute;left:4680;top:4490;width:225;height:1" o:connectortype="straight">
              <v:stroke endarrow="block"/>
            </v:shape>
            <v:shape id="_x0000_s1050" type="#_x0000_t32" style="position:absolute;left:5833;top:4457;width:232;height:1;flip:y" o:connectortype="straight">
              <v:stroke endarrow="block"/>
            </v:shape>
            <v:shape id="_x0000_s1051" type="#_x0000_t32" style="position:absolute;left:6947;top:4457;width:164;height:1" o:connectortype="straight">
              <v:stroke endarrow="block"/>
            </v:shape>
            <v:shape id="_x0000_s1052" type="#_x0000_t32" style="position:absolute;left:8160;top:4454;width:191;height:4;flip:y" o:connectortype="straight">
              <v:stroke endarrow="block"/>
            </v:shape>
            <v:shape id="_x0000_s1053" type="#_x0000_t32" style="position:absolute;left:7631;top:4961;width:1;height:153;flip:x" o:connectortype="straight">
              <v:stroke endarrow="block"/>
            </v:shape>
            <v:shape id="_x0000_s1054" type="#_x0000_t32" style="position:absolute;left:8051;top:5281;width:4;height:385" o:connectortype="straight">
              <v:stroke endarrow="block"/>
            </v:shape>
            <v:oval id="_x0000_s1055" style="position:absolute;left:2678;top:5508;width:326;height:288"/>
            <v:shape id="_x0000_s1056" type="#_x0000_t32" style="position:absolute;left:2838;top:5796;width:3;height:217;flip:x" o:connectortype="straight">
              <v:stroke endarrow="block"/>
            </v:shape>
            <v:shape id="_x0000_s1057" type="#_x0000_t32" style="position:absolute;left:5364;top:4816;width:7;height:326" o:connectortype="straight">
              <v:stroke endarrow="block"/>
            </v:shape>
            <v:shape id="_x0000_s1058" type="#_x0000_t32" style="position:absolute;left:3636;top:5510;width:4;height:538" o:connectortype="straight">
              <v:stroke endarrow="block"/>
            </v:shape>
            <v:shape id="_x0000_s1059" type="#_x0000_t32" style="position:absolute;left:3207;top:4961;width:1;height:212" o:connectortype="straight">
              <v:stroke endarrow="block"/>
            </v:shape>
            <v:shape id="_x0000_s1060" type="#_x0000_t32" style="position:absolute;left:5363;top:5508;width:1;height:1342" o:connectortype="straight">
              <v:stroke endarrow="block"/>
            </v:shape>
            <v:shape id="_x0000_s1061" type="#_x0000_t32" style="position:absolute;left:5375;top:3953;width:1;height:146" o:connectortype="straight">
              <v:stroke endarrow="block"/>
            </v:shape>
            <v:shape id="_x0000_s1062" type="#_x0000_t32" style="position:absolute;left:8857;top:4591;width:7;height:1302" o:connectortype="straight">
              <v:stroke dashstyle="dash" endarrow="block"/>
            </v:shape>
            <v:group id="_x0000_s1063" style="position:absolute;left:2555;top:6013;width:565;height:397" coordorigin="2746,7119" coordsize="1229,1341">
              <v:oval id="_x0000_s1064" style="position:absolute;left:2746;top:7119;width:1229;height:1341" filled="f"/>
              <v:group id="_x0000_s1065" style="position:absolute;left:3015;top:7488;width:734;height:600" coordorigin="2926,6747" coordsize="2714,1698">
                <v:rect id="_x0000_s1066" style="position:absolute;left:2926;top:6747;width:2714;height:1698" fillcolor="black [3200]" strokecolor="#f2f2f2 [3041]" strokeweight="3pt">
                  <v:shadow on="t" type="perspective" color="#7f7f7f [1601]" opacity=".5" offset="1pt" offset2="-1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2926;top:6747;width:2714;height:492;rotation:180" fillcolor="black [3213]" strokecolor="white [3212]" strokeweight="3pt"/>
              </v:group>
            </v:group>
            <v:oval id="_x0000_s1068" style="position:absolute;left:3490;top:6124;width:324;height:286"/>
            <v:shape id="_x0000_s1069" type="#_x0000_t32" style="position:absolute;left:2828;top:6410;width:10;height:507;flip:x" o:connectortype="straight">
              <v:stroke dashstyle="dash" endarrow="block"/>
            </v:shape>
            <v:shape id="_x0000_s1070" type="#_x0000_t202" style="position:absolute;left:4909;top:5142;width:924;height:335">
              <v:textbox>
                <w:txbxContent>
                  <w:p w:rsidR="009A414C" w:rsidRPr="006B60EC" w:rsidRDefault="009A414C" w:rsidP="009A414C">
                    <w:pPr>
                      <w:jc w:val="center"/>
                      <w:rPr>
                        <w:sz w:val="16"/>
                        <w:szCs w:val="16"/>
                      </w:rPr>
                    </w:pPr>
                    <w:r>
                      <w:rPr>
                        <w:sz w:val="16"/>
                        <w:szCs w:val="16"/>
                        <w:lang w:val="kk-KZ"/>
                      </w:rPr>
                      <w:t>4 п</w:t>
                    </w:r>
                    <w:proofErr w:type="spellStart"/>
                    <w:r w:rsidRPr="006B60EC">
                      <w:rPr>
                        <w:sz w:val="16"/>
                        <w:szCs w:val="16"/>
                      </w:rPr>
                      <w:t>роцесс</w:t>
                    </w:r>
                    <w:proofErr w:type="spellEnd"/>
                  </w:p>
                </w:txbxContent>
              </v:textbox>
            </v:shape>
            <v:group id="_x0000_s1071" style="position:absolute;left:8618;top:5938;width:513;height:472" coordorigin="2746,7119" coordsize="1229,1341">
              <v:oval id="_x0000_s1072" style="position:absolute;left:2746;top:7119;width:1229;height:1341" filled="f"/>
              <v:group id="_x0000_s1073" style="position:absolute;left:3015;top:7488;width:734;height:600" coordorigin="2926,6747" coordsize="2714,1698">
                <v:rect id="_x0000_s1074" style="position:absolute;left:2926;top:6747;width:2714;height:1698" fillcolor="black [3200]" strokecolor="#f2f2f2 [3041]" strokeweight="3pt">
                  <v:shadow on="t" type="perspective" color="#7f7f7f [1601]" opacity=".5" offset="1pt" offset2="-1pt"/>
                </v:rect>
                <v:shape id="_x0000_s1075" type="#_x0000_t5" style="position:absolute;left:2926;top:6747;width:2714;height:492;rotation:180" fillcolor="black [3213]" strokecolor="white [3212]" strokeweight="3pt"/>
              </v:group>
            </v:group>
            <v:oval id="_x0000_s1076" style="position:absolute;left:7111;top:5281;width:391;height:337"/>
            <v:group id="_x0000_s1077" style="position:absolute;left:7043;top:5796;width:514;height:465" coordorigin="2746,7119" coordsize="1229,1341">
              <v:oval id="_x0000_s1078" style="position:absolute;left:2746;top:7119;width:1229;height:1341" filled="f"/>
              <v:group id="_x0000_s1079" style="position:absolute;left:3015;top:7488;width:734;height:600" coordorigin="2926,6747" coordsize="2714,1698">
                <v:rect id="_x0000_s1080" style="position:absolute;left:2926;top:6747;width:2714;height:1698" fillcolor="black [3200]" strokecolor="#f2f2f2 [3041]" strokeweight="3pt">
                  <v:shadow on="t" type="perspective" color="#7f7f7f [1601]" opacity=".5" offset="1pt" offset2="-1pt"/>
                </v:rect>
                <v:shape id="_x0000_s1081" type="#_x0000_t5" style="position:absolute;left:2926;top:6747;width:2714;height:492;rotation:180" fillcolor="black [3213]" strokecolor="white [3212]" strokeweight="3pt"/>
              </v:group>
            </v:group>
            <v:shape id="_x0000_s1082" type="#_x0000_t32" style="position:absolute;left:7300;top:5618;width:7;height:178;flip:x" o:connectortype="straight">
              <v:stroke endarrow="block"/>
            </v:shape>
            <v:shape id="_x0000_s1083" type="#_x0000_t202" style="position:absolute;left:2695;top:5173;width:945;height:335">
              <v:textbox>
                <w:txbxContent>
                  <w:p w:rsidR="009A414C" w:rsidRPr="006B60EC" w:rsidRDefault="009A414C" w:rsidP="009A414C">
                    <w:pPr>
                      <w:jc w:val="center"/>
                      <w:rPr>
                        <w:sz w:val="16"/>
                        <w:szCs w:val="16"/>
                      </w:rPr>
                    </w:pPr>
                    <w:r>
                      <w:rPr>
                        <w:sz w:val="16"/>
                        <w:szCs w:val="16"/>
                        <w:lang w:val="kk-KZ"/>
                      </w:rPr>
                      <w:t>2 п</w:t>
                    </w:r>
                    <w:proofErr w:type="spellStart"/>
                    <w:r w:rsidRPr="006B60EC">
                      <w:rPr>
                        <w:sz w:val="16"/>
                        <w:szCs w:val="16"/>
                      </w:rPr>
                      <w:t>роцесс</w:t>
                    </w:r>
                    <w:proofErr w:type="spellEnd"/>
                  </w:p>
                </w:txbxContent>
              </v:textbox>
            </v:shape>
            <v:shapetype id="_x0000_t121" coordsize="21600,21600" o:spt="121" path="m4321,l21600,r,21600l,21600,,4338xe">
              <v:stroke joinstyle="miter"/>
              <v:path gradientshapeok="t" o:connecttype="rect" textboxrect="0,4321,21600,21600"/>
            </v:shapetype>
            <v:shape id="_x0000_s1084" type="#_x0000_t121" style="position:absolute;left:8644;top:6660;width:459;height:257;rotation:180">
              <o:extrusion v:ext="view" rotationangle=",-20"/>
            </v:shape>
            <v:shape id="_x0000_s1085" type="#_x0000_t32" style="position:absolute;left:7300;top:6261;width:9;height:760" o:connectortype="straight">
              <v:stroke dashstyle="dash" endarrow="block"/>
            </v:shape>
            <v:shape id="_x0000_s1086" type="#_x0000_t32" style="position:absolute;left:8874;top:6410;width:1;height:250;flip:x" o:connectortype="straight">
              <v:stroke dashstyle="dash" endarrow="block"/>
            </v:shape>
            <v:shape id="_x0000_s1087" type="#_x0000_t32" style="position:absolute;left:2040;top:6226;width:2;height:760;flip:x y" o:connectortype="straight">
              <v:stroke dashstyle="dash" endarrow="block"/>
            </v:shape>
            <v:shape id="_x0000_s1088" type="#_x0000_t202" style="position:absolute;left:7238;top:4946;width:813;height:335">
              <v:textbox>
                <w:txbxContent>
                  <w:p w:rsidR="009A414C" w:rsidRPr="006B60EC" w:rsidRDefault="009A414C" w:rsidP="009A414C">
                    <w:pPr>
                      <w:rPr>
                        <w:sz w:val="16"/>
                        <w:szCs w:val="16"/>
                      </w:rPr>
                    </w:pPr>
                    <w:r>
                      <w:rPr>
                        <w:sz w:val="16"/>
                        <w:szCs w:val="16"/>
                        <w:lang w:val="kk-KZ"/>
                      </w:rPr>
                      <w:t>6 п</w:t>
                    </w:r>
                    <w:proofErr w:type="spellStart"/>
                    <w:r w:rsidRPr="006B60EC">
                      <w:rPr>
                        <w:sz w:val="16"/>
                        <w:szCs w:val="16"/>
                      </w:rPr>
                      <w:t>роцесс</w:t>
                    </w:r>
                    <w:proofErr w:type="spellEnd"/>
                  </w:p>
                </w:txbxContent>
              </v:textbox>
            </v:shape>
            <v:oval id="_x0000_s1089" style="position:absolute;left:7816;top:5701;width:473;height:473"/>
            <v:shape id="_x0000_s1090" type="#_x0000_t32" style="position:absolute;left:7632;top:4816;width:9;height:94" o:connectortype="straight">
              <v:stroke endarrow="block"/>
            </v:shape>
            <w10:wrap type="tight" anchorx="margin"/>
          </v:group>
        </w:pict>
      </w:r>
    </w:p>
    <w:p w:rsidR="009A414C" w:rsidRPr="00914C76" w:rsidRDefault="009A414C" w:rsidP="009A414C">
      <w:pPr>
        <w:spacing w:after="0" w:line="240" w:lineRule="auto"/>
        <w:ind w:firstLine="720"/>
        <w:jc w:val="center"/>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spacing w:after="0" w:line="240" w:lineRule="auto"/>
        <w:ind w:firstLine="720"/>
        <w:rPr>
          <w:rFonts w:ascii="Times New Roman" w:hAnsi="Times New Roman"/>
          <w:sz w:val="28"/>
          <w:szCs w:val="28"/>
          <w:lang w:val="kk-KZ"/>
        </w:rPr>
      </w:pPr>
      <w:r>
        <w:rPr>
          <w:rFonts w:ascii="Times New Roman" w:hAnsi="Times New Roman"/>
          <w:sz w:val="28"/>
          <w:szCs w:val="28"/>
          <w:lang w:val="kk-KZ"/>
        </w:rPr>
        <w:t xml:space="preserve">Шартты белгілер </w:t>
      </w:r>
    </w:p>
    <w:p w:rsidR="009A414C" w:rsidRDefault="009A414C" w:rsidP="009A414C">
      <w:pPr>
        <w:spacing w:after="0" w:line="240" w:lineRule="auto"/>
        <w:ind w:firstLine="720"/>
        <w:rPr>
          <w:rFonts w:ascii="Times New Roman" w:hAnsi="Times New Roman"/>
          <w:sz w:val="28"/>
          <w:szCs w:val="28"/>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Default="009A414C" w:rsidP="009A414C">
      <w:pPr>
        <w:ind w:firstLine="709"/>
        <w:jc w:val="center"/>
        <w:rPr>
          <w:rFonts w:ascii="Times New Roman" w:hAnsi="Times New Roman" w:cs="Times New Roman"/>
          <w:b/>
          <w:sz w:val="26"/>
          <w:szCs w:val="26"/>
          <w:lang w:val="kk-KZ"/>
        </w:rPr>
      </w:pPr>
    </w:p>
    <w:p w:rsidR="009A414C" w:rsidRPr="00C14B53" w:rsidRDefault="009A414C" w:rsidP="009A414C">
      <w:pPr>
        <w:ind w:firstLine="709"/>
        <w:jc w:val="center"/>
        <w:rPr>
          <w:rFonts w:ascii="Times New Roman" w:hAnsi="Times New Roman" w:cs="Times New Roman"/>
          <w:b/>
          <w:sz w:val="26"/>
          <w:szCs w:val="26"/>
          <w:lang w:val="kk-KZ"/>
        </w:rPr>
      </w:pPr>
      <w:r w:rsidRPr="00C14B53">
        <w:rPr>
          <w:rFonts w:ascii="Times New Roman" w:hAnsi="Times New Roman" w:cs="Times New Roman"/>
          <w:b/>
          <w:sz w:val="26"/>
          <w:szCs w:val="26"/>
          <w:lang w:val="kk-KZ"/>
        </w:rPr>
        <w:t>Шартты белгілер</w:t>
      </w:r>
    </w:p>
    <w:tbl>
      <w:tblPr>
        <w:tblW w:w="9925" w:type="dxa"/>
        <w:tblLook w:val="04A0" w:firstRow="1" w:lastRow="0" w:firstColumn="1" w:lastColumn="0" w:noHBand="0" w:noVBand="1"/>
      </w:tblPr>
      <w:tblGrid>
        <w:gridCol w:w="1842"/>
        <w:gridCol w:w="8083"/>
      </w:tblGrid>
      <w:tr w:rsidR="009A414C" w:rsidRPr="00995939" w:rsidTr="003E5496">
        <w:trPr>
          <w:trHeight w:val="436"/>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58" w:dyaOrig="358">
                <v:shape id="_x0000_i1025" type="#_x0000_t75" style="width:29.9pt;height:29.9pt" o:ole="">
                  <v:imagedata r:id="rId10" o:title=""/>
                </v:shape>
                <o:OLEObject Type="Embed" ProgID="Visio.Drawing.11" ShapeID="_x0000_i1025" DrawAspect="Content" ObjectID="_1559319849" r:id="rId11"/>
              </w:object>
            </w:r>
          </w:p>
        </w:tc>
        <w:tc>
          <w:tcPr>
            <w:tcW w:w="8083" w:type="dxa"/>
            <w:vAlign w:val="center"/>
          </w:tcPr>
          <w:p w:rsidR="009A414C" w:rsidRPr="00C14B53" w:rsidRDefault="009A414C" w:rsidP="003E5496">
            <w:pPr>
              <w:pStyle w:val="af5"/>
              <w:rPr>
                <w:rFonts w:ascii="Times New Roman" w:hAnsi="Times New Roman"/>
                <w:sz w:val="24"/>
                <w:szCs w:val="24"/>
              </w:rPr>
            </w:pPr>
            <w:r w:rsidRPr="00C14B53">
              <w:rPr>
                <w:rFonts w:ascii="Times New Roman" w:hAnsi="Times New Roman"/>
                <w:sz w:val="24"/>
                <w:szCs w:val="24"/>
                <w:lang w:val="kk-KZ"/>
              </w:rPr>
              <w:t>Алғашқы хабар</w:t>
            </w:r>
          </w:p>
        </w:tc>
      </w:tr>
      <w:tr w:rsidR="009A414C" w:rsidRPr="00995939" w:rsidTr="003E5496">
        <w:trPr>
          <w:trHeight w:val="393"/>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77" w:dyaOrig="377">
                <v:shape id="_x0000_i1026" type="#_x0000_t75" style="width:28.55pt;height:28.55pt" o:ole="">
                  <v:imagedata r:id="rId12" o:title=""/>
                </v:shape>
                <o:OLEObject Type="Embed" ProgID="Visio.Drawing.11" ShapeID="_x0000_i1026" DrawAspect="Content" ObjectID="_1559319850" r:id="rId13"/>
              </w:object>
            </w:r>
          </w:p>
        </w:tc>
        <w:tc>
          <w:tcPr>
            <w:tcW w:w="8083" w:type="dxa"/>
            <w:vAlign w:val="center"/>
          </w:tcPr>
          <w:p w:rsidR="009A414C" w:rsidRPr="00C14B53" w:rsidRDefault="009A414C" w:rsidP="003E5496">
            <w:pPr>
              <w:pStyle w:val="af5"/>
              <w:rPr>
                <w:rFonts w:ascii="Times New Roman" w:hAnsi="Times New Roman"/>
                <w:sz w:val="24"/>
                <w:szCs w:val="24"/>
              </w:rPr>
            </w:pPr>
            <w:r w:rsidRPr="00C14B53">
              <w:rPr>
                <w:rFonts w:ascii="Times New Roman" w:hAnsi="Times New Roman"/>
                <w:sz w:val="24"/>
                <w:szCs w:val="24"/>
                <w:lang w:val="kk-KZ"/>
              </w:rPr>
              <w:t>Қорытынды хабар</w:t>
            </w:r>
          </w:p>
        </w:tc>
      </w:tr>
      <w:tr w:rsidR="009A414C" w:rsidRPr="00995939" w:rsidTr="003E5496">
        <w:trPr>
          <w:trHeight w:val="393"/>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58" w:dyaOrig="358">
                <v:shape id="_x0000_i1027" type="#_x0000_t75" style="width:28.55pt;height:28.55pt" o:ole="">
                  <v:imagedata r:id="rId14" o:title=""/>
                </v:shape>
                <o:OLEObject Type="Embed" ProgID="Visio.Drawing.11" ShapeID="_x0000_i1027" DrawAspect="Content" ObjectID="_1559319851" r:id="rId15"/>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Аралық хабар</w:t>
            </w:r>
          </w:p>
        </w:tc>
      </w:tr>
      <w:tr w:rsidR="009A414C" w:rsidRPr="00995939" w:rsidTr="003E5496">
        <w:trPr>
          <w:trHeight w:val="404"/>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77" w:dyaOrig="377">
                <v:shape id="_x0000_i1028" type="#_x0000_t75" style="width:29.9pt;height:29.9pt" o:ole="">
                  <v:imagedata r:id="rId16" o:title=""/>
                </v:shape>
                <o:OLEObject Type="Embed" ProgID="Visio.Drawing.11" ShapeID="_x0000_i1028" DrawAspect="Content" ObjectID="_1559319852" r:id="rId17"/>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Қарапайым қорытынды оқиғалар</w:t>
            </w:r>
          </w:p>
        </w:tc>
      </w:tr>
      <w:tr w:rsidR="009A414C" w:rsidRPr="00995939" w:rsidTr="003E5496">
        <w:trPr>
          <w:trHeight w:val="404"/>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58" w:dyaOrig="358">
                <v:shape id="_x0000_i1029" type="#_x0000_t75" style="width:29.9pt;height:29.9pt" o:ole="">
                  <v:imagedata r:id="rId18" o:title=""/>
                </v:shape>
                <o:OLEObject Type="Embed" ProgID="Visio.Drawing.11" ShapeID="_x0000_i1029" DrawAspect="Content" ObjectID="_1559319853" r:id="rId19"/>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 xml:space="preserve">Қате </w:t>
            </w:r>
          </w:p>
        </w:tc>
      </w:tr>
      <w:tr w:rsidR="009A414C" w:rsidRPr="00995939" w:rsidTr="003E5496">
        <w:trPr>
          <w:trHeight w:val="371"/>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58" w:dyaOrig="358">
                <v:shape id="_x0000_i1030" type="#_x0000_t75" style="width:27.15pt;height:27.15pt" o:ole="">
                  <v:imagedata r:id="rId20" o:title=""/>
                </v:shape>
                <o:OLEObject Type="Embed" ProgID="Visio.Drawing.11" ShapeID="_x0000_i1030" DrawAspect="Content" ObjectID="_1559319854" r:id="rId21"/>
              </w:object>
            </w:r>
          </w:p>
        </w:tc>
        <w:tc>
          <w:tcPr>
            <w:tcW w:w="8083" w:type="dxa"/>
            <w:vAlign w:val="center"/>
          </w:tcPr>
          <w:p w:rsidR="009A414C" w:rsidRPr="00C14B53" w:rsidRDefault="009A414C" w:rsidP="003E5496">
            <w:pPr>
              <w:pStyle w:val="af5"/>
              <w:rPr>
                <w:rFonts w:ascii="Times New Roman" w:hAnsi="Times New Roman"/>
                <w:sz w:val="24"/>
                <w:szCs w:val="24"/>
                <w:lang w:val="kk-KZ"/>
              </w:rPr>
            </w:pPr>
            <w:proofErr w:type="gramStart"/>
            <w:r w:rsidRPr="00C14B53">
              <w:rPr>
                <w:rFonts w:ascii="Times New Roman" w:hAnsi="Times New Roman"/>
                <w:sz w:val="24"/>
                <w:szCs w:val="24"/>
              </w:rPr>
              <w:t>Таймер-о</w:t>
            </w:r>
            <w:proofErr w:type="gramEnd"/>
            <w:r w:rsidRPr="00C14B53">
              <w:rPr>
                <w:rFonts w:ascii="Times New Roman" w:hAnsi="Times New Roman"/>
                <w:sz w:val="24"/>
                <w:szCs w:val="24"/>
              </w:rPr>
              <w:t>қиғалар</w:t>
            </w:r>
          </w:p>
        </w:tc>
      </w:tr>
      <w:tr w:rsidR="009A414C" w:rsidRPr="00995939" w:rsidTr="003E5496">
        <w:trPr>
          <w:trHeight w:val="426"/>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944" w:dyaOrig="614">
                <v:shape id="_x0000_i1031" type="#_x0000_t75" style="width:46.2pt;height:31.25pt" o:ole="">
                  <v:imagedata r:id="rId22" o:title=""/>
                </v:shape>
                <o:OLEObject Type="Embed" ProgID="Visio.Drawing.11" ShapeID="_x0000_i1031" DrawAspect="Content" ObjectID="_1559319855" r:id="rId23"/>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Ақпараттық жүйе</w:t>
            </w:r>
          </w:p>
        </w:tc>
      </w:tr>
      <w:tr w:rsidR="009A414C" w:rsidRPr="00995939" w:rsidTr="003E5496">
        <w:trPr>
          <w:trHeight w:val="426"/>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925" w:dyaOrig="642">
                <v:shape id="_x0000_i1032" type="#_x0000_t75" style="width:46.85pt;height:30.55pt" o:ole="">
                  <v:imagedata r:id="rId24" o:title=""/>
                </v:shape>
                <o:OLEObject Type="Embed" ProgID="Visio.Drawing.11" ShapeID="_x0000_i1032" DrawAspect="Content" ObjectID="_1559319856" r:id="rId25"/>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 xml:space="preserve">Процесс </w:t>
            </w:r>
          </w:p>
        </w:tc>
      </w:tr>
      <w:tr w:rsidR="009A414C" w:rsidRPr="00995939" w:rsidTr="003E5496">
        <w:trPr>
          <w:trHeight w:val="426"/>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924" w:dyaOrig="641">
                <v:shape id="_x0000_i1033" type="#_x0000_t75" style="width:46.85pt;height:31.25pt" o:ole="">
                  <v:imagedata r:id="rId26" o:title=""/>
                </v:shape>
                <o:OLEObject Type="Embed" ProgID="Visio.Drawing.11" ShapeID="_x0000_i1033" DrawAspect="Content" ObjectID="_1559319857" r:id="rId27"/>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 xml:space="preserve">Шарт </w:t>
            </w:r>
          </w:p>
        </w:tc>
      </w:tr>
      <w:tr w:rsidR="009A414C" w:rsidRPr="00995939" w:rsidTr="003E5496">
        <w:trPr>
          <w:trHeight w:val="219"/>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1060" w:dyaOrig="173">
                <v:shape id="_x0000_i1034" type="#_x0000_t75" style="width:53.65pt;height:8.15pt" o:ole="">
                  <v:imagedata r:id="rId28" o:title=""/>
                </v:shape>
                <o:OLEObject Type="Embed" ProgID="Visio.Drawing.11" ShapeID="_x0000_i1034" DrawAspect="Content" ObjectID="_1559319858" r:id="rId29"/>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Хабар ағымы</w:t>
            </w:r>
          </w:p>
        </w:tc>
      </w:tr>
      <w:tr w:rsidR="009A414C" w:rsidRPr="00995939" w:rsidTr="003E5496">
        <w:trPr>
          <w:trHeight w:val="219"/>
        </w:trPr>
        <w:tc>
          <w:tcPr>
            <w:tcW w:w="1842" w:type="dxa"/>
            <w:vAlign w:val="center"/>
          </w:tcPr>
          <w:p w:rsidR="009A414C" w:rsidRPr="00995939" w:rsidRDefault="009A414C" w:rsidP="003E5496">
            <w:pPr>
              <w:pStyle w:val="af5"/>
              <w:jc w:val="center"/>
              <w:rPr>
                <w:rFonts w:ascii="Times New Roman" w:hAnsi="Times New Roman"/>
                <w:sz w:val="28"/>
                <w:szCs w:val="28"/>
              </w:rPr>
            </w:pPr>
          </w:p>
        </w:tc>
        <w:tc>
          <w:tcPr>
            <w:tcW w:w="8083" w:type="dxa"/>
            <w:vAlign w:val="center"/>
          </w:tcPr>
          <w:p w:rsidR="009A414C" w:rsidRPr="00C14B53" w:rsidRDefault="009A414C" w:rsidP="003E5496">
            <w:pPr>
              <w:pStyle w:val="af5"/>
              <w:rPr>
                <w:rFonts w:ascii="Times New Roman" w:hAnsi="Times New Roman"/>
                <w:sz w:val="24"/>
                <w:szCs w:val="24"/>
                <w:lang w:val="kk-KZ"/>
              </w:rPr>
            </w:pPr>
          </w:p>
        </w:tc>
      </w:tr>
      <w:tr w:rsidR="009A414C" w:rsidRPr="00995939" w:rsidTr="003E5496">
        <w:trPr>
          <w:trHeight w:val="219"/>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1020" w:dyaOrig="285">
                <v:shape id="_x0000_i1035" type="#_x0000_t75" style="width:66.55pt;height:14.25pt" o:ole="">
                  <v:imagedata r:id="rId30" o:title=""/>
                </v:shape>
                <o:OLEObject Type="Embed" ProgID="PBrush" ShapeID="_x0000_i1035" DrawAspect="Content" ObjectID="_1559319859" r:id="rId31"/>
              </w:object>
            </w:r>
          </w:p>
        </w:tc>
        <w:tc>
          <w:tcPr>
            <w:tcW w:w="8083" w:type="dxa"/>
            <w:vAlign w:val="center"/>
          </w:tcPr>
          <w:p w:rsidR="009A414C" w:rsidRPr="00C14B53" w:rsidRDefault="009A414C" w:rsidP="003E5496">
            <w:pPr>
              <w:pStyle w:val="af5"/>
              <w:rPr>
                <w:rFonts w:ascii="Times New Roman" w:hAnsi="Times New Roman"/>
                <w:sz w:val="24"/>
                <w:szCs w:val="24"/>
                <w:lang w:val="kk-KZ"/>
              </w:rPr>
            </w:pPr>
            <w:r w:rsidRPr="00C14B53">
              <w:rPr>
                <w:rFonts w:ascii="Times New Roman" w:hAnsi="Times New Roman"/>
                <w:sz w:val="24"/>
                <w:szCs w:val="24"/>
                <w:lang w:val="kk-KZ"/>
              </w:rPr>
              <w:t>Басқару ағымы</w:t>
            </w:r>
          </w:p>
        </w:tc>
      </w:tr>
      <w:tr w:rsidR="009A414C" w:rsidRPr="00995939" w:rsidTr="003E5496">
        <w:trPr>
          <w:trHeight w:val="219"/>
        </w:trPr>
        <w:tc>
          <w:tcPr>
            <w:tcW w:w="1842" w:type="dxa"/>
            <w:vAlign w:val="center"/>
          </w:tcPr>
          <w:p w:rsidR="009A414C" w:rsidRPr="00995939" w:rsidRDefault="009A414C" w:rsidP="003E5496">
            <w:pPr>
              <w:pStyle w:val="af5"/>
              <w:jc w:val="center"/>
              <w:rPr>
                <w:rFonts w:ascii="Times New Roman" w:hAnsi="Times New Roman"/>
                <w:sz w:val="28"/>
                <w:szCs w:val="28"/>
              </w:rPr>
            </w:pPr>
          </w:p>
        </w:tc>
        <w:tc>
          <w:tcPr>
            <w:tcW w:w="8083" w:type="dxa"/>
            <w:vAlign w:val="center"/>
          </w:tcPr>
          <w:p w:rsidR="009A414C" w:rsidRPr="00C14B53" w:rsidRDefault="009A414C" w:rsidP="003E5496">
            <w:pPr>
              <w:pStyle w:val="af5"/>
              <w:rPr>
                <w:rFonts w:ascii="Times New Roman" w:hAnsi="Times New Roman"/>
                <w:sz w:val="24"/>
                <w:szCs w:val="24"/>
                <w:lang w:val="kk-KZ"/>
              </w:rPr>
            </w:pPr>
          </w:p>
        </w:tc>
      </w:tr>
      <w:tr w:rsidR="009A414C" w:rsidRPr="00FC6E7E" w:rsidTr="003E5496">
        <w:trPr>
          <w:trHeight w:val="339"/>
        </w:trPr>
        <w:tc>
          <w:tcPr>
            <w:tcW w:w="1842" w:type="dxa"/>
            <w:vAlign w:val="center"/>
          </w:tcPr>
          <w:p w:rsidR="009A414C" w:rsidRPr="00995939" w:rsidRDefault="009A414C" w:rsidP="003E5496">
            <w:pPr>
              <w:pStyle w:val="af5"/>
              <w:jc w:val="center"/>
              <w:rPr>
                <w:rFonts w:ascii="Times New Roman" w:hAnsi="Times New Roman"/>
                <w:sz w:val="28"/>
                <w:szCs w:val="28"/>
              </w:rPr>
            </w:pPr>
            <w:r w:rsidRPr="00995939">
              <w:rPr>
                <w:rFonts w:ascii="Times New Roman" w:hAnsi="Times New Roman"/>
                <w:sz w:val="28"/>
                <w:szCs w:val="28"/>
              </w:rPr>
              <w:object w:dxaOrig="395" w:dyaOrig="280">
                <v:shape id="_x0000_i1036" type="#_x0000_t75" style="width:33.95pt;height:25.15pt" o:ole="">
                  <v:imagedata r:id="rId32" o:title=""/>
                </v:shape>
                <o:OLEObject Type="Embed" ProgID="Visio.Drawing.11" ShapeID="_x0000_i1036" DrawAspect="Content" ObjectID="_1559319860" r:id="rId33"/>
              </w:object>
            </w:r>
          </w:p>
        </w:tc>
        <w:tc>
          <w:tcPr>
            <w:tcW w:w="8083" w:type="dxa"/>
          </w:tcPr>
          <w:p w:rsidR="009A414C" w:rsidRPr="00C14B53" w:rsidRDefault="009A414C" w:rsidP="003E5496">
            <w:pPr>
              <w:pStyle w:val="af5"/>
              <w:rPr>
                <w:rFonts w:ascii="Times New Roman" w:hAnsi="Times New Roman"/>
                <w:sz w:val="24"/>
                <w:szCs w:val="24"/>
              </w:rPr>
            </w:pPr>
            <w:r w:rsidRPr="00C14B53">
              <w:rPr>
                <w:rFonts w:ascii="Times New Roman" w:hAnsi="Times New Roman"/>
                <w:sz w:val="24"/>
                <w:szCs w:val="24"/>
                <w:lang w:val="kk-KZ"/>
              </w:rPr>
              <w:t>Негізгі тұтынушыға ұсынылатын электрондық құжаты</w:t>
            </w:r>
          </w:p>
        </w:tc>
      </w:tr>
    </w:tbl>
    <w:p w:rsidR="009A414C" w:rsidRPr="009A414C" w:rsidRDefault="009A414C" w:rsidP="009A414C">
      <w:pPr>
        <w:spacing w:after="0" w:line="240" w:lineRule="auto"/>
        <w:ind w:firstLine="720"/>
        <w:rPr>
          <w:rFonts w:ascii="Times New Roman" w:hAnsi="Times New Roman"/>
          <w:sz w:val="28"/>
          <w:szCs w:val="28"/>
          <w:lang w:val="ru-RU"/>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Default="009A414C" w:rsidP="00CC280B">
      <w:pPr>
        <w:pStyle w:val="af1"/>
        <w:shd w:val="clear" w:color="auto" w:fill="FFFFFF"/>
        <w:spacing w:before="0" w:beforeAutospacing="0" w:after="0" w:afterAutospacing="0"/>
        <w:ind w:firstLine="709"/>
        <w:jc w:val="both"/>
        <w:textAlignment w:val="baseline"/>
        <w:rPr>
          <w:spacing w:val="2"/>
          <w:sz w:val="28"/>
          <w:szCs w:val="28"/>
        </w:rPr>
      </w:pPr>
    </w:p>
    <w:p w:rsidR="009A414C" w:rsidRPr="00006175" w:rsidRDefault="009A414C" w:rsidP="009A414C">
      <w:pPr>
        <w:tabs>
          <w:tab w:val="left" w:pos="5103"/>
        </w:tabs>
        <w:spacing w:after="0"/>
        <w:ind w:left="5103"/>
        <w:rPr>
          <w:rFonts w:ascii="Times New Roman" w:hAnsi="Times New Roman" w:cs="Times New Roman"/>
          <w:sz w:val="24"/>
          <w:szCs w:val="24"/>
          <w:lang w:val="kk-KZ"/>
        </w:rPr>
      </w:pPr>
      <w:r w:rsidRPr="00006175">
        <w:rPr>
          <w:rFonts w:ascii="Times New Roman" w:hAnsi="Times New Roman" w:cs="Times New Roman"/>
          <w:color w:val="000000"/>
          <w:sz w:val="24"/>
          <w:szCs w:val="24"/>
          <w:lang w:val="kk-KZ"/>
        </w:rPr>
        <w:lastRenderedPageBreak/>
        <w:t xml:space="preserve">«Бастауыш, негізгі орта,    жалпы орта білім берудің   жалпы білім </w:t>
      </w:r>
      <w:r>
        <w:rPr>
          <w:rFonts w:ascii="Times New Roman" w:hAnsi="Times New Roman" w:cs="Times New Roman"/>
          <w:color w:val="000000"/>
          <w:sz w:val="24"/>
          <w:szCs w:val="24"/>
          <w:lang w:val="kk-KZ"/>
        </w:rPr>
        <w:t>б</w:t>
      </w:r>
      <w:r w:rsidRPr="00006175">
        <w:rPr>
          <w:rFonts w:ascii="Times New Roman" w:hAnsi="Times New Roman" w:cs="Times New Roman"/>
          <w:color w:val="000000"/>
          <w:sz w:val="24"/>
          <w:szCs w:val="24"/>
          <w:lang w:val="kk-KZ"/>
        </w:rPr>
        <w:t xml:space="preserve">еретін бағдарламалары бойынша     оқыту үшін  ведомстволық  бағыныстылығына қарамастан  білім беру ұйымдарына      </w:t>
      </w:r>
      <w:r w:rsidRPr="00006175">
        <w:rPr>
          <w:rFonts w:ascii="Times New Roman" w:hAnsi="Times New Roman" w:cs="Times New Roman"/>
          <w:sz w:val="24"/>
          <w:szCs w:val="24"/>
          <w:lang w:val="kk-KZ"/>
        </w:rPr>
        <w:br/>
      </w:r>
      <w:r w:rsidRPr="00006175">
        <w:rPr>
          <w:rFonts w:ascii="Times New Roman" w:hAnsi="Times New Roman" w:cs="Times New Roman"/>
          <w:color w:val="000000"/>
          <w:sz w:val="24"/>
          <w:szCs w:val="24"/>
          <w:lang w:val="kk-KZ"/>
        </w:rPr>
        <w:t xml:space="preserve">құжаттарды қабылдау және    </w:t>
      </w:r>
      <w:r w:rsidRPr="00006175">
        <w:rPr>
          <w:rFonts w:ascii="Times New Roman" w:hAnsi="Times New Roman" w:cs="Times New Roman"/>
          <w:sz w:val="24"/>
          <w:szCs w:val="24"/>
          <w:lang w:val="kk-KZ"/>
        </w:rPr>
        <w:br/>
      </w:r>
      <w:r w:rsidRPr="00006175">
        <w:rPr>
          <w:rFonts w:ascii="Times New Roman" w:hAnsi="Times New Roman" w:cs="Times New Roman"/>
          <w:color w:val="000000"/>
          <w:sz w:val="24"/>
          <w:szCs w:val="24"/>
          <w:lang w:val="kk-KZ"/>
        </w:rPr>
        <w:t xml:space="preserve">оқуға қабылдау»  мемлекеттік  </w:t>
      </w:r>
      <w:r w:rsidRPr="00006175">
        <w:rPr>
          <w:rFonts w:ascii="Times New Roman" w:hAnsi="Times New Roman" w:cs="Times New Roman"/>
          <w:sz w:val="24"/>
          <w:szCs w:val="24"/>
          <w:lang w:val="kk-KZ"/>
        </w:rPr>
        <w:br/>
      </w:r>
      <w:r w:rsidRPr="00006175">
        <w:rPr>
          <w:rFonts w:ascii="Times New Roman" w:hAnsi="Times New Roman" w:cs="Times New Roman"/>
          <w:color w:val="000000"/>
          <w:sz w:val="24"/>
          <w:szCs w:val="24"/>
          <w:lang w:val="kk-KZ"/>
        </w:rPr>
        <w:t>көрсетілетін қызмет</w:t>
      </w:r>
      <w:r>
        <w:rPr>
          <w:rFonts w:ascii="Times New Roman" w:hAnsi="Times New Roman" w:cs="Times New Roman"/>
          <w:color w:val="000000"/>
          <w:sz w:val="24"/>
          <w:szCs w:val="24"/>
          <w:lang w:val="kk-KZ"/>
        </w:rPr>
        <w:t xml:space="preserve"> регламентіне</w:t>
      </w:r>
      <w:r w:rsidRPr="00006175">
        <w:rPr>
          <w:rFonts w:ascii="Times New Roman" w:hAnsi="Times New Roman" w:cs="Times New Roman"/>
          <w:sz w:val="24"/>
          <w:szCs w:val="24"/>
          <w:lang w:val="kk-KZ"/>
        </w:rPr>
        <w:br/>
      </w:r>
      <w:r>
        <w:rPr>
          <w:rFonts w:ascii="Times New Roman" w:hAnsi="Times New Roman" w:cs="Times New Roman"/>
          <w:color w:val="000000"/>
          <w:sz w:val="24"/>
          <w:szCs w:val="24"/>
          <w:lang w:val="kk-KZ"/>
        </w:rPr>
        <w:t>2</w:t>
      </w:r>
      <w:r w:rsidRPr="00006175">
        <w:rPr>
          <w:rFonts w:ascii="Times New Roman" w:hAnsi="Times New Roman" w:cs="Times New Roman"/>
          <w:color w:val="000000"/>
          <w:sz w:val="24"/>
          <w:szCs w:val="24"/>
          <w:lang w:val="kk-KZ"/>
        </w:rPr>
        <w:t xml:space="preserve"> қосымша             </w:t>
      </w:r>
    </w:p>
    <w:p w:rsidR="009A414C" w:rsidRDefault="009A414C" w:rsidP="009A414C">
      <w:pPr>
        <w:spacing w:after="0" w:line="240" w:lineRule="auto"/>
        <w:jc w:val="both"/>
        <w:rPr>
          <w:rFonts w:ascii="Times New Roman" w:hAnsi="Times New Roman" w:cs="Times New Roman"/>
          <w:sz w:val="28"/>
          <w:szCs w:val="28"/>
          <w:lang w:val="kk-KZ"/>
        </w:rPr>
      </w:pPr>
    </w:p>
    <w:p w:rsidR="009A414C" w:rsidRPr="00DE26B5" w:rsidRDefault="009A414C" w:rsidP="009A414C">
      <w:pPr>
        <w:spacing w:after="0" w:line="240" w:lineRule="auto"/>
        <w:jc w:val="both"/>
        <w:rPr>
          <w:rFonts w:ascii="Times New Roman" w:hAnsi="Times New Roman" w:cs="Times New Roman"/>
          <w:sz w:val="28"/>
          <w:szCs w:val="28"/>
          <w:lang w:val="kk-KZ"/>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r w:rsidRPr="00DE26B5">
        <w:rPr>
          <w:rFonts w:ascii="Times New Roman" w:eastAsia="Calibri" w:hAnsi="Times New Roman" w:cs="Times New Roman"/>
          <w:b/>
          <w:bCs/>
          <w:sz w:val="28"/>
          <w:szCs w:val="28"/>
          <w:lang w:val="kk-KZ" w:eastAsia="ru-RU"/>
        </w:rPr>
        <w:t xml:space="preserve">Мемлекеттік қызмет көрсетудің бизнес-процестерінің анықтамалығы </w:t>
      </w:r>
    </w:p>
    <w:p w:rsidR="009A414C" w:rsidRPr="00DE26B5"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8C2130" w:rsidP="009A414C">
      <w:pPr>
        <w:spacing w:after="0" w:line="240" w:lineRule="auto"/>
        <w:jc w:val="center"/>
        <w:rPr>
          <w:lang w:val="kk-KZ"/>
        </w:rPr>
      </w:pPr>
      <w:r>
        <w:rPr>
          <w:rFonts w:ascii="Times New Roman" w:eastAsia="Calibri" w:hAnsi="Times New Roman" w:cs="Times New Roman"/>
          <w:b/>
          <w:bCs/>
          <w:noProof/>
          <w:sz w:val="28"/>
          <w:szCs w:val="28"/>
          <w:lang w:val="ru-RU" w:eastAsia="ru-RU"/>
        </w:rPr>
        <w:pict>
          <v:group id="Группа 4" o:spid="_x0000_s1095" style="position:absolute;left:0;text-align:left;margin-left:-17.3pt;margin-top:2.3pt;width:548.85pt;height:207.3pt;z-index:251667456" coordorigin="380,2779" coordsize="10977,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">
            <v:roundrect id="AutoShape 3" o:spid="_x0000_s1096" style="position:absolute;left:380;top:2779;width:131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uXcMA&#10;AADaAAAADwAAAGRycy9kb3ducmV2LnhtbESPQWvCQBSE7wX/w/IEb3VjwRKiq4ggWIptY3vw+Mg+&#10;k8Xs27C7TeK/7xYKPQ4z8w2z3o62FT35YBwrWMwzEMSV04ZrBV+fh8ccRIjIGlvHpOBOAbabycMa&#10;C+0GLqk/x1okCIcCFTQxdoWUoWrIYpi7jjh5V+ctxiR9LbXHIcFtK5+y7FlaNJwWGuxo31B1O39b&#10;BeXr+2U4yVsweXboTDQfb+XLTqnZdNytQEQa43/4r33UCpbweyXd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uXcMAAADaAAAADwAAAAAAAAAAAAAAAACYAgAAZHJzL2Rv&#10;d25yZXYueG1sUEsFBgAAAAAEAAQA9QAAAIg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Қызмет алушы</w:t>
                    </w:r>
                  </w:p>
                </w:txbxContent>
              </v:textbox>
            </v:roundrect>
            <v:roundrect id="AutoShape 4" o:spid="_x0000_s1097" style="position:absolute;left:3153;top:2779;width:150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VscMA&#10;AADaAAAADwAAAGRycy9kb3ducmV2LnhtbESPQWvCQBSE7wX/w/IEb3VjDzZEVxFBsBTbxvbg8ZF9&#10;JovZt2F3m8R/3y0Uehxm5htmvR1tK3rywThWsJhnIIgrpw3XCr4+D485iBCRNbaOScGdAmw3k4c1&#10;FtoNXFJ/jrVIEA4FKmhi7AopQ9WQxTB3HXHyrs5bjEn6WmqPQ4LbVj5l2VJaNJwWGuxo31B1O39b&#10;BeXr+2U4yVsweXboTDQfb+XLTqnZdNytQEQa43/4r33UCp7h90q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VscMAAADaAAAADwAAAAAAAAAAAAAAAACYAgAAZHJzL2Rv&#10;d25yZXYueG1sUEsFBgAAAAAEAAQA9QAAAIg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Кеңсе қызметкері</w:t>
                    </w:r>
                  </w:p>
                </w:txbxContent>
              </v:textbox>
            </v:roundrect>
            <v:roundrect id="AutoShape 5" o:spid="_x0000_s1098" style="position:absolute;left:4750;top:2779;width:1594;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Bw8AA&#10;AADaAAAADwAAAGRycy9kb3ducmV2LnhtbERPz2vCMBS+C/4P4Q12s+k8SOmMIoKgDKftdtjx0Tzb&#10;YPNSmqzt/vvlIHj8+H6vt5NtxUC9N44VvCUpCOLKacO1gu+vwyID4QOyxtYxKfgjD9vNfLbGXLuR&#10;CxrKUIsYwj5HBU0IXS6lrxqy6BPXEUfu5nqLIcK+lrrHMYbbVi7TdCUtGo4NDXa0b6i6l79WQfFx&#10;+RnP8u5Nlh46E8z1szjtlHp9mXbvIAJN4Sl+uI9aQdwar8Qb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QBw8AAAADaAAAADwAAAAAAAAAAAAAAAACYAgAAZHJzL2Rvd25y&#10;ZXYueG1sUEsFBgAAAAAEAAQA9QAAAIU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Басшы</w:t>
                    </w:r>
                  </w:p>
                </w:txbxContent>
              </v:textbox>
            </v:roundrect>
            <v:roundrect id="AutoShape 6" o:spid="_x0000_s1099" style="position:absolute;left:6423;top:2779;width:1550;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kWMIA&#10;AADaAAAADwAAAGRycy9kb3ducmV2LnhtbESPQYvCMBSE74L/ITxhb5rqYdGuUWRBUGTVqoc9Ppq3&#10;bbB5KU203X9vBMHjMDPfMPNlZytxp8YbxwrGowQEce604ULB5bweTkH4gKyxckwK/snDctHvzTHV&#10;ruWM7qdQiAhhn6KCMoQ6ldLnJVn0I1cTR+/PNRZDlE0hdYNthNtKTpLkU1o0HBdKrOm7pPx6ulkF&#10;2e7w2/7IqzfTZF2bYI77bLtS6mPQrb5ABOrCO/xqb7SCGT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KRYwgAAANoAAAAPAAAAAAAAAAAAAAAAAJgCAABkcnMvZG93&#10;bnJldi54bWxQSwUGAAAAAAQABAD1AAAAhwM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Жауапты маман</w:t>
                    </w:r>
                  </w:p>
                </w:txbxContent>
              </v:textbox>
            </v:roundrect>
            <v:roundrect id="AutoShape 7" o:spid="_x0000_s1100" style="position:absolute;left:8080;top:2779;width:1565;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bA8MA&#10;AADbAAAADwAAAGRycy9kb3ducmV2LnhtbESPQWvCQBCF7wX/wzJCb3VjDyLRVUQQLEXbqAePQ3ZM&#10;FrOzIbs16b93DoXeZnhv3vtmuR58ox7URRfYwHSSgSIug3VcGbicd29zUDEhW2wCk4FfirBejV6W&#10;mNvQc0GPU6qUhHDM0UCdUptrHcuaPMZJaIlFu4XOY5K1q7TtsJdw3+j3LJtpj46locaWtjWV99OP&#10;N1B8fl37g75HN892rUvu+1h8bIx5HQ+bBahEQ/o3/13vreALvfwiA+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bA8MAAADbAAAADwAAAAAAAAAAAAAAAACYAgAAZHJzL2Rv&#10;d25yZXYueG1sUEsFBgAAAAAEAAQA9QAAAIg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Басшы</w:t>
                    </w:r>
                  </w:p>
                </w:txbxContent>
              </v:textbox>
            </v:roundrect>
            <v:roundrect id="AutoShape 8" o:spid="_x0000_s1101" style="position:absolute;left:9738;top:2779;width:1619;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mMAA&#10;AADbAAAADwAAAGRycy9kb3ducmV2LnhtbERPS4vCMBC+L/gfwgje1lQPItUosiAo4qO6hz0OzWwb&#10;bCalibb+eyMI3ubje8582dlK3KnxxrGC0TABQZw7bbhQ8HtZf09B+ICssXJMCh7kYbnofc0x1a7l&#10;jO7nUIgYwj5FBWUIdSqlz0uy6IeuJo7cv2sshgibQuoG2xhuKzlOkom0aDg2lFjTT0n59XyzCrLd&#10;8a/dy6s302Rdm2BOh2y7UmrQ71YzEIG68BG/3Rsd54/g9Us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p+mMAAAADbAAAADwAAAAAAAAAAAAAAAACYAgAAZHJzL2Rvd25y&#10;ZXYueG1sUEsFBgAAAAAEAAQA9QAAAIU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lang w:val="kk-KZ"/>
                      </w:rPr>
                    </w:pPr>
                    <w:r w:rsidRPr="001D4123">
                      <w:rPr>
                        <w:sz w:val="18"/>
                        <w:szCs w:val="18"/>
                        <w:lang w:val="kk-KZ"/>
                      </w:rPr>
                      <w:t>Кеңсе қызметкері</w:t>
                    </w:r>
                  </w:p>
                </w:txbxContent>
              </v:textbox>
            </v:roundrect>
            <v:roundrect id="AutoShape 9" o:spid="_x0000_s1102" style="position:absolute;left:1766;top:2779;width:131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78AA&#10;AADbAAAADwAAAGRycy9kb3ducmV2LnhtbERPTYvCMBC9C/6HMMLeNNXDItUoIggu4mrVg8ehGdtg&#10;MylN1nb/vREEb/N4nzNfdrYSD2q8caxgPEpAEOdOGy4UXM6b4RSED8gaK8ek4J88LBf93hxT7VrO&#10;6HEKhYgh7FNUUIZQp1L6vCSLfuRq4sjdXGMxRNgUUjfYxnBbyUmSfEuLhmNDiTWtS8rvpz+rINsd&#10;ru1e3r2ZJpvaBHP8zX5WSn0NutUMRKAufMRv91bH+R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g78AAAADbAAAADwAAAAAAAAAAAAAAAACYAgAAZHJzL2Rvd25y&#10;ZXYueG1sUEsFBgAAAAAEAAQA9QAAAIUDAAAAAA==&#10;" fillcolor="#92cddc [1944]" strokecolor="#4bacc6 [3208]" strokeweight="1pt">
              <v:fill color2="#4bacc6 [3208]" focus="50%" type="gradient"/>
              <v:shadow on="t" color="#205867 [1608]" offset="1pt"/>
              <v:textbox>
                <w:txbxContent>
                  <w:p w:rsidR="009A414C" w:rsidRPr="001D4123" w:rsidRDefault="009A414C" w:rsidP="009A414C">
                    <w:pPr>
                      <w:jc w:val="center"/>
                      <w:rPr>
                        <w:sz w:val="18"/>
                        <w:szCs w:val="18"/>
                      </w:rPr>
                    </w:pPr>
                    <w:proofErr w:type="spellStart"/>
                    <w:r w:rsidRPr="001D4123">
                      <w:rPr>
                        <w:sz w:val="18"/>
                        <w:szCs w:val="18"/>
                      </w:rPr>
                      <w:t>Портал</w:t>
                    </w:r>
                    <w:proofErr w:type="spellEnd"/>
                  </w:p>
                </w:txbxContent>
              </v:textbox>
            </v:roundrect>
            <v:roundrect id="_x0000_s1103" style="position:absolute;left:461;top:3825;width:1046;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FdMIA&#10;AADbAAAADwAAAGRycy9kb3ducmV2LnhtbERP32vCMBB+H/g/hBN8m6kTRqlGEUFwDLfV7cHHoznb&#10;YHMpSdbW/34ZDPZ2H9/PW29H24qefDCOFSzmGQjiymnDtYKvz8NjDiJEZI2tY1JwpwDbzeRhjYV2&#10;A5fUn2MtUgiHAhU0MXaFlKFqyGKYu444cVfnLcYEfS21xyGF21Y+ZdmztGg4NTTY0b6h6nb+tgrK&#10;1/fLcJK3YPLs0JloPt7Kl51Ss+m4W4GINMZ/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EV0wgAAANsAAAAPAAAAAAAAAAAAAAAAAJgCAABkcnMvZG93&#10;bnJldi54bWxQSwUGAAAAAAQABAD1AAAAhwMAAAAA&#10;" fillcolor="#92cddc [1944]" strokecolor="#4bacc6 [3208]" strokeweight="1pt">
              <v:fill color2="#4bacc6 [3208]" focus="50%" type="gradient"/>
              <v:shadow on="t" color="#205867 [1608]" offset="1pt"/>
              <v:textbox>
                <w:txbxContent>
                  <w:p w:rsidR="009A414C" w:rsidRPr="004507C4" w:rsidRDefault="009A414C" w:rsidP="009A414C">
                    <w:pPr>
                      <w:rPr>
                        <w:szCs w:val="18"/>
                      </w:rPr>
                    </w:pPr>
                  </w:p>
                </w:txbxContent>
              </v:textbox>
            </v:roundrect>
            <v:shape id="AutoShape 11" o:spid="_x0000_s1104" type="#_x0000_t32" style="position:absolute;left:1005;top:4640;width:14;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_x0000_s1105" type="#_x0000_t4" style="position:absolute;left:720;top:5088;width:60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SGsMA&#10;AADbAAAADwAAAGRycy9kb3ducmV2LnhtbERPTWvCQBC9F/wPywi91U20FomuIgFLC17UHvQ2Zsck&#10;mp0Nu1tN/31XELzN433ObNGZRlzJ+dqygnSQgCAurK65VPCzW71NQPiArLGxTAr+yMNi3nuZYabt&#10;jTd03YZSxBD2GSqoQmgzKX1RkUE/sC1x5E7WGQwRulJqh7cYbho5TJIPabDm2FBhS3lFxWX7axTs&#10;z+6wzvOROR5H583yskq/3z9TpV773XIKIlAXnuKH+0vH+WO4/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nSGsMAAADbAAAADwAAAAAAAAAAAAAAAACYAgAAZHJzL2Rv&#10;d25yZXYueG1sUEsFBgAAAAAEAAQA9QAAAIgDAAAAAA==&#10;" fillcolor="#c2d69b [1942]" strokecolor="#9bbb59 [3206]" strokeweight="1pt">
              <v:fill color2="#9bbb59 [3206]" focus="50%" type="gradient"/>
              <v:shadow on="t" color="#4e6128 [1606]" offset="1pt"/>
            </v:shape>
            <v:roundrect id="AutoShape 13" o:spid="_x0000_s1106" style="position:absolute;left:380;top:3621;width:1318;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XcIA&#10;AADbAAAADwAAAGRycy9kb3ducmV2LnhtbERPTWvCQBC9C/0PyxR6040eokRXkUKxtBdNe2hvY3ZM&#10;gtnZsLtNYn+9Kwje5vE+Z7UZTCM6cr62rGA6SUAQF1bXXCr4/nobL0D4gKyxsUwKLuRhs34arTDT&#10;tucDdXkoRQxhn6GCKoQ2k9IXFRn0E9sSR+5kncEQoSuldtjHcNPIWZKk0mDNsaHCll4rKs75n1Fw&#10;dPNp/m+PvbyY3/C57z7oZ5cq9fI8bJcgAg3hIb6733Wcn8Ltl3i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dJdwgAAANsAAAAPAAAAAAAAAAAAAAAAAJgCAABkcnMvZG93&#10;bnJldi54bWxQSwUGAAAAAAQABAD1AAAAhwMAAAAA&#10;" filled="f" fillcolor="white [3212]"/>
            <v:rect id="Rectangle 14" o:spid="_x0000_s1107" style="position:absolute;left:1766;top:3689;width:1318;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Z8MIA&#10;AADbAAAADwAAAGRycy9kb3ducmV2LnhtbERP22rCQBB9L/gPywi+FN0obQ3RVYJY6lOplw8Ys2MS&#10;zM6G7Jqkfr0rFPo2h3Od5bo3lWipcaVlBdNJBII4s7rkXMHp+DmOQTiPrLGyTAp+ycF6NXhZYqJt&#10;x3tqDz4XIYRdggoK7+tESpcVZNBNbE0cuIttDPoAm1zqBrsQbio5i6IPabDk0FBgTZuCsuvhZhS8&#10;2zb9qrvt230Tn48/5jtLX/exUqNhny5AeOr9v/jPvdNh/hyev4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pnwwgAAANsAAAAPAAAAAAAAAAAAAAAAAJgCAABkcnMvZG93&#10;bnJldi54bWxQSwUGAAAAAAQABAD1AAAAhwMAAAAA&#10;" strokecolor="#548dd4 [1951]">
              <v:textbox>
                <w:txbxContent>
                  <w:p w:rsidR="009A414C" w:rsidRPr="00C73E5D" w:rsidRDefault="009A414C" w:rsidP="009A414C">
                    <w:pPr>
                      <w:rPr>
                        <w:rFonts w:ascii="Times New Roman" w:hAnsi="Times New Roman" w:cs="Times New Roman"/>
                        <w:sz w:val="16"/>
                        <w:szCs w:val="16"/>
                      </w:rPr>
                    </w:pPr>
                    <w:r w:rsidRPr="00C73E5D">
                      <w:rPr>
                        <w:rFonts w:ascii="Times New Roman" w:hAnsi="Times New Roman" w:cs="Times New Roman"/>
                        <w:sz w:val="16"/>
                        <w:szCs w:val="16"/>
                        <w:lang w:val="kk-KZ"/>
                      </w:rPr>
                      <w:t>Құжатарды қабылдау, қызмет көрсетушіге жолдау</w:t>
                    </w:r>
                    <w:r w:rsidRPr="00C73E5D">
                      <w:rPr>
                        <w:rFonts w:ascii="Times New Roman" w:hAnsi="Times New Roman" w:cs="Times New Roman"/>
                        <w:sz w:val="16"/>
                        <w:szCs w:val="16"/>
                      </w:rPr>
                      <w:t xml:space="preserve"> – 15 </w:t>
                    </w:r>
                    <w:proofErr w:type="spellStart"/>
                    <w:r w:rsidRPr="00C73E5D">
                      <w:rPr>
                        <w:rFonts w:ascii="Times New Roman" w:hAnsi="Times New Roman" w:cs="Times New Roman"/>
                        <w:sz w:val="16"/>
                        <w:szCs w:val="16"/>
                      </w:rPr>
                      <w:t>минут</w:t>
                    </w:r>
                    <w:proofErr w:type="spellEnd"/>
                  </w:p>
                </w:txbxContent>
              </v:textbox>
            </v:rect>
            <v:rect id="Rectangle 15" o:spid="_x0000_s1108" style="position:absolute;left:3247;top:3771;width:1345;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21sUA&#10;AADbAAAADwAAAGRycy9kb3ducmV2LnhtbESP3WrCQBSE74W+w3IK3kjdVDSE1FWCVPRK/OkDnGZP&#10;k9Ds2ZBdk7RP7wqCl8PMfMMs14OpRUetqywreJ9GIIhzqysuFHxdtm8JCOeRNdaWScEfOVivXkZL&#10;TLXt+UTd2RciQNilqKD0vkmldHlJBt3UNsTB+7GtQR9kW0jdYh/gppazKIqlwYrDQokNbUrKf89X&#10;o2Bhu2zX9J/z/03yfTmaQ55NTolS49ch+wDhafDP8KO91wpmM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vbWxQAAANsAAAAPAAAAAAAAAAAAAAAAAJgCAABkcnMv&#10;ZG93bnJldi54bWxQSwUGAAAAAAQABAD1AAAAigMAAAAA&#10;" strokecolor="#548dd4 [1951]">
              <v:textbox>
                <w:txbxContent>
                  <w:p w:rsidR="009A414C" w:rsidRPr="00CA371A" w:rsidRDefault="009A414C" w:rsidP="009A414C">
                    <w:pPr>
                      <w:rPr>
                        <w:rFonts w:ascii="Times New Roman" w:hAnsi="Times New Roman" w:cs="Times New Roman"/>
                        <w:sz w:val="16"/>
                        <w:szCs w:val="16"/>
                        <w:lang w:val="kk-KZ"/>
                      </w:rPr>
                    </w:pPr>
                    <w:r>
                      <w:rPr>
                        <w:rFonts w:ascii="Times New Roman" w:hAnsi="Times New Roman" w:cs="Times New Roman"/>
                        <w:sz w:val="16"/>
                        <w:szCs w:val="16"/>
                        <w:lang w:val="kk-KZ"/>
                      </w:rPr>
                      <w:t>Қ</w:t>
                    </w:r>
                    <w:r w:rsidRPr="00A42ECE">
                      <w:rPr>
                        <w:rFonts w:ascii="Times New Roman" w:hAnsi="Times New Roman" w:cs="Times New Roman"/>
                        <w:sz w:val="16"/>
                        <w:szCs w:val="16"/>
                        <w:lang w:val="kk-KZ"/>
                      </w:rPr>
                      <w:t>ызмет көрсетушінің кеңсесіне келіп түскен құжаттардықабылдау және тіркеу, олардыбасшының қарауынаберу</w:t>
                    </w:r>
                    <w:r>
                      <w:rPr>
                        <w:rFonts w:ascii="Times New Roman" w:hAnsi="Times New Roman" w:cs="Times New Roman"/>
                        <w:sz w:val="16"/>
                        <w:szCs w:val="16"/>
                        <w:lang w:val="kk-KZ"/>
                      </w:rPr>
                      <w:t xml:space="preserve"> – 15 минут</w:t>
                    </w:r>
                  </w:p>
                </w:txbxContent>
              </v:textbox>
            </v:rect>
            <v:roundrect id="AutoShape 16" o:spid="_x0000_s1109" style="position:absolute;left:4750;top:362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4ZcUA&#10;AADbAAAADwAAAGRycy9kb3ducmV2LnhtbESPzWrDMBCE74W8g9hAb41cQ93iRgklEAg5NT+k+LZY&#10;W9mttXIkNXHePgoEehxm5htmOh9sJ07kQ+tYwfMkA0FcO92yUbDfLZ/eQISIrLFzTAouFGA+Gz1M&#10;sdTuzBs6baMRCcKhRAVNjH0pZagbshgmridO3rfzFmOS3kjt8ZzgtpN5lhXSYstpocGeFg3Vv9s/&#10;q6A6FLl/qb54vV5Uq6HoP83P0Sj1OB4+3kFEGuJ/+N5eaQX5K9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HhlxQAAANsAAAAPAAAAAAAAAAAAAAAAAJgCAABkcnMv&#10;ZG93bnJldi54bWxQSwUGAAAAAAQABAD1AAAAigMAAAAA&#10;" filled="f"/>
            <v:rect id="Rectangle 17" o:spid="_x0000_s1110" style="position:absolute;left:4832;top:3771;width:143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HP8EA&#10;AADbAAAADwAAAGRycy9kb3ducmV2LnhtbERPy4rCMBTdD/gP4QpuBk0VR0o1ShEHXcn4+IBrc22L&#10;zU1pMm31681iYJaH815telOJlhpXWlYwnUQgiDOrS84VXC/f4xiE88gaK8uk4EkONuvBxwoTbTs+&#10;UXv2uQgh7BJUUHhfJ1K6rCCDbmJr4sDdbWPQB9jkUjfYhXBTyVkULaTBkkNDgTVtC8oe51+j4Mu2&#10;6b7udvPXNr5dfswxSz9PsVKjYZ8uQXjq/b/4z33QCmZhbPg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xz/BAAAA2wAAAA8AAAAAAAAAAAAAAAAAmAIAAGRycy9kb3du&#10;cmV2LnhtbFBLBQYAAAAABAAEAPUAAACGAwAAAAA=&#10;" strokecolor="#548dd4 [1951]">
              <v:textbox>
                <w:txbxContent>
                  <w:p w:rsidR="009A414C" w:rsidRPr="00CF328C" w:rsidRDefault="009A414C" w:rsidP="009A414C">
                    <w:pPr>
                      <w:rPr>
                        <w:rFonts w:ascii="Times New Roman" w:hAnsi="Times New Roman" w:cs="Times New Roman"/>
                        <w:sz w:val="16"/>
                        <w:szCs w:val="16"/>
                        <w:lang w:val="kk-KZ"/>
                      </w:rPr>
                    </w:pPr>
                    <w:r>
                      <w:rPr>
                        <w:rFonts w:ascii="Times New Roman" w:hAnsi="Times New Roman" w:cs="Times New Roman"/>
                        <w:sz w:val="16"/>
                        <w:szCs w:val="16"/>
                        <w:lang w:val="kk-KZ"/>
                      </w:rPr>
                      <w:t>Б</w:t>
                    </w:r>
                    <w:r w:rsidRPr="00A42ECE">
                      <w:rPr>
                        <w:rFonts w:ascii="Times New Roman" w:hAnsi="Times New Roman" w:cs="Times New Roman"/>
                        <w:sz w:val="16"/>
                        <w:szCs w:val="16"/>
                        <w:lang w:val="kk-KZ"/>
                      </w:rPr>
                      <w:t>асшының құжаттардықарауы,  қарастырылған құжаттардыжауапты мамандарғаберуі</w:t>
                    </w:r>
                    <w:r>
                      <w:rPr>
                        <w:rFonts w:ascii="Times New Roman" w:hAnsi="Times New Roman" w:cs="Times New Roman"/>
                        <w:sz w:val="16"/>
                        <w:szCs w:val="16"/>
                        <w:lang w:val="kk-KZ"/>
                      </w:rPr>
                      <w:t xml:space="preserve"> – 15 минут</w:t>
                    </w:r>
                  </w:p>
                  <w:p w:rsidR="009A414C" w:rsidRPr="00BC2567" w:rsidRDefault="009A414C" w:rsidP="009A414C">
                    <w:pPr>
                      <w:jc w:val="both"/>
                      <w:rPr>
                        <w:sz w:val="16"/>
                        <w:szCs w:val="16"/>
                      </w:rPr>
                    </w:pPr>
                  </w:p>
                </w:txbxContent>
              </v:textbox>
            </v:rect>
            <v:roundrect id="AutoShape 18" o:spid="_x0000_s1111" style="position:absolute;left:6423;top:362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9JjMUA&#10;AADbAAAADwAAAGRycy9kb3ducmV2LnhtbESPzWrDMBCE74W8g9hAb41cQ03rRgklEAg5NT+k+LZY&#10;W9mttXIkNXHePgoEehxm5htmOh9sJ07kQ+tYwfMkA0FcO92yUbDfLZ9eQYSIrLFzTAouFGA+Gz1M&#10;sdTuzBs6baMRCcKhRAVNjH0pZagbshgmridO3rfzFmOS3kjt8ZzgtpN5lhXSYstpocGeFg3Vv9s/&#10;q6A6FLl/qb54vV5Uq6HoP83P0Sj1OB4+3kFEGuJ/+N5eaQX5G9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0mMxQAAANsAAAAPAAAAAAAAAAAAAAAAAJgCAABkcnMv&#10;ZG93bnJldi54bWxQSwUGAAAAAAQABAD1AAAAigMAAAAA&#10;" filled="f"/>
            <v:rect id="Rectangle 19" o:spid="_x0000_s1112" style="position:absolute;left:6511;top:3771;width:143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d5MIA&#10;AADbAAAADwAAAGRycy9kb3ducmV2LnhtbERPzWrCQBC+C32HZQq9SN3U2hKimxDEYk9itA8wZqdJ&#10;aHY2ZLdJ7NN3D4LHj+9/k02mFQP1rrGs4GURgSAurW64UvB1/niOQTiPrLG1TAqu5CBLH2YbTLQd&#10;uaDh5CsRQtglqKD2vkukdGVNBt3CdsSB+7a9QR9gX0nd4xjCTSuXUfQuDTYcGmrsaFtT+XP6NQre&#10;7JDvu3G3+tvGl/PRHMp8XsRKPT1O+RqEp8nfxTf3p1bwGtaH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l3kwgAAANsAAAAPAAAAAAAAAAAAAAAAAJgCAABkcnMvZG93&#10;bnJldi54bWxQSwUGAAAAAAQABAD1AAAAhwMAAAAA&#10;" strokecolor="#548dd4 [1951]">
              <v:textbox>
                <w:txbxContent>
                  <w:p w:rsidR="009A414C" w:rsidRDefault="009A414C" w:rsidP="009A414C">
                    <w:pPr>
                      <w:jc w:val="both"/>
                      <w:rPr>
                        <w:rFonts w:ascii="Times New Roman" w:hAnsi="Times New Roman" w:cs="Times New Roman"/>
                        <w:sz w:val="16"/>
                        <w:szCs w:val="16"/>
                        <w:lang w:val="kk-KZ"/>
                      </w:rPr>
                    </w:pPr>
                    <w:r>
                      <w:rPr>
                        <w:rFonts w:ascii="Times New Roman" w:hAnsi="Times New Roman" w:cs="Times New Roman"/>
                        <w:sz w:val="16"/>
                        <w:szCs w:val="16"/>
                        <w:lang w:val="kk-KZ"/>
                      </w:rPr>
                      <w:t>Жауапты маманның мемлекеттік көрсетілетін  қызмет нәтижесін әзірлеуі және қол қоюға ұсынуы – 2 жұмыс күні ішінде</w:t>
                    </w:r>
                  </w:p>
                  <w:p w:rsidR="009A414C" w:rsidRPr="00BC2567" w:rsidRDefault="009A414C" w:rsidP="009A414C">
                    <w:pPr>
                      <w:jc w:val="both"/>
                      <w:rPr>
                        <w:sz w:val="16"/>
                        <w:szCs w:val="16"/>
                      </w:rPr>
                    </w:pPr>
                  </w:p>
                </w:txbxContent>
              </v:textbox>
            </v:rect>
            <v:roundrect id="AutoShape 20" o:spid="_x0000_s1113" style="position:absolute;left:8144;top:362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TV8QA&#10;AADbAAAADwAAAGRycy9kb3ducmV2LnhtbESPT2sCMRTE74V+h/AKvWlWi0vZGkUEQTzVP7Ts7bF5&#10;zW7dvKxJquu3N4LQ4zAzv2Gm89624kw+NI4VjIYZCOLK6YaNgsN+NXgHESKyxtYxKbhSgPns+WmK&#10;hXYX3tJ5F41IEA4FKqhj7AopQ1WTxTB0HXHyfpy3GJP0RmqPlwS3rRxnWS4tNpwWauxoWVN13P1Z&#10;BeVXPvaT8ps3m2W57vPu0/yejFKvL/3iA0SkPv6HH+21VvA2g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01fEAAAA2wAAAA8AAAAAAAAAAAAAAAAAmAIAAGRycy9k&#10;b3ducmV2LnhtbFBLBQYAAAAABAAEAPUAAACJAwAAAAA=&#10;" filled="f"/>
            <v:rect id="Rectangle 21" o:spid="_x0000_s1114" style="position:absolute;left:8206;top:3771;width:1532;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0+sUA&#10;AADbAAAADwAAAGRycy9kb3ducmV2LnhtbESP3WrCQBSE74W+w3IKvZG6adEQoqsEaalX4k8f4Jg9&#10;JsHs2ZDdJqlP7wqCl8PMfMMsVoOpRUetqywr+JhEIIhzqysuFPwev98TEM4ja6wtk4J/crBavowW&#10;mGrb8566gy9EgLBLUUHpfZNK6fKSDLqJbYiDd7atQR9kW0jdYh/gppafURRLgxWHhRIbWpeUXw5/&#10;RsHMdtlP039Nr+vkdNyZbZ6N94lSb69DNgfhafDP8KO90QriK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T6xQAAANsAAAAPAAAAAAAAAAAAAAAAAJgCAABkcnMv&#10;ZG93bnJldi54bWxQSwUGAAAAAAQABAD1AAAAigMAAAAA&#10;" strokecolor="#548dd4 [1951]">
              <v:textbox>
                <w:txbxContent>
                  <w:p w:rsidR="009A414C" w:rsidRPr="007A5BB0" w:rsidRDefault="009A414C" w:rsidP="009A414C">
                    <w:pPr>
                      <w:jc w:val="both"/>
                      <w:rPr>
                        <w:rFonts w:ascii="Times New Roman" w:hAnsi="Times New Roman" w:cs="Times New Roman"/>
                        <w:sz w:val="16"/>
                        <w:szCs w:val="16"/>
                        <w:lang w:val="kk-KZ"/>
                      </w:rPr>
                    </w:pPr>
                    <w:r w:rsidRPr="00A42ECE">
                      <w:rPr>
                        <w:rFonts w:ascii="Times New Roman" w:hAnsi="Times New Roman" w:cs="Times New Roman"/>
                        <w:sz w:val="16"/>
                        <w:szCs w:val="16"/>
                        <w:lang w:val="kk-KZ"/>
                      </w:rPr>
                      <w:t>Ұйым басшысының қолқоюы</w:t>
                    </w:r>
                    <w:r>
                      <w:rPr>
                        <w:rFonts w:ascii="Times New Roman" w:hAnsi="Times New Roman" w:cs="Times New Roman"/>
                        <w:sz w:val="16"/>
                        <w:szCs w:val="16"/>
                        <w:lang w:val="kk-KZ"/>
                      </w:rPr>
                      <w:t xml:space="preserve"> – 15 минут</w:t>
                    </w:r>
                  </w:p>
                  <w:p w:rsidR="009A414C" w:rsidRPr="00BC2567" w:rsidRDefault="009A414C" w:rsidP="009A414C">
                    <w:pPr>
                      <w:jc w:val="both"/>
                      <w:rPr>
                        <w:sz w:val="16"/>
                        <w:szCs w:val="16"/>
                      </w:rPr>
                    </w:pPr>
                  </w:p>
                </w:txbxContent>
              </v:textbox>
            </v:rect>
            <v:roundrect id="AutoShape 22" o:spid="_x0000_s1115" style="position:absolute;left:9799;top:3689;width:1440;height:32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6ScMA&#10;AADbAAAADwAAAGRycy9kb3ducmV2LnhtbESPQWsCMRSE74L/ITyhN81WcJGtUYpQEE+tirK3x+Y1&#10;u7p52Saprv/eCIUeh5n5hlmsetuKK/nQOFbwOslAEFdON2wUHPYf4zmIEJE1to5JwZ0CrJbDwQIL&#10;7W78RdddNCJBOBSooI6xK6QMVU0Ww8R1xMn7dt5iTNIbqT3eEty2cpplubTYcFqosaN1TdVl92sV&#10;lMd86mflibfbdbnp8+7TnH+MUi+j/v0NRKQ+/of/2hutIJ/B8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6ScMAAADbAAAADwAAAAAAAAAAAAAAAACYAgAAZHJzL2Rv&#10;d25yZXYueG1sUEsFBgAAAAAEAAQA9QAAAIgDAAAAAA==&#10;" filled="f"/>
            <v:rect id="Rectangle 23" o:spid="_x0000_s1116" style="position:absolute;left:9863;top:3825;width:1317;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PFsQA&#10;AADbAAAADwAAAGRycy9kb3ducmV2LnhtbESP3WrCQBSE7wXfYTkFb0Q3Sg0hdZUgFXtV/HuAY/Y0&#10;Cc2eDdltkvbpu4Lg5TAz3zDr7WBq0VHrKssKFvMIBHFudcWFgutlP0tAOI+ssbZMCn7JwXYzHq0x&#10;1bbnE3VnX4gAYZeigtL7JpXS5SUZdHPbEAfvy7YGfZBtIXWLfYCbWi6jKJYGKw4LJTa0Kyn/Pv8Y&#10;BSvbZYemf3/92yW3y9F85tn0lCg1eRmyNxCeBv8MP9ofWkEcw/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gTxbEAAAA2wAAAA8AAAAAAAAAAAAAAAAAmAIAAGRycy9k&#10;b3ducmV2LnhtbFBLBQYAAAAABAAEAPUAAACJAwAAAAA=&#10;" strokecolor="#548dd4 [1951]">
              <v:textbox>
                <w:txbxContent>
                  <w:p w:rsidR="009A414C" w:rsidRPr="007A5BB0" w:rsidRDefault="009A414C" w:rsidP="009A414C">
                    <w:pPr>
                      <w:jc w:val="both"/>
                      <w:rPr>
                        <w:rFonts w:ascii="Times New Roman" w:hAnsi="Times New Roman" w:cs="Times New Roman"/>
                        <w:sz w:val="16"/>
                        <w:szCs w:val="16"/>
                        <w:lang w:val="kk-KZ"/>
                      </w:rPr>
                    </w:pPr>
                    <w:r w:rsidRPr="00A42ECE">
                      <w:rPr>
                        <w:rFonts w:ascii="Times New Roman" w:hAnsi="Times New Roman" w:cs="Times New Roman"/>
                        <w:sz w:val="16"/>
                        <w:szCs w:val="16"/>
                        <w:lang w:val="kk-KZ"/>
                      </w:rPr>
                      <w:t>Кеңсе қызметкерлерінің қызмет алушыға мемлекеттіккөрсетілетін қызмет нәтижесін беруі</w:t>
                    </w:r>
                    <w:r>
                      <w:rPr>
                        <w:rFonts w:ascii="Times New Roman" w:hAnsi="Times New Roman" w:cs="Times New Roman"/>
                        <w:sz w:val="16"/>
                        <w:szCs w:val="16"/>
                        <w:lang w:val="kk-KZ"/>
                      </w:rPr>
                      <w:t xml:space="preserve"> – 15 минут</w:t>
                    </w:r>
                  </w:p>
                  <w:p w:rsidR="009A414C" w:rsidRPr="00BC2567" w:rsidRDefault="009A414C" w:rsidP="009A414C">
                    <w:pPr>
                      <w:jc w:val="both"/>
                      <w:rPr>
                        <w:sz w:val="16"/>
                        <w:szCs w:val="16"/>
                      </w:rPr>
                    </w:pPr>
                  </w:p>
                </w:txbxContent>
              </v:textbox>
            </v:rect>
            <v:roundrect id="AutoShape 24" o:spid="_x0000_s1117" style="position:absolute;left:1766;top:3621;width:1318;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BpcQA&#10;AADbAAAADwAAAGRycy9kb3ducmV2LnhtbESPQWsCMRSE7wX/Q3hCb5pVcC1bo4hQEE/VimVvj81r&#10;dnXzsk2irv++KRR6HGbmG2ax6m0rbuRD41jBZJyBIK6cbtgoOH68jV5AhIissXVMCh4UYLUcPC2w&#10;0O7Oe7odohEJwqFABXWMXSFlqGqyGMauI07el/MWY5LeSO3xnuC2ldMsy6XFhtNCjR1taqouh6tV&#10;UJ7yqZ+Vn7zbbcptn3fv5vxtlHoe9utXEJH6+B/+a2+1gnw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waXEAAAA2wAAAA8AAAAAAAAAAAAAAAAAmAIAAGRycy9k&#10;b3ducmV2LnhtbFBLBQYAAAAABAAEAPUAAACJAwAAAAA=&#10;" filled="f"/>
            <v:shape id="AutoShape 25" o:spid="_x0000_s1118" type="#_x0000_t32" style="position:absolute;left:10515;top:622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26" o:spid="_x0000_s1119" type="#_x0000_t32" style="position:absolute;left:461;top:6535;width:100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AutoShape 27" o:spid="_x0000_s1120" type="#_x0000_t32" style="position:absolute;left:540;top:4640;width:15;height:18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bmMcAAAADbAAAADwAAAGRycy9kb3ducmV2LnhtbERPS2vCQBC+F/wPywje6qYh+EhdRSxC&#10;KV58HDwO2ekmNDsbslNN/333IHj8+N6rzeBbdaM+NoENvE0zUMRVsA07A5fz/nUBKgqyxTYwGfij&#10;CJv16GWFpQ13PtLtJE6lEI4lGqhFulLrWNXkMU5DR5y479B7lAR7p22P9xTuW51n2Ux7bDg11NjR&#10;rqbq5/TrDVwv/rDMiw/vCneWo9BXkxczYybjYfsOSmiQp/jh/rQG5ml9+pJ+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W5jHAAAAA2wAAAA8AAAAAAAAAAAAAAAAA&#10;oQIAAGRycy9kb3ducmV2LnhtbFBLBQYAAAAABAAEAPkAAACOAwAAAAA=&#10;">
              <v:stroke endarrow="block"/>
            </v:shape>
            <v:shape id="AutoShape 28" o:spid="_x0000_s1121" type="#_x0000_t32" style="position:absolute;left:1327;top:5245;width:371;height: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group>
        </w:pict>
      </w:r>
    </w:p>
    <w:p w:rsidR="009A414C" w:rsidRDefault="009A414C" w:rsidP="009A414C">
      <w:pPr>
        <w:spacing w:after="0" w:line="240" w:lineRule="auto"/>
        <w:jc w:val="center"/>
        <w:rPr>
          <w:lang w:val="kk-KZ"/>
        </w:rPr>
      </w:pPr>
    </w:p>
    <w:p w:rsidR="009A414C" w:rsidRDefault="009A414C" w:rsidP="009A414C">
      <w:pPr>
        <w:spacing w:after="0" w:line="240" w:lineRule="auto"/>
        <w:jc w:val="center"/>
        <w:rPr>
          <w:lang w:val="kk-KZ"/>
        </w:rPr>
      </w:pPr>
    </w:p>
    <w:p w:rsidR="009A414C" w:rsidRDefault="009A414C" w:rsidP="009A414C">
      <w:pPr>
        <w:spacing w:after="0" w:line="240" w:lineRule="auto"/>
        <w:jc w:val="center"/>
        <w:rPr>
          <w:lang w:val="kk-KZ"/>
        </w:rPr>
      </w:pPr>
    </w:p>
    <w:p w:rsidR="009A414C" w:rsidRDefault="009A414C" w:rsidP="009A414C">
      <w:pPr>
        <w:spacing w:after="0" w:line="240" w:lineRule="auto"/>
        <w:jc w:val="center"/>
        <w:rPr>
          <w:lang w:val="kk-KZ"/>
        </w:rPr>
      </w:pPr>
    </w:p>
    <w:p w:rsidR="009A414C" w:rsidRDefault="009A414C" w:rsidP="009A414C">
      <w:pPr>
        <w:spacing w:after="0" w:line="240" w:lineRule="auto"/>
        <w:jc w:val="center"/>
        <w:rPr>
          <w:lang w:val="kk-KZ"/>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Pr="00DE26B5" w:rsidRDefault="009A414C" w:rsidP="009A414C">
      <w:pPr>
        <w:spacing w:after="0" w:line="240" w:lineRule="auto"/>
        <w:jc w:val="center"/>
        <w:rPr>
          <w:rFonts w:ascii="Times New Roman" w:eastAsia="Calibri" w:hAnsi="Times New Roman" w:cs="Times New Roman"/>
          <w:b/>
          <w:bCs/>
          <w:sz w:val="28"/>
          <w:szCs w:val="28"/>
          <w:lang w:val="kk-KZ" w:eastAsia="ru-RU"/>
        </w:rPr>
      </w:pPr>
    </w:p>
    <w:p w:rsidR="009A414C" w:rsidRPr="00DE26B5" w:rsidRDefault="008C2130" w:rsidP="009A414C">
      <w:pPr>
        <w:rPr>
          <w:lang w:val="kk-KZ"/>
        </w:rPr>
      </w:pPr>
      <w:r>
        <w:rPr>
          <w:noProof/>
          <w:lang w:val="ru-RU" w:eastAsia="ru-RU"/>
        </w:rPr>
        <w:pict>
          <v:shape id="Прямая со стрелкой 2" o:spid="_x0000_s1094" type="#_x0000_t32" style="position:absolute;margin-left:5pt;margin-top:11.6pt;width:451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" strokecolor="black [3040]" strokeweight="1.5pt">
            <v:stroke endarrow="open"/>
          </v:shape>
        </w:pict>
      </w:r>
    </w:p>
    <w:p w:rsidR="009A414C" w:rsidRDefault="009A414C" w:rsidP="009A414C">
      <w:pPr>
        <w:jc w:val="center"/>
        <w:rPr>
          <w:rFonts w:ascii="Times New Roman" w:hAnsi="Times New Roman" w:cs="Times New Roman"/>
          <w:b/>
          <w:noProof/>
          <w:sz w:val="24"/>
          <w:szCs w:val="24"/>
          <w:lang w:val="kk-KZ" w:eastAsia="ru-RU"/>
        </w:rPr>
      </w:pPr>
    </w:p>
    <w:p w:rsidR="009A414C" w:rsidRPr="00DE26B5" w:rsidRDefault="008C2130" w:rsidP="009A414C">
      <w:pPr>
        <w:jc w:val="center"/>
        <w:rPr>
          <w:rFonts w:ascii="Times New Roman" w:hAnsi="Times New Roman" w:cs="Times New Roman"/>
          <w:b/>
          <w:sz w:val="28"/>
          <w:szCs w:val="28"/>
          <w:lang w:val="kk-KZ"/>
        </w:rPr>
      </w:pPr>
      <w:r>
        <w:rPr>
          <w:rFonts w:ascii="Times New Roman" w:hAnsi="Times New Roman" w:cs="Times New Roman"/>
          <w:b/>
          <w:noProof/>
          <w:sz w:val="24"/>
          <w:szCs w:val="24"/>
          <w:lang w:val="ru-RU" w:eastAsia="ru-RU"/>
        </w:rPr>
        <w:pict>
          <v:shape id="Прямая со стрелкой 22" o:spid="_x0000_s1091" type="#_x0000_t32" style="position:absolute;left:0;text-align:left;margin-left:-58.2pt;margin-top:-8.5pt;width:553.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" strokecolor="#2f5496">
            <v:stroke dashstyle="dash"/>
          </v:shape>
        </w:pict>
      </w:r>
      <w:r w:rsidR="009A414C" w:rsidRPr="00DE26B5">
        <w:rPr>
          <w:rFonts w:ascii="Times New Roman" w:hAnsi="Times New Roman" w:cs="Times New Roman"/>
          <w:b/>
          <w:noProof/>
          <w:sz w:val="24"/>
          <w:szCs w:val="24"/>
          <w:lang w:val="kk-KZ" w:eastAsia="ru-RU"/>
        </w:rPr>
        <w:t xml:space="preserve">Шартты белгілер </w:t>
      </w:r>
    </w:p>
    <w:p w:rsidR="009A414C" w:rsidRPr="00DE26B5" w:rsidRDefault="009A414C" w:rsidP="009A414C">
      <w:pPr>
        <w:spacing w:after="0" w:line="240" w:lineRule="auto"/>
        <w:ind w:left="142"/>
        <w:contextualSpacing/>
        <w:rPr>
          <w:rFonts w:ascii="Times New Roman" w:hAnsi="Times New Roman" w:cs="Times New Roman"/>
          <w:sz w:val="10"/>
          <w:szCs w:val="10"/>
          <w:lang w:val="kk-KZ"/>
        </w:rPr>
      </w:pPr>
    </w:p>
    <w:p w:rsidR="009A414C" w:rsidRPr="00DE26B5" w:rsidRDefault="008C2130" w:rsidP="009A414C">
      <w:pPr>
        <w:spacing w:after="0" w:line="240" w:lineRule="auto"/>
        <w:ind w:left="142"/>
        <w:contextualSpacing/>
        <w:rPr>
          <w:rFonts w:ascii="Times New Roman" w:hAnsi="Times New Roman" w:cs="Times New Roman"/>
          <w:sz w:val="24"/>
          <w:szCs w:val="24"/>
          <w:lang w:val="kk-KZ"/>
        </w:rPr>
      </w:pPr>
      <w:r>
        <w:rPr>
          <w:noProof/>
          <w:lang w:val="ru-RU" w:eastAsia="ru-RU"/>
        </w:rPr>
        <w:pict>
          <v:roundrect id="AutoShape 10" o:spid="_x0000_s1122" style="position:absolute;left:0;text-align:left;margin-left:-.95pt;margin-top:2.5pt;width:52.3pt;height:37.3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" fillcolor="#92cddc [1944]" strokecolor="#4bacc6 [3208]" strokeweight="1pt">
            <v:fill color2="#4bacc6 [3208]" focus="50%" type="gradient"/>
            <v:shadow on="t" color="#205867 [1608]" offset="1pt"/>
            <v:textbox>
              <w:txbxContent>
                <w:p w:rsidR="009A414C" w:rsidRPr="004507C4" w:rsidRDefault="009A414C" w:rsidP="009A414C">
                  <w:pPr>
                    <w:rPr>
                      <w:szCs w:val="18"/>
                    </w:rPr>
                  </w:pPr>
                </w:p>
              </w:txbxContent>
            </v:textbox>
          </v:roundrect>
        </w:pict>
      </w:r>
      <w:r w:rsidR="009A414C" w:rsidRPr="00DE26B5">
        <w:rPr>
          <w:rFonts w:ascii="Times New Roman" w:hAnsi="Times New Roman" w:cs="Times New Roman"/>
          <w:sz w:val="24"/>
          <w:szCs w:val="24"/>
          <w:lang w:val="kk-KZ"/>
        </w:rPr>
        <w:tab/>
      </w:r>
    </w:p>
    <w:p w:rsidR="009A414C" w:rsidRPr="00DE26B5" w:rsidRDefault="009A414C" w:rsidP="009A414C">
      <w:pPr>
        <w:spacing w:after="0" w:line="240" w:lineRule="auto"/>
        <w:ind w:firstLine="709"/>
        <w:rPr>
          <w:rFonts w:ascii="Times New Roman" w:hAnsi="Times New Roman" w:cs="Times New Roman"/>
          <w:sz w:val="24"/>
          <w:szCs w:val="24"/>
          <w:lang w:val="kk-KZ"/>
        </w:rPr>
      </w:pPr>
      <w:r w:rsidRPr="00DE26B5">
        <w:rPr>
          <w:rFonts w:ascii="Times New Roman" w:hAnsi="Times New Roman" w:cs="Times New Roman"/>
          <w:sz w:val="24"/>
          <w:szCs w:val="24"/>
          <w:lang w:val="kk-KZ"/>
        </w:rPr>
        <w:tab/>
        <w:t>- мемлекеттік қызмет көрсетудің басталуы немесе аяқталуы;</w:t>
      </w:r>
    </w:p>
    <w:p w:rsidR="009A414C" w:rsidRPr="00DE26B5" w:rsidRDefault="009A414C" w:rsidP="009A414C">
      <w:pPr>
        <w:spacing w:after="0" w:line="240" w:lineRule="auto"/>
        <w:ind w:firstLine="709"/>
        <w:rPr>
          <w:rFonts w:ascii="Times New Roman" w:hAnsi="Times New Roman" w:cs="Times New Roman"/>
          <w:sz w:val="24"/>
          <w:szCs w:val="24"/>
          <w:lang w:val="kk-KZ"/>
        </w:rPr>
      </w:pPr>
    </w:p>
    <w:p w:rsidR="009A414C" w:rsidRPr="00DE26B5" w:rsidRDefault="009A414C" w:rsidP="009A414C">
      <w:pPr>
        <w:spacing w:after="0" w:line="240" w:lineRule="auto"/>
        <w:ind w:firstLine="709"/>
        <w:rPr>
          <w:rFonts w:ascii="Times New Roman" w:hAnsi="Times New Roman" w:cs="Times New Roman"/>
          <w:sz w:val="10"/>
          <w:szCs w:val="10"/>
          <w:lang w:val="kk-KZ"/>
        </w:rPr>
      </w:pPr>
    </w:p>
    <w:p w:rsidR="009A414C" w:rsidRPr="00DE26B5" w:rsidRDefault="008C2130" w:rsidP="009A414C">
      <w:pPr>
        <w:spacing w:after="0" w:line="240" w:lineRule="auto"/>
        <w:ind w:left="707" w:firstLine="709"/>
        <w:rPr>
          <w:rFonts w:ascii="Times New Roman" w:hAnsi="Times New Roman" w:cs="Times New Roman"/>
          <w:sz w:val="24"/>
          <w:szCs w:val="24"/>
          <w:lang w:val="kk-KZ"/>
        </w:rPr>
      </w:pPr>
      <w:r>
        <w:rPr>
          <w:noProof/>
          <w:lang w:val="ru-RU" w:eastAsia="ru-RU"/>
        </w:rPr>
        <w:pict>
          <v:rect id="Прямоугольник 20" o:spid="_x0000_s1092" style="position:absolute;left:0;text-align:left;margin-left:11.45pt;margin-top:4.4pt;width:32.2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" filled="f" fillcolor="#31849b [2408]" strokecolor="#31849b [2408]">
            <v:textbox>
              <w:txbxContent>
                <w:p w:rsidR="009A414C" w:rsidRPr="00685CC7" w:rsidRDefault="009A414C" w:rsidP="009A414C">
                  <w:pPr>
                    <w:rPr>
                      <w:rFonts w:ascii="Times New Roman" w:hAnsi="Times New Roman" w:cs="Times New Roman"/>
                      <w:color w:val="FFFFFF" w:themeColor="background1"/>
                      <w:sz w:val="20"/>
                      <w:szCs w:val="20"/>
                    </w:rPr>
                  </w:pPr>
                </w:p>
              </w:txbxContent>
            </v:textbox>
          </v:rect>
        </w:pict>
      </w:r>
    </w:p>
    <w:p w:rsidR="009A414C" w:rsidRPr="00DE26B5" w:rsidRDefault="009A414C" w:rsidP="009A414C">
      <w:pPr>
        <w:spacing w:after="0" w:line="240" w:lineRule="auto"/>
        <w:ind w:left="707" w:firstLine="709"/>
        <w:jc w:val="both"/>
        <w:rPr>
          <w:rFonts w:ascii="Times New Roman" w:hAnsi="Times New Roman" w:cs="Times New Roman"/>
          <w:sz w:val="24"/>
          <w:szCs w:val="24"/>
          <w:lang w:val="kk-KZ"/>
        </w:rPr>
      </w:pPr>
      <w:r w:rsidRPr="00DE26B5">
        <w:rPr>
          <w:rFonts w:ascii="Times New Roman" w:hAnsi="Times New Roman" w:cs="Times New Roman"/>
          <w:sz w:val="24"/>
          <w:szCs w:val="24"/>
          <w:lang w:val="kk-KZ"/>
        </w:rPr>
        <w:t>- көрсетілетін қызметті алушы рәсімінің (іс-қимылының)атауы;</w:t>
      </w:r>
    </w:p>
    <w:p w:rsidR="009A414C" w:rsidRPr="00DE26B5" w:rsidRDefault="009A414C" w:rsidP="009A414C">
      <w:pPr>
        <w:spacing w:after="0" w:line="240" w:lineRule="auto"/>
        <w:ind w:firstLine="709"/>
        <w:rPr>
          <w:rFonts w:ascii="Times New Roman" w:hAnsi="Times New Roman" w:cs="Times New Roman"/>
          <w:sz w:val="24"/>
          <w:szCs w:val="24"/>
          <w:lang w:val="kk-KZ"/>
        </w:rPr>
      </w:pPr>
    </w:p>
    <w:p w:rsidR="009A414C" w:rsidRPr="00DE26B5" w:rsidRDefault="008C2130" w:rsidP="009A414C">
      <w:pPr>
        <w:spacing w:after="0" w:line="240" w:lineRule="auto"/>
        <w:ind w:firstLine="709"/>
        <w:rPr>
          <w:rFonts w:ascii="Times New Roman" w:hAnsi="Times New Roman" w:cs="Times New Roman"/>
          <w:sz w:val="24"/>
          <w:szCs w:val="24"/>
          <w:lang w:val="kk-KZ"/>
        </w:rPr>
      </w:pPr>
      <w:r>
        <w:rPr>
          <w:noProof/>
          <w:lang w:val="ru-RU" w:eastAsia="ru-RU"/>
        </w:rPr>
        <w:pict>
          <v:shape id="AutoShape 12" o:spid="_x0000_s1123" type="#_x0000_t4" style="position:absolute;left:0;text-align:left;margin-left:13.2pt;margin-top:2.95pt;width:30.3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" fillcolor="#c2d69b [1942]" strokecolor="#9bbb59 [3206]" strokeweight="1pt">
            <v:fill color2="#9bbb59 [3206]" focus="50%" type="gradient"/>
            <v:shadow on="t" color="#4e6128 [1606]" offset="1pt"/>
          </v:shape>
        </w:pict>
      </w:r>
    </w:p>
    <w:p w:rsidR="009A414C" w:rsidRPr="00DE26B5" w:rsidRDefault="009A414C" w:rsidP="009A414C">
      <w:pPr>
        <w:spacing w:after="0" w:line="240" w:lineRule="auto"/>
        <w:ind w:firstLine="709"/>
        <w:rPr>
          <w:rFonts w:ascii="Times New Roman" w:hAnsi="Times New Roman" w:cs="Times New Roman"/>
          <w:sz w:val="24"/>
          <w:szCs w:val="24"/>
          <w:lang w:val="kk-KZ"/>
        </w:rPr>
      </w:pPr>
      <w:r w:rsidRPr="00DE26B5">
        <w:rPr>
          <w:rFonts w:ascii="Times New Roman" w:hAnsi="Times New Roman" w:cs="Times New Roman"/>
          <w:sz w:val="24"/>
          <w:szCs w:val="24"/>
          <w:lang w:val="kk-KZ"/>
        </w:rPr>
        <w:tab/>
        <w:t>- таңдау нұсқасы;</w:t>
      </w:r>
    </w:p>
    <w:p w:rsidR="009A414C" w:rsidRPr="00DE26B5" w:rsidRDefault="009A414C" w:rsidP="009A414C">
      <w:pPr>
        <w:spacing w:after="0" w:line="240" w:lineRule="auto"/>
        <w:ind w:firstLine="709"/>
        <w:rPr>
          <w:rFonts w:ascii="Times New Roman" w:hAnsi="Times New Roman" w:cs="Times New Roman"/>
          <w:sz w:val="24"/>
          <w:szCs w:val="24"/>
          <w:lang w:val="kk-KZ"/>
        </w:rPr>
      </w:pPr>
    </w:p>
    <w:p w:rsidR="009A414C" w:rsidRPr="00DE26B5" w:rsidRDefault="009A414C" w:rsidP="009A414C">
      <w:pPr>
        <w:spacing w:after="0" w:line="240" w:lineRule="auto"/>
        <w:ind w:firstLine="709"/>
        <w:rPr>
          <w:rFonts w:ascii="Times New Roman" w:hAnsi="Times New Roman" w:cs="Times New Roman"/>
          <w:sz w:val="16"/>
          <w:szCs w:val="16"/>
          <w:lang w:val="kk-KZ"/>
        </w:rPr>
      </w:pPr>
    </w:p>
    <w:p w:rsidR="009A414C" w:rsidRPr="00DE26B5" w:rsidRDefault="008C2130" w:rsidP="009A414C">
      <w:pPr>
        <w:spacing w:after="0" w:line="240" w:lineRule="auto"/>
        <w:ind w:firstLine="1418"/>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Прямая со стрелкой 18" o:spid="_x0000_s1093" type="#_x0000_t32" style="position:absolute;left:0;text-align:left;margin-left:17.45pt;margin-top:7.15pt;width:22.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FHYQIAAHc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">
            <v:stroke endarrow="block"/>
          </v:shape>
        </w:pict>
      </w:r>
      <w:r w:rsidR="009A414C" w:rsidRPr="00DE26B5">
        <w:rPr>
          <w:rFonts w:ascii="Times New Roman" w:hAnsi="Times New Roman" w:cs="Times New Roman"/>
          <w:sz w:val="24"/>
          <w:szCs w:val="24"/>
          <w:lang w:val="kk-KZ"/>
        </w:rPr>
        <w:t>- келесі рәсімге (іс-қимылға) өту.</w:t>
      </w:r>
    </w:p>
    <w:p w:rsidR="009A414C" w:rsidRPr="009A414C" w:rsidRDefault="009A414C" w:rsidP="00CC280B">
      <w:pPr>
        <w:pStyle w:val="af1"/>
        <w:shd w:val="clear" w:color="auto" w:fill="FFFFFF"/>
        <w:spacing w:before="0" w:beforeAutospacing="0" w:after="0" w:afterAutospacing="0"/>
        <w:ind w:firstLine="709"/>
        <w:jc w:val="both"/>
        <w:textAlignment w:val="baseline"/>
        <w:rPr>
          <w:spacing w:val="2"/>
          <w:sz w:val="28"/>
          <w:szCs w:val="28"/>
          <w:lang w:val="kk-KZ"/>
        </w:rPr>
      </w:pPr>
    </w:p>
    <w:sectPr w:rsidR="009A414C" w:rsidRPr="009A414C" w:rsidSect="008F6E08">
      <w:headerReference w:type="default" r:id="rId34"/>
      <w:pgSz w:w="11907" w:h="16839"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30" w:rsidRDefault="008C2130" w:rsidP="00CA3D68">
      <w:pPr>
        <w:spacing w:after="0" w:line="240" w:lineRule="auto"/>
      </w:pPr>
      <w:r>
        <w:separator/>
      </w:r>
    </w:p>
  </w:endnote>
  <w:endnote w:type="continuationSeparator" w:id="0">
    <w:p w:rsidR="008C2130" w:rsidRDefault="008C2130" w:rsidP="00CA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30" w:rsidRDefault="008C2130" w:rsidP="00CA3D68">
      <w:pPr>
        <w:spacing w:after="0" w:line="240" w:lineRule="auto"/>
      </w:pPr>
      <w:r>
        <w:separator/>
      </w:r>
    </w:p>
  </w:footnote>
  <w:footnote w:type="continuationSeparator" w:id="0">
    <w:p w:rsidR="008C2130" w:rsidRDefault="008C2130" w:rsidP="00CA3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838148"/>
      <w:docPartObj>
        <w:docPartGallery w:val="Page Numbers (Top of Page)"/>
        <w:docPartUnique/>
      </w:docPartObj>
    </w:sdtPr>
    <w:sdtEndPr/>
    <w:sdtContent>
      <w:p w:rsidR="007538F1" w:rsidRPr="001845BF" w:rsidRDefault="00782AA2" w:rsidP="001845BF">
        <w:pPr>
          <w:pStyle w:val="a3"/>
          <w:jc w:val="center"/>
        </w:pPr>
        <w:r w:rsidRPr="000501E6">
          <w:rPr>
            <w:rFonts w:ascii="Times New Roman" w:hAnsi="Times New Roman" w:cs="Times New Roman"/>
            <w:sz w:val="24"/>
            <w:szCs w:val="24"/>
          </w:rPr>
          <w:fldChar w:fldCharType="begin"/>
        </w:r>
        <w:r w:rsidR="00B27730" w:rsidRPr="000501E6">
          <w:rPr>
            <w:rFonts w:ascii="Times New Roman" w:hAnsi="Times New Roman" w:cs="Times New Roman"/>
            <w:sz w:val="24"/>
            <w:szCs w:val="24"/>
          </w:rPr>
          <w:instrText>PAGE   \* MERGEFORMAT</w:instrText>
        </w:r>
        <w:r w:rsidRPr="000501E6">
          <w:rPr>
            <w:rFonts w:ascii="Times New Roman" w:hAnsi="Times New Roman" w:cs="Times New Roman"/>
            <w:sz w:val="24"/>
            <w:szCs w:val="24"/>
          </w:rPr>
          <w:fldChar w:fldCharType="separate"/>
        </w:r>
        <w:r w:rsidR="00FC6E7E" w:rsidRPr="00FC6E7E">
          <w:rPr>
            <w:rFonts w:ascii="Times New Roman" w:hAnsi="Times New Roman" w:cs="Times New Roman"/>
            <w:noProof/>
            <w:sz w:val="24"/>
            <w:szCs w:val="24"/>
            <w:lang w:val="ru-RU"/>
          </w:rPr>
          <w:t>1</w:t>
        </w:r>
        <w:r w:rsidRPr="000501E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6649"/>
    <w:multiLevelType w:val="hybridMultilevel"/>
    <w:tmpl w:val="4E2EC9D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6992878"/>
    <w:multiLevelType w:val="hybridMultilevel"/>
    <w:tmpl w:val="5FCCA1E2"/>
    <w:lvl w:ilvl="0" w:tplc="FE18667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7C3434C8"/>
    <w:multiLevelType w:val="hybridMultilevel"/>
    <w:tmpl w:val="F9B07B1E"/>
    <w:lvl w:ilvl="0" w:tplc="F41ECA1A">
      <w:start w:val="3"/>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54360C"/>
    <w:rsid w:val="00015925"/>
    <w:rsid w:val="00047E59"/>
    <w:rsid w:val="000501E6"/>
    <w:rsid w:val="00071588"/>
    <w:rsid w:val="0008464B"/>
    <w:rsid w:val="000E1003"/>
    <w:rsid w:val="000E5162"/>
    <w:rsid w:val="001213AA"/>
    <w:rsid w:val="001845BF"/>
    <w:rsid w:val="001A387F"/>
    <w:rsid w:val="001C19AB"/>
    <w:rsid w:val="001E02FC"/>
    <w:rsid w:val="00203103"/>
    <w:rsid w:val="00217FB0"/>
    <w:rsid w:val="00221B87"/>
    <w:rsid w:val="0023731C"/>
    <w:rsid w:val="00245869"/>
    <w:rsid w:val="00260B93"/>
    <w:rsid w:val="00262389"/>
    <w:rsid w:val="00271AAD"/>
    <w:rsid w:val="002E525E"/>
    <w:rsid w:val="0033512F"/>
    <w:rsid w:val="0034155F"/>
    <w:rsid w:val="00353222"/>
    <w:rsid w:val="00364333"/>
    <w:rsid w:val="003935EC"/>
    <w:rsid w:val="004124C0"/>
    <w:rsid w:val="0045018B"/>
    <w:rsid w:val="004605F4"/>
    <w:rsid w:val="00483149"/>
    <w:rsid w:val="004A3749"/>
    <w:rsid w:val="0051319A"/>
    <w:rsid w:val="0054360C"/>
    <w:rsid w:val="00570DF5"/>
    <w:rsid w:val="00582185"/>
    <w:rsid w:val="0058426A"/>
    <w:rsid w:val="005A16A4"/>
    <w:rsid w:val="005A3785"/>
    <w:rsid w:val="005B36A3"/>
    <w:rsid w:val="005D0E2C"/>
    <w:rsid w:val="00635A98"/>
    <w:rsid w:val="006428A1"/>
    <w:rsid w:val="00672928"/>
    <w:rsid w:val="0067390E"/>
    <w:rsid w:val="00695562"/>
    <w:rsid w:val="0070355C"/>
    <w:rsid w:val="00710994"/>
    <w:rsid w:val="00730752"/>
    <w:rsid w:val="00743AFA"/>
    <w:rsid w:val="007538F1"/>
    <w:rsid w:val="00761DB0"/>
    <w:rsid w:val="007705E4"/>
    <w:rsid w:val="007741CC"/>
    <w:rsid w:val="00782AA2"/>
    <w:rsid w:val="00795B7A"/>
    <w:rsid w:val="008033D3"/>
    <w:rsid w:val="008372B4"/>
    <w:rsid w:val="00871881"/>
    <w:rsid w:val="00896875"/>
    <w:rsid w:val="008A4E5A"/>
    <w:rsid w:val="008C2130"/>
    <w:rsid w:val="008F0631"/>
    <w:rsid w:val="008F6E08"/>
    <w:rsid w:val="008F7F7B"/>
    <w:rsid w:val="00914D25"/>
    <w:rsid w:val="00936455"/>
    <w:rsid w:val="009528E1"/>
    <w:rsid w:val="00955EBD"/>
    <w:rsid w:val="009A414C"/>
    <w:rsid w:val="009B3794"/>
    <w:rsid w:val="009C2B47"/>
    <w:rsid w:val="009E0786"/>
    <w:rsid w:val="009F1C82"/>
    <w:rsid w:val="009F5323"/>
    <w:rsid w:val="00A60A44"/>
    <w:rsid w:val="00A630F5"/>
    <w:rsid w:val="00A83BD2"/>
    <w:rsid w:val="00A87FF2"/>
    <w:rsid w:val="00A900AA"/>
    <w:rsid w:val="00AB0649"/>
    <w:rsid w:val="00AC33D2"/>
    <w:rsid w:val="00AE2206"/>
    <w:rsid w:val="00B12C5D"/>
    <w:rsid w:val="00B27730"/>
    <w:rsid w:val="00B35C91"/>
    <w:rsid w:val="00B77E54"/>
    <w:rsid w:val="00B81B8E"/>
    <w:rsid w:val="00B853AD"/>
    <w:rsid w:val="00B94E8B"/>
    <w:rsid w:val="00BB6EA0"/>
    <w:rsid w:val="00BB72D8"/>
    <w:rsid w:val="00BD5071"/>
    <w:rsid w:val="00C22EA8"/>
    <w:rsid w:val="00C312E5"/>
    <w:rsid w:val="00CA3D68"/>
    <w:rsid w:val="00CB2226"/>
    <w:rsid w:val="00CC280B"/>
    <w:rsid w:val="00CF30BF"/>
    <w:rsid w:val="00D30327"/>
    <w:rsid w:val="00D446AA"/>
    <w:rsid w:val="00D46857"/>
    <w:rsid w:val="00D86F3A"/>
    <w:rsid w:val="00D91F0F"/>
    <w:rsid w:val="00DB151F"/>
    <w:rsid w:val="00DD42EC"/>
    <w:rsid w:val="00E05F67"/>
    <w:rsid w:val="00E174FC"/>
    <w:rsid w:val="00E41452"/>
    <w:rsid w:val="00E4560A"/>
    <w:rsid w:val="00E522C7"/>
    <w:rsid w:val="00E603C2"/>
    <w:rsid w:val="00E6723B"/>
    <w:rsid w:val="00E914AB"/>
    <w:rsid w:val="00E93A8B"/>
    <w:rsid w:val="00ED7A98"/>
    <w:rsid w:val="00EF0343"/>
    <w:rsid w:val="00EF0F11"/>
    <w:rsid w:val="00EF3E88"/>
    <w:rsid w:val="00F066C3"/>
    <w:rsid w:val="00F13BA9"/>
    <w:rsid w:val="00F616C8"/>
    <w:rsid w:val="00F76FD7"/>
    <w:rsid w:val="00FB77D4"/>
    <w:rsid w:val="00FC6E7E"/>
    <w:rsid w:val="00FF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85">
          <o:proxy start="" idref="#_x0000_s1078" connectloc="4"/>
        </o:r>
        <o:r id="V:Rule2" type="connector" idref="#_x0000_s1047">
          <o:proxy start="" idref="#_x0000_s1045" connectloc="3"/>
          <o:proxy end="" idref="#_x0000_s1043" connectloc="1"/>
        </o:r>
        <o:r id="V:Rule3" type="connector" idref="#_x0000_s1082">
          <o:proxy start="" idref="#_x0000_s1076" connectloc="4"/>
          <o:proxy end="" idref="#_x0000_s1078" connectloc="0"/>
        </o:r>
        <o:r id="V:Rule4" type="connector" idref="#Прямая со стрелкой 18"/>
        <o:r id="V:Rule5" type="connector" idref="#AutoShape 25"/>
        <o:r id="V:Rule6" type="connector" idref="#_x0000_s1069">
          <o:proxy start="" idref="#_x0000_s1064" connectloc="4"/>
        </o:r>
        <o:r id="V:Rule7" type="connector" idref="#_x0000_s1052">
          <o:proxy start="" idref="#_x0000_s1038" connectloc="3"/>
        </o:r>
        <o:r id="V:Rule8" type="connector" idref="#_x0000_s1053"/>
        <o:r id="V:Rule9" type="connector" idref="#_x0000_s1086">
          <o:proxy start="" idref="#_x0000_s1072" connectloc="4"/>
          <o:proxy end="" idref="#_x0000_s1084" connectloc="2"/>
        </o:r>
        <o:r id="V:Rule10" type="connector" idref="#AutoShape 26"/>
        <o:r id="V:Rule11" type="connector" idref="#_x0000_s1050">
          <o:proxy start="" idref="#_x0000_s1034" connectloc="3"/>
          <o:proxy end="" idref="#_x0000_s1036" connectloc="1"/>
        </o:r>
        <o:r id="V:Rule12" type="connector" idref="#Прямая со стрелкой 22"/>
        <o:r id="V:Rule13" type="connector" idref="#Прямая со стрелкой 2"/>
        <o:r id="V:Rule14" type="connector" idref="#AutoShape 27"/>
        <o:r id="V:Rule15" type="connector" idref="#AutoShape 11"/>
        <o:r id="V:Rule16" type="connector" idref="#_x0000_s1090"/>
        <o:r id="V:Rule17" type="connector" idref="#_x0000_s1087"/>
        <o:r id="V:Rule18" type="connector" idref="#_x0000_s1046"/>
        <o:r id="V:Rule19" type="connector" idref="#_x0000_s1061">
          <o:proxy end="" idref="#_x0000_s1034" connectloc="0"/>
        </o:r>
        <o:r id="V:Rule20" type="connector" idref="#_x0000_s1059"/>
        <o:r id="V:Rule21" type="connector" idref="#AutoShape 28"/>
        <o:r id="V:Rule22" type="connector" idref="#_x0000_s1051">
          <o:proxy start="" idref="#_x0000_s1036" connectloc="3"/>
          <o:proxy end="" idref="#_x0000_s1038" connectloc="1"/>
        </o:r>
        <o:r id="V:Rule23" type="connector" idref="#_x0000_s1058"/>
        <o:r id="V:Rule24" type="connector" idref="#_x0000_s1060"/>
        <o:r id="V:Rule25" type="connector" idref="#_x0000_s1056">
          <o:proxy start="" idref="#_x0000_s1055" connectloc="4"/>
          <o:proxy end="" idref="#_x0000_s1064" connectloc="0"/>
        </o:r>
        <o:r id="V:Rule26" type="connector" idref="#_x0000_s1057">
          <o:proxy end="" idref="#_x0000_s1070" connectloc="0"/>
        </o:r>
        <o:r id="V:Rule27" type="connector" idref="#_x0000_s1054"/>
        <o:r id="V:Rule28" type="connector" idref="#_x0000_s1062">
          <o:proxy start="" idref="#_x0000_s1040" connectloc="2"/>
        </o:r>
        <o:r id="V:Rule29" type="connector" idref="#_x0000_s1049">
          <o:proxy start="" idref="#_x0000_s1041" connectloc="3"/>
        </o:r>
        <o:r id="V:Rule30" type="connector" idref="#_x0000_s1048">
          <o:proxy end="" idref="#_x0000_s1041"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sdException w:name="List Paragraph" w:uiPriority="34"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03103"/>
    <w:rPr>
      <w:rFonts w:ascii="Consolas" w:eastAsia="Consolas" w:hAnsi="Consolas" w:cs="Consolas"/>
    </w:rPr>
  </w:style>
  <w:style w:type="table" w:styleId="ac">
    <w:name w:val="Table Grid"/>
    <w:basedOn w:val="a1"/>
    <w:uiPriority w:val="59"/>
    <w:rsid w:val="0020310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rsid w:val="00203103"/>
    <w:pPr>
      <w:jc w:val="center"/>
    </w:pPr>
    <w:rPr>
      <w:sz w:val="18"/>
      <w:szCs w:val="18"/>
    </w:rPr>
  </w:style>
  <w:style w:type="paragraph" w:customStyle="1" w:styleId="DocDefaults">
    <w:name w:val="DocDefaults"/>
    <w:rsid w:val="00203103"/>
  </w:style>
  <w:style w:type="paragraph" w:styleId="ad">
    <w:name w:val="Balloon Text"/>
    <w:basedOn w:val="a"/>
    <w:link w:val="ae"/>
    <w:uiPriority w:val="99"/>
    <w:semiHidden/>
    <w:unhideWhenUsed/>
    <w:rsid w:val="00D303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0327"/>
    <w:rPr>
      <w:rFonts w:ascii="Tahoma" w:eastAsia="Consolas" w:hAnsi="Tahoma" w:cs="Tahoma"/>
      <w:sz w:val="16"/>
      <w:szCs w:val="16"/>
    </w:rPr>
  </w:style>
  <w:style w:type="paragraph" w:styleId="af">
    <w:name w:val="List Paragraph"/>
    <w:basedOn w:val="a"/>
    <w:link w:val="af0"/>
    <w:uiPriority w:val="34"/>
    <w:unhideWhenUsed/>
    <w:qFormat/>
    <w:rsid w:val="00A83BD2"/>
    <w:pPr>
      <w:ind w:left="720"/>
      <w:contextualSpacing/>
    </w:pPr>
  </w:style>
  <w:style w:type="paragraph" w:styleId="af1">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2"/>
    <w:uiPriority w:val="99"/>
    <w:rsid w:val="00C22EA8"/>
    <w:pPr>
      <w:spacing w:before="100" w:beforeAutospacing="1" w:after="100" w:afterAutospacing="1" w:line="240" w:lineRule="auto"/>
    </w:pPr>
    <w:rPr>
      <w:rFonts w:ascii="Times New Roman" w:eastAsia="Batang" w:hAnsi="Times New Roman" w:cs="Times New Roman"/>
      <w:sz w:val="24"/>
      <w:szCs w:val="24"/>
      <w:lang w:val="ru-RU" w:eastAsia="ko-KR"/>
    </w:rPr>
  </w:style>
  <w:style w:type="paragraph" w:styleId="af3">
    <w:name w:val="footer"/>
    <w:basedOn w:val="a"/>
    <w:link w:val="af4"/>
    <w:uiPriority w:val="99"/>
    <w:unhideWhenUsed/>
    <w:rsid w:val="00CA3D6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3D68"/>
    <w:rPr>
      <w:rFonts w:ascii="Consolas" w:eastAsia="Consolas" w:hAnsi="Consolas" w:cs="Consolas"/>
    </w:rPr>
  </w:style>
  <w:style w:type="paragraph" w:styleId="af5">
    <w:name w:val="No Spacing"/>
    <w:qFormat/>
    <w:rsid w:val="000501E6"/>
    <w:pPr>
      <w:spacing w:after="0" w:line="240" w:lineRule="auto"/>
    </w:pPr>
    <w:rPr>
      <w:rFonts w:ascii="Calibri" w:eastAsia="Calibri" w:hAnsi="Calibri" w:cs="Times New Roman"/>
      <w:lang w:val="ru-RU" w:eastAsia="ru-RU"/>
    </w:rPr>
  </w:style>
  <w:style w:type="character" w:customStyle="1" w:styleId="af2">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1"/>
    <w:uiPriority w:val="99"/>
    <w:locked/>
    <w:rsid w:val="000501E6"/>
    <w:rPr>
      <w:rFonts w:ascii="Times New Roman" w:eastAsia="Batang" w:hAnsi="Times New Roman" w:cs="Times New Roman"/>
      <w:sz w:val="24"/>
      <w:szCs w:val="24"/>
      <w:lang w:val="ru-RU" w:eastAsia="ko-KR"/>
    </w:rPr>
  </w:style>
  <w:style w:type="character" w:customStyle="1" w:styleId="af0">
    <w:name w:val="Абзац списка Знак"/>
    <w:basedOn w:val="a0"/>
    <w:link w:val="af"/>
    <w:uiPriority w:val="34"/>
    <w:rsid w:val="00F066C3"/>
    <w:rPr>
      <w:rFonts w:ascii="Consolas" w:eastAsia="Consolas" w:hAnsi="Consolas" w:cs="Consolas"/>
    </w:rPr>
  </w:style>
  <w:style w:type="character" w:customStyle="1" w:styleId="s1">
    <w:name w:val="s1"/>
    <w:rsid w:val="00896875"/>
    <w:rPr>
      <w:rFonts w:ascii="Times New Roman" w:hAnsi="Times New Roman" w:cs="Times New Roman" w:hint="default"/>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D303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0327"/>
    <w:rPr>
      <w:rFonts w:ascii="Tahoma" w:eastAsia="Consolas" w:hAnsi="Tahoma" w:cs="Tahoma"/>
      <w:sz w:val="16"/>
      <w:szCs w:val="16"/>
    </w:rPr>
  </w:style>
  <w:style w:type="paragraph" w:styleId="af">
    <w:name w:val="List Paragraph"/>
    <w:basedOn w:val="a"/>
    <w:uiPriority w:val="99"/>
    <w:unhideWhenUsed/>
    <w:rsid w:val="00A83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6084">
      <w:bodyDiv w:val="1"/>
      <w:marLeft w:val="0"/>
      <w:marRight w:val="0"/>
      <w:marTop w:val="0"/>
      <w:marBottom w:val="0"/>
      <w:divBdr>
        <w:top w:val="none" w:sz="0" w:space="0" w:color="auto"/>
        <w:left w:val="none" w:sz="0" w:space="0" w:color="auto"/>
        <w:bottom w:val="none" w:sz="0" w:space="0" w:color="auto"/>
        <w:right w:val="none" w:sz="0" w:space="0" w:color="auto"/>
      </w:divBdr>
    </w:div>
    <w:div w:id="185992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537B-7E6D-4E6A-80B4-9E2FD626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 Сатанов</dc:creator>
  <cp:lastModifiedBy>Microsoft</cp:lastModifiedBy>
  <cp:revision>127</cp:revision>
  <cp:lastPrinted>2015-10-02T12:26:00Z</cp:lastPrinted>
  <dcterms:created xsi:type="dcterms:W3CDTF">2015-06-01T11:36:00Z</dcterms:created>
  <dcterms:modified xsi:type="dcterms:W3CDTF">2017-06-18T13:37:00Z</dcterms:modified>
</cp:coreProperties>
</file>