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054" w:rsidRPr="006D1054" w:rsidRDefault="006D1054" w:rsidP="006D1054">
      <w:pPr>
        <w:spacing w:after="0" w:line="332" w:lineRule="atLeast"/>
        <w:textAlignment w:val="baseline"/>
        <w:outlineLvl w:val="0"/>
        <w:rPr>
          <w:rFonts w:ascii="Arial" w:eastAsia="Times New Roman" w:hAnsi="Arial" w:cs="Arial"/>
          <w:color w:val="444444"/>
          <w:kern w:val="36"/>
          <w:sz w:val="29"/>
          <w:szCs w:val="29"/>
        </w:rPr>
      </w:pPr>
      <w:r w:rsidRPr="006D1054">
        <w:rPr>
          <w:rFonts w:ascii="Arial" w:eastAsia="Times New Roman" w:hAnsi="Arial" w:cs="Arial"/>
          <w:color w:val="444444"/>
          <w:kern w:val="36"/>
          <w:sz w:val="29"/>
          <w:szCs w:val="29"/>
        </w:rPr>
        <w:t>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w:t>
      </w:r>
    </w:p>
    <w:p w:rsidR="006D1054" w:rsidRPr="006D1054" w:rsidRDefault="006D1054" w:rsidP="006D1054">
      <w:pPr>
        <w:spacing w:before="89" w:after="0" w:line="210" w:lineRule="atLeast"/>
        <w:textAlignment w:val="baseline"/>
        <w:rPr>
          <w:rFonts w:ascii="Arial" w:eastAsia="Times New Roman" w:hAnsi="Arial" w:cs="Arial"/>
          <w:color w:val="666666"/>
          <w:spacing w:val="1"/>
          <w:sz w:val="14"/>
          <w:szCs w:val="14"/>
        </w:rPr>
      </w:pPr>
      <w:r w:rsidRPr="006D1054">
        <w:rPr>
          <w:rFonts w:ascii="Arial" w:eastAsia="Times New Roman" w:hAnsi="Arial" w:cs="Arial"/>
          <w:color w:val="666666"/>
          <w:spacing w:val="1"/>
          <w:sz w:val="14"/>
          <w:szCs w:val="14"/>
        </w:rPr>
        <w:t>Қазақстан Республикасы Білім және ғылым министрінің 2018 жылғы 31 қазандағы № 598 бұйрығы. Қазақстан Республикасының Әділет министрлігінде 2018 жылғы 14 желтоқсанда № 17948 болып тіркелді.</w:t>
      </w:r>
    </w:p>
    <w:p w:rsidR="006D1054" w:rsidRPr="006D1054" w:rsidRDefault="006D1054" w:rsidP="006D1054">
      <w:pPr>
        <w:numPr>
          <w:ilvl w:val="0"/>
          <w:numId w:val="1"/>
        </w:numPr>
        <w:spacing w:after="0" w:line="166" w:lineRule="atLeast"/>
        <w:ind w:left="188"/>
        <w:textAlignment w:val="baseline"/>
        <w:rPr>
          <w:rFonts w:ascii="Arial" w:eastAsia="Times New Roman" w:hAnsi="Arial" w:cs="Arial"/>
          <w:color w:val="444444"/>
          <w:sz w:val="17"/>
          <w:szCs w:val="17"/>
        </w:rPr>
      </w:pPr>
      <w:hyperlink r:id="rId5" w:history="1">
        <w:r w:rsidRPr="006D1054">
          <w:rPr>
            <w:rFonts w:ascii="Arial" w:eastAsia="Times New Roman" w:hAnsi="Arial" w:cs="Arial"/>
            <w:color w:val="073A5E"/>
            <w:spacing w:val="3"/>
            <w:sz w:val="17"/>
            <w:u w:val="single"/>
          </w:rPr>
          <w:t>Мәтін</w:t>
        </w:r>
      </w:hyperlink>
    </w:p>
    <w:p w:rsidR="006D1054" w:rsidRPr="006D1054" w:rsidRDefault="006D1054" w:rsidP="006D1054">
      <w:pPr>
        <w:numPr>
          <w:ilvl w:val="0"/>
          <w:numId w:val="1"/>
        </w:numPr>
        <w:spacing w:after="0" w:line="166" w:lineRule="atLeast"/>
        <w:ind w:left="188"/>
        <w:textAlignment w:val="baseline"/>
        <w:rPr>
          <w:rFonts w:ascii="Arial" w:eastAsia="Times New Roman" w:hAnsi="Arial" w:cs="Arial"/>
          <w:color w:val="444444"/>
          <w:sz w:val="17"/>
          <w:szCs w:val="17"/>
        </w:rPr>
      </w:pPr>
      <w:r w:rsidRPr="006D1054">
        <w:rPr>
          <w:rFonts w:ascii="Arial" w:eastAsia="Times New Roman" w:hAnsi="Arial" w:cs="Arial"/>
          <w:color w:val="777777"/>
          <w:spacing w:val="3"/>
          <w:sz w:val="17"/>
          <w:szCs w:val="17"/>
          <w:bdr w:val="none" w:sz="0" w:space="0" w:color="auto" w:frame="1"/>
        </w:rPr>
        <w:t>Ресми жарияланым</w:t>
      </w:r>
    </w:p>
    <w:p w:rsidR="006D1054" w:rsidRPr="006D1054" w:rsidRDefault="006D1054" w:rsidP="006D1054">
      <w:pPr>
        <w:numPr>
          <w:ilvl w:val="0"/>
          <w:numId w:val="1"/>
        </w:numPr>
        <w:spacing w:after="0" w:line="166" w:lineRule="atLeast"/>
        <w:ind w:left="188"/>
        <w:textAlignment w:val="baseline"/>
        <w:rPr>
          <w:rFonts w:ascii="Arial" w:eastAsia="Times New Roman" w:hAnsi="Arial" w:cs="Arial"/>
          <w:color w:val="444444"/>
          <w:sz w:val="17"/>
          <w:szCs w:val="17"/>
        </w:rPr>
      </w:pPr>
      <w:hyperlink r:id="rId6" w:history="1">
        <w:r w:rsidRPr="006D1054">
          <w:rPr>
            <w:rFonts w:ascii="Arial" w:eastAsia="Times New Roman" w:hAnsi="Arial" w:cs="Arial"/>
            <w:color w:val="1E1E1E"/>
            <w:spacing w:val="3"/>
            <w:sz w:val="17"/>
            <w:u w:val="single"/>
          </w:rPr>
          <w:t>Ақпарат</w:t>
        </w:r>
      </w:hyperlink>
    </w:p>
    <w:p w:rsidR="006D1054" w:rsidRPr="006D1054" w:rsidRDefault="006D1054" w:rsidP="006D1054">
      <w:pPr>
        <w:numPr>
          <w:ilvl w:val="0"/>
          <w:numId w:val="1"/>
        </w:numPr>
        <w:spacing w:after="0" w:line="166" w:lineRule="atLeast"/>
        <w:ind w:left="188"/>
        <w:textAlignment w:val="baseline"/>
        <w:rPr>
          <w:rFonts w:ascii="Arial" w:eastAsia="Times New Roman" w:hAnsi="Arial" w:cs="Arial"/>
          <w:color w:val="444444"/>
          <w:sz w:val="17"/>
          <w:szCs w:val="17"/>
        </w:rPr>
      </w:pPr>
      <w:hyperlink r:id="rId7" w:history="1">
        <w:r w:rsidRPr="006D1054">
          <w:rPr>
            <w:rFonts w:ascii="Arial" w:eastAsia="Times New Roman" w:hAnsi="Arial" w:cs="Arial"/>
            <w:color w:val="1E1E1E"/>
            <w:spacing w:val="3"/>
            <w:sz w:val="17"/>
            <w:u w:val="single"/>
          </w:rPr>
          <w:t>Өзгерістер тарихы</w:t>
        </w:r>
      </w:hyperlink>
    </w:p>
    <w:p w:rsidR="006D1054" w:rsidRPr="006D1054" w:rsidRDefault="006D1054" w:rsidP="006D1054">
      <w:pPr>
        <w:numPr>
          <w:ilvl w:val="0"/>
          <w:numId w:val="1"/>
        </w:numPr>
        <w:spacing w:after="0" w:line="166" w:lineRule="atLeast"/>
        <w:ind w:left="188"/>
        <w:textAlignment w:val="baseline"/>
        <w:rPr>
          <w:rFonts w:ascii="Arial" w:eastAsia="Times New Roman" w:hAnsi="Arial" w:cs="Arial"/>
          <w:color w:val="444444"/>
          <w:sz w:val="17"/>
          <w:szCs w:val="17"/>
        </w:rPr>
      </w:pPr>
      <w:hyperlink r:id="rId8" w:history="1">
        <w:r w:rsidRPr="006D1054">
          <w:rPr>
            <w:rFonts w:ascii="Arial" w:eastAsia="Times New Roman" w:hAnsi="Arial" w:cs="Arial"/>
            <w:color w:val="1E1E1E"/>
            <w:spacing w:val="3"/>
            <w:sz w:val="17"/>
            <w:u w:val="single"/>
          </w:rPr>
          <w:t>Сілтемелер</w:t>
        </w:r>
      </w:hyperlink>
    </w:p>
    <w:p w:rsidR="006D1054" w:rsidRPr="006D1054" w:rsidRDefault="006D1054" w:rsidP="006D1054">
      <w:pPr>
        <w:numPr>
          <w:ilvl w:val="0"/>
          <w:numId w:val="1"/>
        </w:numPr>
        <w:spacing w:after="0" w:line="166" w:lineRule="atLeast"/>
        <w:ind w:left="188"/>
        <w:textAlignment w:val="baseline"/>
        <w:rPr>
          <w:rFonts w:ascii="Arial" w:eastAsia="Times New Roman" w:hAnsi="Arial" w:cs="Arial"/>
          <w:color w:val="444444"/>
          <w:sz w:val="17"/>
          <w:szCs w:val="17"/>
        </w:rPr>
      </w:pPr>
      <w:hyperlink r:id="rId9" w:history="1">
        <w:r w:rsidRPr="006D1054">
          <w:rPr>
            <w:rFonts w:ascii="Arial" w:eastAsia="Times New Roman" w:hAnsi="Arial" w:cs="Arial"/>
            <w:color w:val="1E1E1E"/>
            <w:spacing w:val="3"/>
            <w:sz w:val="17"/>
            <w:u w:val="single"/>
          </w:rPr>
          <w:t>Көшіру</w:t>
        </w:r>
      </w:hyperlink>
    </w:p>
    <w:p w:rsidR="006D1054" w:rsidRPr="006D1054" w:rsidRDefault="006D1054" w:rsidP="006D1054">
      <w:pPr>
        <w:numPr>
          <w:ilvl w:val="0"/>
          <w:numId w:val="1"/>
        </w:numPr>
        <w:spacing w:after="0" w:line="166" w:lineRule="atLeast"/>
        <w:ind w:left="188"/>
        <w:textAlignment w:val="baseline"/>
        <w:rPr>
          <w:rFonts w:ascii="Arial" w:eastAsia="Times New Roman" w:hAnsi="Arial" w:cs="Arial"/>
          <w:color w:val="444444"/>
          <w:sz w:val="17"/>
          <w:szCs w:val="17"/>
        </w:rPr>
      </w:pPr>
      <w:hyperlink r:id="rId10" w:history="1">
        <w:r w:rsidRPr="006D1054">
          <w:rPr>
            <w:rFonts w:ascii="Arial" w:eastAsia="Times New Roman" w:hAnsi="Arial" w:cs="Arial"/>
            <w:color w:val="1E1E1E"/>
            <w:spacing w:val="3"/>
            <w:sz w:val="17"/>
            <w:u w:val="single"/>
          </w:rPr>
          <w:t>Түсініктемелер</w:t>
        </w:r>
      </w:hyperlink>
    </w:p>
    <w:p w:rsidR="006D1054" w:rsidRPr="006D1054" w:rsidRDefault="006D1054" w:rsidP="006D1054">
      <w:pPr>
        <w:numPr>
          <w:ilvl w:val="0"/>
          <w:numId w:val="1"/>
        </w:numPr>
        <w:spacing w:after="0" w:line="166" w:lineRule="atLeast"/>
        <w:ind w:left="188"/>
        <w:textAlignment w:val="baseline"/>
        <w:rPr>
          <w:rFonts w:ascii="Arial" w:eastAsia="Times New Roman" w:hAnsi="Arial" w:cs="Arial"/>
          <w:color w:val="444444"/>
          <w:sz w:val="17"/>
          <w:szCs w:val="17"/>
        </w:rPr>
      </w:pPr>
      <w:r w:rsidRPr="006D1054">
        <w:rPr>
          <w:rFonts w:ascii="Arial" w:eastAsia="Times New Roman" w:hAnsi="Arial" w:cs="Arial"/>
          <w:color w:val="444444"/>
          <w:sz w:val="17"/>
          <w:szCs w:val="17"/>
        </w:rPr>
        <w:t>Басқа</w:t>
      </w:r>
    </w:p>
    <w:p w:rsidR="006D1054" w:rsidRPr="006D1054" w:rsidRDefault="006D1054" w:rsidP="006D1054">
      <w:pPr>
        <w:spacing w:after="0" w:line="210" w:lineRule="atLeast"/>
        <w:textAlignment w:val="baseline"/>
        <w:rPr>
          <w:rFonts w:ascii="Courier New" w:eastAsia="Times New Roman" w:hAnsi="Courier New" w:cs="Courier New"/>
          <w:color w:val="FF0000"/>
          <w:spacing w:val="1"/>
          <w:sz w:val="14"/>
          <w:szCs w:val="14"/>
        </w:rPr>
      </w:pPr>
      <w:r w:rsidRPr="006D1054">
        <w:rPr>
          <w:rFonts w:ascii="Courier New" w:eastAsia="Times New Roman" w:hAnsi="Courier New" w:cs="Courier New"/>
          <w:color w:val="FF0000"/>
          <w:spacing w:val="1"/>
          <w:sz w:val="14"/>
          <w:szCs w:val="14"/>
        </w:rPr>
        <w:t>      Ескерту. Бұйрықтың тақырыбы жаңа редакцияда – ҚР Білім және ғылым министрінің 24.05.2021 </w:t>
      </w:r>
      <w:hyperlink r:id="rId11" w:anchor="z4" w:history="1">
        <w:r w:rsidRPr="006D1054">
          <w:rPr>
            <w:rFonts w:ascii="Courier New" w:eastAsia="Times New Roman" w:hAnsi="Courier New" w:cs="Courier New"/>
            <w:color w:val="073A5E"/>
            <w:spacing w:val="1"/>
            <w:sz w:val="14"/>
            <w:u w:val="single"/>
          </w:rPr>
          <w:t>№ 231</w:t>
        </w:r>
      </w:hyperlink>
      <w:r w:rsidRPr="006D1054">
        <w:rPr>
          <w:rFonts w:ascii="Courier New" w:eastAsia="Times New Roman" w:hAnsi="Courier New" w:cs="Courier New"/>
          <w:color w:val="FF0000"/>
          <w:spacing w:val="1"/>
          <w:sz w:val="14"/>
          <w:szCs w:val="14"/>
        </w:rPr>
        <w:t> (алғашқы ресми жарияланған күнінен кейін күнтізбелік он күн өткен соң қолданысқа енгізіледі) бұйрығымен.</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"Білім туралы" Қазақстан Республикасы Заңының 5-бабының </w:t>
      </w:r>
      <w:hyperlink r:id="rId12" w:anchor="z1231" w:history="1">
        <w:r w:rsidRPr="006D1054">
          <w:rPr>
            <w:rFonts w:ascii="Courier New" w:eastAsia="Times New Roman" w:hAnsi="Courier New" w:cs="Courier New"/>
            <w:color w:val="073A5E"/>
            <w:spacing w:val="1"/>
            <w:sz w:val="14"/>
            <w:u w:val="single"/>
          </w:rPr>
          <w:t>4) тармақшасына</w:t>
        </w:r>
      </w:hyperlink>
      <w:r w:rsidRPr="006D1054">
        <w:rPr>
          <w:rFonts w:ascii="Courier New" w:eastAsia="Times New Roman" w:hAnsi="Courier New" w:cs="Courier New"/>
          <w:color w:val="000000"/>
          <w:spacing w:val="1"/>
          <w:sz w:val="14"/>
          <w:szCs w:val="14"/>
        </w:rPr>
        <w:t> сәйкес </w:t>
      </w:r>
      <w:r w:rsidRPr="006D1054">
        <w:rPr>
          <w:rFonts w:ascii="Courier New" w:eastAsia="Times New Roman" w:hAnsi="Courier New" w:cs="Courier New"/>
          <w:b/>
          <w:bCs/>
          <w:color w:val="000000"/>
          <w:spacing w:val="1"/>
          <w:sz w:val="14"/>
          <w:szCs w:val="14"/>
          <w:bdr w:val="none" w:sz="0" w:space="0" w:color="auto" w:frame="1"/>
        </w:rPr>
        <w:t>БҰЙЫРАМЫН:</w:t>
      </w:r>
    </w:p>
    <w:p w:rsidR="006D1054" w:rsidRPr="006D1054" w:rsidRDefault="006D1054" w:rsidP="006D1054">
      <w:pPr>
        <w:spacing w:after="0" w:line="240" w:lineRule="auto"/>
        <w:textAlignment w:val="baseline"/>
        <w:rPr>
          <w:rFonts w:ascii="Arial" w:eastAsia="Times New Roman" w:hAnsi="Arial" w:cs="Arial"/>
          <w:color w:val="444444"/>
          <w:sz w:val="14"/>
          <w:szCs w:val="14"/>
        </w:rPr>
      </w:pPr>
      <w:r w:rsidRPr="006D1054">
        <w:rPr>
          <w:rFonts w:ascii="Arial" w:eastAsia="Times New Roman" w:hAnsi="Arial" w:cs="Arial"/>
          <w:color w:val="FF0000"/>
          <w:sz w:val="14"/>
        </w:rPr>
        <w:t>      Ескерту. Кіріспе жаңа редакцияда – ҚР Оқу-ағарту министрінің 31.07.2023 </w:t>
      </w:r>
      <w:hyperlink r:id="rId13" w:anchor="z3" w:history="1">
        <w:r w:rsidRPr="006D1054">
          <w:rPr>
            <w:rFonts w:ascii="Arial" w:eastAsia="Times New Roman" w:hAnsi="Arial" w:cs="Arial"/>
            <w:color w:val="073A5E"/>
            <w:sz w:val="14"/>
            <w:u w:val="single"/>
          </w:rPr>
          <w:t>№ 236</w:t>
        </w:r>
      </w:hyperlink>
      <w:r w:rsidRPr="006D1054">
        <w:rPr>
          <w:rFonts w:ascii="Arial" w:eastAsia="Times New Roman" w:hAnsi="Arial" w:cs="Arial"/>
          <w:color w:val="FF0000"/>
          <w:sz w:val="14"/>
        </w:rPr>
        <w:t> (алғашқы ресми жарияланған күнінен кейін күнтізбелік он күн өткен соң қолданысқа енгізіледі) бұйрығымен.</w:t>
      </w:r>
      <w:r w:rsidRPr="006D1054">
        <w:rPr>
          <w:rFonts w:ascii="Arial" w:eastAsia="Times New Roman" w:hAnsi="Arial" w:cs="Arial"/>
          <w:color w:val="444444"/>
          <w:sz w:val="14"/>
          <w:szCs w:val="14"/>
        </w:rPr>
        <w:br/>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Қоса беріліп отырған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w:t>
      </w:r>
      <w:hyperlink r:id="rId14" w:anchor="z25" w:history="1">
        <w:r w:rsidRPr="006D1054">
          <w:rPr>
            <w:rFonts w:ascii="Courier New" w:eastAsia="Times New Roman" w:hAnsi="Courier New" w:cs="Courier New"/>
            <w:color w:val="073A5E"/>
            <w:spacing w:val="1"/>
            <w:sz w:val="14"/>
            <w:u w:val="single"/>
          </w:rPr>
          <w:t>қағидалары</w:t>
        </w:r>
      </w:hyperlink>
      <w:r w:rsidRPr="006D1054">
        <w:rPr>
          <w:rFonts w:ascii="Courier New" w:eastAsia="Times New Roman" w:hAnsi="Courier New" w:cs="Courier New"/>
          <w:color w:val="000000"/>
          <w:spacing w:val="1"/>
          <w:sz w:val="14"/>
          <w:szCs w:val="14"/>
        </w:rPr>
        <w:t> бекітілсін.</w:t>
      </w:r>
    </w:p>
    <w:p w:rsidR="006D1054" w:rsidRPr="006D1054" w:rsidRDefault="006D1054" w:rsidP="006D1054">
      <w:pPr>
        <w:spacing w:after="0" w:line="240" w:lineRule="auto"/>
        <w:textAlignment w:val="baseline"/>
        <w:rPr>
          <w:rFonts w:ascii="Arial" w:eastAsia="Times New Roman" w:hAnsi="Arial" w:cs="Arial"/>
          <w:color w:val="444444"/>
          <w:sz w:val="14"/>
          <w:szCs w:val="14"/>
        </w:rPr>
      </w:pPr>
      <w:r w:rsidRPr="006D1054">
        <w:rPr>
          <w:rFonts w:ascii="Arial" w:eastAsia="Times New Roman" w:hAnsi="Arial" w:cs="Arial"/>
          <w:color w:val="FF0000"/>
          <w:sz w:val="14"/>
        </w:rPr>
        <w:t>      Ескерту. 1-тармақ жаңа редакцияда – ҚР Білім және ғылым министрінің 24.05.2021 </w:t>
      </w:r>
      <w:hyperlink r:id="rId15" w:anchor="z6" w:history="1">
        <w:r w:rsidRPr="006D1054">
          <w:rPr>
            <w:rFonts w:ascii="Arial" w:eastAsia="Times New Roman" w:hAnsi="Arial" w:cs="Arial"/>
            <w:color w:val="073A5E"/>
            <w:sz w:val="14"/>
            <w:u w:val="single"/>
          </w:rPr>
          <w:t>№ 231</w:t>
        </w:r>
      </w:hyperlink>
      <w:r w:rsidRPr="006D1054">
        <w:rPr>
          <w:rFonts w:ascii="Arial" w:eastAsia="Times New Roman" w:hAnsi="Arial" w:cs="Arial"/>
          <w:color w:val="FF0000"/>
          <w:sz w:val="14"/>
        </w:rPr>
        <w:t> (алғашқы ресми жарияланған күнінен кейін күнтізбелік он күн өткен соң қолданысқа енгізіледі) бұйрығымен.</w:t>
      </w:r>
      <w:r w:rsidRPr="006D1054">
        <w:rPr>
          <w:rFonts w:ascii="Arial" w:eastAsia="Times New Roman" w:hAnsi="Arial" w:cs="Arial"/>
          <w:color w:val="444444"/>
          <w:sz w:val="14"/>
          <w:szCs w:val="14"/>
        </w:rPr>
        <w:br/>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Мыналардың күші жойылды деп танылсын:</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w:t>
      </w:r>
      <w:hyperlink r:id="rId16" w:anchor="z1" w:history="1">
        <w:r w:rsidRPr="006D1054">
          <w:rPr>
            <w:rFonts w:ascii="Courier New" w:eastAsia="Times New Roman" w:hAnsi="Courier New" w:cs="Courier New"/>
            <w:color w:val="073A5E"/>
            <w:spacing w:val="1"/>
            <w:sz w:val="14"/>
            <w:u w:val="single"/>
          </w:rPr>
          <w:t>бұйрығы</w:t>
        </w:r>
      </w:hyperlink>
      <w:r w:rsidRPr="006D1054">
        <w:rPr>
          <w:rFonts w:ascii="Courier New" w:eastAsia="Times New Roman" w:hAnsi="Courier New" w:cs="Courier New"/>
          <w:color w:val="000000"/>
          <w:spacing w:val="1"/>
          <w:sz w:val="14"/>
          <w:szCs w:val="14"/>
        </w:rPr>
        <w:t> (Нормативтік құқықтық актілердің мемлекеттік тіркеу тізілімінде № 12788 болып тіркелген, 2016 жылғы 25 қаңтарда Қазақстан Республикасы нормативтік құқықтық актілерінің "Әділет" ақпараттық-құқықтық жүйесінде жарияланған);</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бұйрығына өзгерістер енгізу туралы" Қазақстан Республикасы Білім және ғылым министрінің міндетін атқарушының 2017 жылғы 22 ақпандағы № 76 </w:t>
      </w:r>
      <w:hyperlink r:id="rId17" w:anchor="z110" w:history="1">
        <w:r w:rsidRPr="006D1054">
          <w:rPr>
            <w:rFonts w:ascii="Courier New" w:eastAsia="Times New Roman" w:hAnsi="Courier New" w:cs="Courier New"/>
            <w:color w:val="073A5E"/>
            <w:spacing w:val="1"/>
            <w:sz w:val="14"/>
            <w:u w:val="single"/>
          </w:rPr>
          <w:t>бұйрығы</w:t>
        </w:r>
      </w:hyperlink>
      <w:r w:rsidRPr="006D1054">
        <w:rPr>
          <w:rFonts w:ascii="Courier New" w:eastAsia="Times New Roman" w:hAnsi="Courier New" w:cs="Courier New"/>
          <w:color w:val="000000"/>
          <w:spacing w:val="1"/>
          <w:sz w:val="14"/>
          <w:szCs w:val="14"/>
        </w:rPr>
        <w:t> (нормативтік құқықтық актілерді мемлекеттік тіркеу тізілімінде № 14956 болып тіркелген, 2017 жылғы 21 сәуірде Қазақстан Республикасы нормативтік құқықтық актілерінің "Әділет" ақпараттық-құқықтық жүйесінде жарияланған).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осы бұйрықтың Қазақстан Республикасы Әділет министрлігінде мемлекеттік тіркелуін;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3) осы бұйрық ресми жарияланғаннан кейін оны Қазақстан Республикасы Білім және ғылым министрлігінің интернет-ресурсында орналастыруды;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 Осы бұйрықтың орындалуын бақылау Қазақстан Республикасының Білім және ғылым вице-министрі Б.А. Асыловаға жүктелсін.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 Осы бұйрық алғашқы ресми жарияланған күнінен бастап күнтізбелік он күн өткен соң қолданысқа енгізіледі.</w:t>
      </w:r>
    </w:p>
    <w:tbl>
      <w:tblPr>
        <w:tblW w:w="9881" w:type="dxa"/>
        <w:tblCellMar>
          <w:left w:w="0" w:type="dxa"/>
          <w:right w:w="0" w:type="dxa"/>
        </w:tblCellMar>
        <w:tblLook w:val="04A0"/>
      </w:tblPr>
      <w:tblGrid>
        <w:gridCol w:w="6427"/>
        <w:gridCol w:w="3454"/>
      </w:tblGrid>
      <w:tr w:rsidR="006D1054" w:rsidRPr="006D1054" w:rsidTr="006D1054">
        <w:tc>
          <w:tcPr>
            <w:tcW w:w="400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r w:rsidRPr="006D1054">
              <w:rPr>
                <w:rFonts w:ascii="Times New Roman" w:eastAsia="Times New Roman" w:hAnsi="Times New Roman" w:cs="Times New Roman"/>
                <w:i/>
                <w:iCs/>
                <w:sz w:val="14"/>
                <w:szCs w:val="14"/>
                <w:bdr w:val="none" w:sz="0" w:space="0" w:color="auto" w:frame="1"/>
              </w:rPr>
              <w:t>      Қазақстан Республикасының</w:t>
            </w:r>
            <w:r w:rsidRPr="006D1054">
              <w:rPr>
                <w:rFonts w:ascii="Times New Roman" w:eastAsia="Times New Roman" w:hAnsi="Times New Roman" w:cs="Times New Roman"/>
                <w:i/>
                <w:iCs/>
                <w:sz w:val="14"/>
                <w:szCs w:val="14"/>
                <w:bdr w:val="none" w:sz="0" w:space="0" w:color="auto" w:frame="1"/>
              </w:rPr>
              <w:br/>
              <w:t>Білім және ғылым министрі</w:t>
            </w:r>
          </w:p>
        </w:tc>
        <w:tc>
          <w:tcPr>
            <w:tcW w:w="215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r w:rsidRPr="006D1054">
              <w:rPr>
                <w:rFonts w:ascii="Times New Roman" w:eastAsia="Times New Roman" w:hAnsi="Times New Roman" w:cs="Times New Roman"/>
                <w:i/>
                <w:iCs/>
                <w:sz w:val="14"/>
                <w:szCs w:val="14"/>
                <w:bdr w:val="none" w:sz="0" w:space="0" w:color="auto" w:frame="1"/>
              </w:rPr>
              <w:t>Е. Сағадиев</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"КЕЛІСІЛДІ"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Қазақстан Республикасының</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Денсаулық сақтау министрі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2018 жылғы "____" 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"КЕЛІСІЛДІ"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Қазақстан Республикасының</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Қаржы министрі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2018 жылғы "____" 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"КЕЛІСІЛДІ"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Қазақстан Республикасының</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Ұлттық экономика министрі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2018 жылғы "____" __________</w:t>
      </w:r>
    </w:p>
    <w:tbl>
      <w:tblPr>
        <w:tblW w:w="9881" w:type="dxa"/>
        <w:tblCellMar>
          <w:left w:w="0" w:type="dxa"/>
          <w:right w:w="0" w:type="dxa"/>
        </w:tblCellMar>
        <w:tblLook w:val="04A0"/>
      </w:tblPr>
      <w:tblGrid>
        <w:gridCol w:w="6218"/>
        <w:gridCol w:w="3663"/>
      </w:tblGrid>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0" w:name="z25"/>
            <w:bookmarkEnd w:id="0"/>
            <w:r w:rsidRPr="006D1054">
              <w:rPr>
                <w:rFonts w:ascii="Times New Roman" w:eastAsia="Times New Roman" w:hAnsi="Times New Roman" w:cs="Times New Roman"/>
                <w:sz w:val="14"/>
                <w:szCs w:val="14"/>
              </w:rPr>
              <w:t>Қазақстан Республикасы</w:t>
            </w:r>
            <w:r w:rsidRPr="006D1054">
              <w:rPr>
                <w:rFonts w:ascii="Times New Roman" w:eastAsia="Times New Roman" w:hAnsi="Times New Roman" w:cs="Times New Roman"/>
                <w:sz w:val="14"/>
                <w:szCs w:val="14"/>
              </w:rPr>
              <w:br/>
              <w:t>Білім және ғылым министрінің</w:t>
            </w:r>
            <w:r w:rsidRPr="006D1054">
              <w:rPr>
                <w:rFonts w:ascii="Times New Roman" w:eastAsia="Times New Roman" w:hAnsi="Times New Roman" w:cs="Times New Roman"/>
                <w:sz w:val="14"/>
                <w:szCs w:val="14"/>
              </w:rPr>
              <w:br/>
              <w:t>2018 жылғы 31 қазандағы</w:t>
            </w:r>
            <w:r w:rsidRPr="006D1054">
              <w:rPr>
                <w:rFonts w:ascii="Times New Roman" w:eastAsia="Times New Roman" w:hAnsi="Times New Roman" w:cs="Times New Roman"/>
                <w:sz w:val="14"/>
                <w:szCs w:val="14"/>
              </w:rPr>
              <w:br/>
              <w:t>№ 598 бұйрығымен</w:t>
            </w:r>
            <w:r w:rsidRPr="006D1054">
              <w:rPr>
                <w:rFonts w:ascii="Times New Roman" w:eastAsia="Times New Roman" w:hAnsi="Times New Roman" w:cs="Times New Roman"/>
                <w:sz w:val="14"/>
                <w:szCs w:val="14"/>
              </w:rPr>
              <w:br/>
              <w:t>бекітілген</w:t>
            </w:r>
          </w:p>
        </w:tc>
      </w:tr>
    </w:tbl>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 xml:space="preserve">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w:t>
      </w:r>
      <w:r w:rsidRPr="006D1054">
        <w:rPr>
          <w:rFonts w:ascii="Courier New" w:eastAsia="Times New Roman" w:hAnsi="Courier New" w:cs="Courier New"/>
          <w:color w:val="1E1E1E"/>
          <w:sz w:val="23"/>
          <w:szCs w:val="23"/>
        </w:rPr>
        <w:lastRenderedPageBreak/>
        <w:t>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w:t>
      </w:r>
    </w:p>
    <w:p w:rsidR="006D1054" w:rsidRPr="006D1054" w:rsidRDefault="006D1054" w:rsidP="006D1054">
      <w:pPr>
        <w:spacing w:after="0" w:line="210" w:lineRule="atLeast"/>
        <w:textAlignment w:val="baseline"/>
        <w:rPr>
          <w:rFonts w:ascii="Courier New" w:eastAsia="Times New Roman" w:hAnsi="Courier New" w:cs="Courier New"/>
          <w:color w:val="FF0000"/>
          <w:spacing w:val="1"/>
          <w:sz w:val="14"/>
          <w:szCs w:val="14"/>
        </w:rPr>
      </w:pPr>
      <w:r w:rsidRPr="006D1054">
        <w:rPr>
          <w:rFonts w:ascii="Courier New" w:eastAsia="Times New Roman" w:hAnsi="Courier New" w:cs="Courier New"/>
          <w:color w:val="FF0000"/>
          <w:spacing w:val="1"/>
          <w:sz w:val="14"/>
          <w:szCs w:val="14"/>
        </w:rPr>
        <w:t>      Ескерту. Қағидалар жаңа редакцияда – ҚР Оқу-ағарту министрінің 25.12.2023 </w:t>
      </w:r>
      <w:hyperlink r:id="rId18" w:anchor="z6" w:history="1">
        <w:r w:rsidRPr="006D1054">
          <w:rPr>
            <w:rFonts w:ascii="Courier New" w:eastAsia="Times New Roman" w:hAnsi="Courier New" w:cs="Courier New"/>
            <w:color w:val="073A5E"/>
            <w:spacing w:val="1"/>
            <w:sz w:val="14"/>
            <w:u w:val="single"/>
          </w:rPr>
          <w:t>№ 390</w:t>
        </w:r>
      </w:hyperlink>
      <w:r w:rsidRPr="006D1054">
        <w:rPr>
          <w:rFonts w:ascii="Courier New" w:eastAsia="Times New Roman" w:hAnsi="Courier New" w:cs="Courier New"/>
          <w:color w:val="FF0000"/>
          <w:spacing w:val="1"/>
          <w:sz w:val="14"/>
          <w:szCs w:val="14"/>
        </w:rPr>
        <w:t> (алғашқы ресми жарияланған күнінен кейін күнтізбелік он күн өткен соң қолданысқа енгізіледі) бұйрығымен.</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1-тарау. Жалпы ережелер</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Осы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 (бұдан әрі – Қағидалар)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тәртібін белгілейді.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Қағидаларда мынадай ұғымдар пайдаланылады: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әлеуетті өнім беруші – кәсіпкерлік қызметті жүзеге асыратын жеке кәсіпкер, заңды тұлға (мемлекеттік мекемелерді қоспағанда);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конкурстық құжаттама – конкурсқа қатысуға өтінімді дайындау үшін конкурсты ұйымдастырушы әлеуетті өнім берушіге ұсынатын және конкурсты өткізу шарттары мен тәртібін қамтитын құжаттар;</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конкурсты ұйымдастырушы (тапсырыс беруші):</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мемлекеттік орта білім беру ұйымдарында, мектептен тыс қосымша білім беру ұйымдарында – орта білім беру ұйымы, мектептен тыс қосымша білім беру ұйымы бухгалтерлік есепті дербес жүргізбеген жағдайда, орта білім беру ұйымы, мектептен тыс қосымша білім беру ұйымы не білім беруді басқару органы не орта білім беру ұйымдарында білім алушыларды тамақтандыруды ұйымдастыру "Мемлекеттік-жекешелік әріптестік туралы" Қазақстан Республикасының </w:t>
      </w:r>
      <w:hyperlink r:id="rId19" w:anchor="z60" w:history="1">
        <w:r w:rsidRPr="006D1054">
          <w:rPr>
            <w:rFonts w:ascii="Courier New" w:eastAsia="Times New Roman" w:hAnsi="Courier New" w:cs="Courier New"/>
            <w:color w:val="073A5E"/>
            <w:spacing w:val="1"/>
            <w:sz w:val="14"/>
            <w:u w:val="single"/>
          </w:rPr>
          <w:t>Заңына</w:t>
        </w:r>
      </w:hyperlink>
      <w:r w:rsidRPr="006D1054">
        <w:rPr>
          <w:rFonts w:ascii="Courier New" w:eastAsia="Times New Roman" w:hAnsi="Courier New" w:cs="Courier New"/>
          <w:color w:val="000000"/>
          <w:spacing w:val="1"/>
          <w:sz w:val="14"/>
          <w:szCs w:val="14"/>
        </w:rPr>
        <w:t> (бұдан әрі – Мемлекеттік-жекешелік әріптестік туралы заң) сәйкес мемлекеттік-жекешелік әріптестік шартын жасасу арқылы жүзеге асырылған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орган;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бухгалтерлік есепті дербес жүргізбеген жағдайда,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немесе білім беруді басқару органы не облыстың, республикалық маңызы бар қаланың және астананың жергілікті атқарушы органының шешімі бойынша орган;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 Қазақстан Республикасының резиденттері – шет мемлекетте тұрақты тұру құқығына сол мемлекеттің заңнамасына сәйкес берілген құжаты бар азаматтарды қоспағанда, Қазақстан Республикасының азаматтары, оның ішінде шетелде уақытша жүрген немесе оның шегінен тыс жерлерде мемлекеттік қызметте жүрген азаматтары;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Қазақстан Республикасында тұрақты тұру құқығына құжаты бар шетелдіктер мен азаматтығы жоқ адамдар;</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Қазақстан Республикасының заңнамасына сәйкес құрылған, оның аумағында орналасқан заңды тұлғалар, сондай-ақ Қазақстан Республикасында және оның шегінен тыс жерлерде орналасқан олардың филиалдары мен өкілдіктері;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Қазақстан Республикасының шегінен тыс жерлерде орналасқан дипломатиялық, сауда және өзге де ресми өкілдіктері;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 қаржы жылы – ағымдағы жылғы 1 қаңтарда басталып, 31 желтоқсанда аяқталатын уақыт аралығы;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6) көрсетілетін қызмет көрсетушіні таңдау өлшемшарттары – әлеуетті өнім берушінің қызмет көрсетуі бойынша мүмкіндіктері мен жағдайларын бағалау негізінде жүргізілетін белгілер;</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 құжаттың электронды көшірмесі – түпнұсқа құжаттың түрін және ақпаратты (деректерді) электрондық-цифрлық нысанда толығымен көрсететін құжат;</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8) мемлекеттік-жекешелік әріптестік – мемлекеттік әріптес пен жекеше әріптес арасындағы "Мемлекеттік-жекешелік әріптестік туралы" </w:t>
      </w:r>
      <w:hyperlink r:id="rId20" w:anchor="z60" w:history="1">
        <w:r w:rsidRPr="006D1054">
          <w:rPr>
            <w:rFonts w:ascii="Courier New" w:eastAsia="Times New Roman" w:hAnsi="Courier New" w:cs="Courier New"/>
            <w:color w:val="073A5E"/>
            <w:spacing w:val="1"/>
            <w:sz w:val="14"/>
            <w:u w:val="single"/>
          </w:rPr>
          <w:t>заңда</w:t>
        </w:r>
      </w:hyperlink>
      <w:r w:rsidRPr="006D1054">
        <w:rPr>
          <w:rFonts w:ascii="Courier New" w:eastAsia="Times New Roman" w:hAnsi="Courier New" w:cs="Courier New"/>
          <w:color w:val="000000"/>
          <w:spacing w:val="1"/>
          <w:sz w:val="14"/>
          <w:szCs w:val="14"/>
        </w:rPr>
        <w:t> (бұдан әрі – Мемлекеттік-жекешелік әріптестік туралы заң) айқындалған белгілерге сәйкес келетін ынтымақтастық нысаны;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9) мемлекеттік-жекешелік әріптестік шарты – мемлекеттік-жекешелік әріптестік жобасын іске асыру шеңберінде мемлекеттік-жекешелік әріптестік шарты тараптарының құқықтары, мiндеттерi мен жауапкершiлiгi, мемлекеттік-жекешелік әріптестік шартының өзге де талаптары айқындалатын жазбаша келiсiм;</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10) мемлекеттік сатып алу веб-порталы (бұдан әрі - веб-портал) – мемлекеттiк сатып алудың электрондық көрсетілетін қызметтеріне қол жеткiзудiң бірыңғай нүктесiн ұсынатын мемлекеттiк органның ақпараттық жүйесі;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11) көрсетілетін қызметтерді, тауарларды сатып алу туралы шарт (бұдан әрі – Шарт) – тапсырыс беруші мен өнім беруші арасында веб-портал арқылы жасалған, электрондық цифрлық қолтаңбалармен куәландырылған азаматтық-құқықтық шарт;</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12)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13) отандық қызмет көрсетушілерді, тауар өндірушілерді қолдау –Қазақстан Республикасының Кәсіпкерлік Кодексінің 17-бабының </w:t>
      </w:r>
      <w:hyperlink r:id="rId21" w:anchor="z368" w:history="1">
        <w:r w:rsidRPr="006D1054">
          <w:rPr>
            <w:rFonts w:ascii="Courier New" w:eastAsia="Times New Roman" w:hAnsi="Courier New" w:cs="Courier New"/>
            <w:color w:val="073A5E"/>
            <w:spacing w:val="1"/>
            <w:sz w:val="14"/>
            <w:u w:val="single"/>
          </w:rPr>
          <w:t>1-тармағына</w:t>
        </w:r>
      </w:hyperlink>
      <w:r w:rsidRPr="006D1054">
        <w:rPr>
          <w:rFonts w:ascii="Courier New" w:eastAsia="Times New Roman" w:hAnsi="Courier New" w:cs="Courier New"/>
          <w:color w:val="000000"/>
          <w:spacing w:val="1"/>
          <w:sz w:val="14"/>
          <w:szCs w:val="14"/>
        </w:rPr>
        <w:t> сәйкес көрсетілетін қызметтердің, тауарлардың отандық өндірісін дамытуды ынталандыру үшін қолайлы жағдайлар жасау жөніндегі шаралар;</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14) өнім беруші – қызмет көрсету немесе тауарларды жеткізу туралы шарт жасасқан кәсіпкерлік қызметті жүзеге асыратын жеке кәсіпкер, заңды тұлға (мемлекеттік мекемелерді қоспағанда);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15) сатып алудың сәйкестендіру коды – сатып алудың барлық кезеңдері туралы ақпарат қамтылған, әрбір сатып алуға (лотқа) берілетін сәйкестендіру нөмірі;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16) электрондық әмиян – конкурсқа қатысуға өтінімдерді қамтамасыз етуге байланысты есептік операцияларды жүзеге асыруға арналған, мемлекеттік сатып алу саласындағы бірыңғай оператордың банктік шотында орналастырылатын, әлеуетті өнім берушінің жеке шоты.</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2-тарау. Мемлекеттік орта білім беру ұйымдарында, мектептен тыс қосымша білім беру ұйымдарында білім алушыларды тамақтандыруды ұйымдастыру тәртібі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Тамақтандыруды ұйымдастыру: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Орта білім беру ұйымдарында: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білім алушыларды тамақтандыруды ұйымдастыру бойынша көрсетілетін қызметтерді, тауарларды конкурстық негізде сатып алу арқылы жүзеге асырылады;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мектеп асханасының жабдығы болмаған және/немесе тозған жағдайда жаңа жабдыққа ауыстыру мақсатында орта білім беру ұйымдарында білім алушыларды тамақтандыруды ұйымдастыру бойынша көрсетілетін қызметтерді сатып алу Мемлекеттік-жекешелік әріптестік туралы </w:t>
      </w:r>
      <w:hyperlink r:id="rId22" w:anchor="z60" w:history="1">
        <w:r w:rsidRPr="006D1054">
          <w:rPr>
            <w:rFonts w:ascii="Courier New" w:eastAsia="Times New Roman" w:hAnsi="Courier New" w:cs="Courier New"/>
            <w:color w:val="073A5E"/>
            <w:spacing w:val="1"/>
            <w:sz w:val="14"/>
            <w:u w:val="single"/>
          </w:rPr>
          <w:t>заңға</w:t>
        </w:r>
      </w:hyperlink>
      <w:r w:rsidRPr="006D1054">
        <w:rPr>
          <w:rFonts w:ascii="Courier New" w:eastAsia="Times New Roman" w:hAnsi="Courier New" w:cs="Courier New"/>
          <w:color w:val="000000"/>
          <w:spacing w:val="1"/>
          <w:sz w:val="14"/>
          <w:szCs w:val="14"/>
        </w:rPr>
        <w:t> және осы Қағидаларға сәйкес жүзеге асырылады;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мектеп асханасында жабдықтар, халықтың санитариялық-эпидемиологиялық саламаттылығы саласындағы нормативтік құқықтық актілердің талаптарына сәйкес келетін тиісті жағдайлар болған кезде –жергілікті атқарушы органдардың шешімі негізінде асхана меңгерушісі, аспаз, ас үй қызметкері лауазымдары енгізген кезде конкурстық негізде білім алушылардың тамақтануын ұйымдастыру бойынша тауарларды сатып алу;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 орта білім беру ұйымдарында білім алушыларды тамақтандыруды ұйымдастыру үшін жағдайларды қамтамасыз ету жолымен жүзеге асырылады.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2. Мектептен тыс қосымша білім беру ұйымдарында: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тамақтандыруды ұйымдастыру бойынша көрсетілетін қызметтерді, тауарларды конкурстық негізде сатып алу жолымен жүзеге асырылады.</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1-параграф. Конкурстық негізде білім алушыларды тамақтандыруды ұйымдастыру бойынша көрсетілетін қызметтерді, тауарларды сатып алу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 Конкурстық негізде білім алушыларды тамақтандыруды ұйымдастыру бойынша көрсетілетін қызметтерді, тауарларды сатып алу мынадай дәйекті іс-қимылдарды орындауды көздейді: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егер конкурсты ұйымдастырушы тапсырыс берушінің өзі болмаған жағдайда, көрсетілетін қызметті және (немесе) тауарларды сатып алу жоспарын әзірлеу және бекіту – конкурсты ұйымдастыру және өткізу рәсімдерін орындау үшін тапсырыс берушінің көрсетілетін қызметтерді және (немесе) тауарларды сатып алудың жылдық жоспарының (көрсетілетін қызметтерді және (немесе) тауарларды сатып алудың алдын ала жылдық жоспарының) тармақтарын веб-портал арқылы жіберуі;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конкурстық құжаттаманың жобасын бекіту;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 өнім берушіні таңдау рәсімін жүзеге асыру туралы хабарландыруды, сондай-ақ конкурстық құжаттаманың жобасының мәтінін веб-порталда орналастыру;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 конкурстық құжаттаманың жобасын веб-портал арқылы алдын ала талқылау және конкурстық құжаттаманың жобасын алдын ала талқылау хаттамасын, сондай-ақ конкурстық құжаттаманың мәтінін веб-порталда орналастыру;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6)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 өтінімдерді автоматты түрде ашу және тиісті ашу хаттамасын веб-порталда орналастыру;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8)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9)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10) конкурс жеңімпазын, сондай-ақ екінші,үшінші, төртінші және одан әрі кезектілік тәртібімен орын алған әлеуетті өнім берушіні анықтау және сатып алу қорытындылары туралы хаттаманы веб-порталда орналастыру;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11) конкурс қорытындылары туралы хаттама негізінде тапсырыс берушінің, ұйымдастырушының жеңімпазбен шарт жасасуы.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қызметтердің, тауарлардың жекелеген әлеуетті өнім берушілерге тиесілігін айқындайтын сипаттамаларды көрсетуге жол берілмейді.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6. Қызметті және (немесе) тауарларды сатып алуды ұйымдастырушының немесе тапсырыс берушінің қызметті немесе тауарларды сатып алудың бекітілген жоспары негізінде конкурсты ұйымдастырушы жүзеге асырады.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hyperlink r:id="rId23" w:anchor="z564" w:history="1">
        <w:r w:rsidRPr="006D1054">
          <w:rPr>
            <w:rFonts w:ascii="Courier New" w:eastAsia="Times New Roman" w:hAnsi="Courier New" w:cs="Courier New"/>
            <w:color w:val="073A5E"/>
            <w:spacing w:val="1"/>
            <w:sz w:val="14"/>
            <w:u w:val="single"/>
          </w:rPr>
          <w:t>1-қосымшаға</w:t>
        </w:r>
      </w:hyperlink>
      <w:r w:rsidRPr="006D1054">
        <w:rPr>
          <w:rFonts w:ascii="Courier New" w:eastAsia="Times New Roman" w:hAnsi="Courier New" w:cs="Courier New"/>
          <w:color w:val="000000"/>
          <w:spacing w:val="1"/>
          <w:sz w:val="14"/>
          <w:szCs w:val="14"/>
        </w:rPr>
        <w:t> сәйкес нысан бойынша көрсетілетін қызметтерге және (немесе) тауарларға қажеттілік негізінде қаржы жылына арналған көрсетілетін қызметтерді және (немесе) тауарларды сатып алу жоспарын әзірлейді және бекітеді.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8. Тапсырыс беруші немесе, егер тапсырыс беруші мен конкурсты ұйымдастырушы бір тұлға болған жағдайда, конкурсты ұйымдастырушы көрсетілетін қызметті және (немесе) тауарларды сатып алу жоспары бекітілген күннен бастап бес жұмыс күні ішінде оны веб-порталда орналастырады.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Тапсырыс беруші ұйымдастырушыға конкурсты ұйымдастыру және өткізу үшін ақпарат пен құжаттарды ұсынады.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9. Көрсетілетін қызметтерді және (немесе)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болса, конкурсты ұйымдастырушының бюджетіне өзгерістер және (немесе) толықтырулар енгізілген жағдайда жүзеге асырылады.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Тапсырыс беруші немесе, егер тапсырыс беруші мен конкурсты ұйымдастырушы бір тұлға болған жағдайда, конкурсты ұйымдастырушы көрсетілетін қызметтерді және (немесе)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веб-порталға орналастырады.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12. Конкурстық комиссия конкурсты ұйымдастырушының бұйрығымен құрылады және комиссия мүшелерінің тақ санынан, бірақ кемінде бес адамнан тұрады.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комиссияның мүшелері өтінімдерді қарайды және комиссияның жоқ мүшелерін ауыстырусыз дауыс беруге қатысады.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16. Конкурстық комиссия оны құру туралы шешім күшіне енген күннен бастап әрекет етеді және шарт жасалған күні өз қызметін тоқтатады.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19. Конкурстық комиссияның хатшысы: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1) конкурстық құжаттаманы қалыптастырады және веб-порталға орналастырады;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осы Қағидаларда көзделген функцияларды жүзеге асырады.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20. Конкурсты ұйымдастырушы осы Қағидаларға </w:t>
      </w:r>
      <w:hyperlink r:id="rId24" w:anchor="z609" w:history="1">
        <w:r w:rsidRPr="006D1054">
          <w:rPr>
            <w:rFonts w:ascii="Courier New" w:eastAsia="Times New Roman" w:hAnsi="Courier New" w:cs="Courier New"/>
            <w:color w:val="073A5E"/>
            <w:spacing w:val="1"/>
            <w:sz w:val="14"/>
            <w:u w:val="single"/>
          </w:rPr>
          <w:t>2-қосымшаға</w:t>
        </w:r>
      </w:hyperlink>
      <w:r w:rsidRPr="006D1054">
        <w:rPr>
          <w:rFonts w:ascii="Courier New" w:eastAsia="Times New Roman" w:hAnsi="Courier New" w:cs="Courier New"/>
          <w:color w:val="000000"/>
          <w:spacing w:val="1"/>
          <w:sz w:val="14"/>
          <w:szCs w:val="14"/>
        </w:rPr>
        <w:t> сәйкес нысан бойынша Өнім берушіні таңдау жөніндегі үлгілік конкурстық құжаттамаға (бұдан әрі – Үлгілік конкурстық құжаттама) сәйкес конкурстық құжаттаманы әзірлейді және бекітеді, ол мыналарды қамтиды: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Үлгілік конкурстық құжаттамаға </w:t>
      </w:r>
      <w:hyperlink r:id="rId25" w:anchor="z638" w:history="1">
        <w:r w:rsidRPr="006D1054">
          <w:rPr>
            <w:rFonts w:ascii="Courier New" w:eastAsia="Times New Roman" w:hAnsi="Courier New" w:cs="Courier New"/>
            <w:color w:val="073A5E"/>
            <w:spacing w:val="1"/>
            <w:sz w:val="14"/>
            <w:u w:val="single"/>
          </w:rPr>
          <w:t>1-қосымшаға</w:t>
        </w:r>
      </w:hyperlink>
      <w:r w:rsidRPr="006D1054">
        <w:rPr>
          <w:rFonts w:ascii="Courier New" w:eastAsia="Times New Roman" w:hAnsi="Courier New" w:cs="Courier New"/>
          <w:color w:val="000000"/>
          <w:spacing w:val="1"/>
          <w:sz w:val="14"/>
          <w:szCs w:val="14"/>
        </w:rPr>
        <w:t> сәйкес нысан бойынша көрсетілетін қызметті алушылар санаттарының тізбесі, тауарларды жеткізушіні таңдау кезінде - Үлгілік конкурстық құжаттамаға </w:t>
      </w:r>
      <w:hyperlink r:id="rId26" w:anchor="z645" w:history="1">
        <w:r w:rsidRPr="006D1054">
          <w:rPr>
            <w:rFonts w:ascii="Courier New" w:eastAsia="Times New Roman" w:hAnsi="Courier New" w:cs="Courier New"/>
            <w:color w:val="073A5E"/>
            <w:spacing w:val="1"/>
            <w:sz w:val="14"/>
            <w:u w:val="single"/>
          </w:rPr>
          <w:t>2-қосымшаға</w:t>
        </w:r>
      </w:hyperlink>
      <w:r w:rsidRPr="006D1054">
        <w:rPr>
          <w:rFonts w:ascii="Courier New" w:eastAsia="Times New Roman" w:hAnsi="Courier New" w:cs="Courier New"/>
          <w:color w:val="000000"/>
          <w:spacing w:val="1"/>
          <w:sz w:val="14"/>
          <w:szCs w:val="14"/>
        </w:rPr>
        <w:t> сәйкес нысан бойынша сатып алынатын тауарлардың тізбесі;</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Үлгілік конкурстық құжаттамаға </w:t>
      </w:r>
      <w:hyperlink r:id="rId27" w:anchor="z656" w:history="1">
        <w:r w:rsidRPr="006D1054">
          <w:rPr>
            <w:rFonts w:ascii="Courier New" w:eastAsia="Times New Roman" w:hAnsi="Courier New" w:cs="Courier New"/>
            <w:color w:val="073A5E"/>
            <w:spacing w:val="1"/>
            <w:sz w:val="14"/>
            <w:u w:val="single"/>
          </w:rPr>
          <w:t>3-қосымшаға</w:t>
        </w:r>
      </w:hyperlink>
      <w:r w:rsidRPr="006D1054">
        <w:rPr>
          <w:rFonts w:ascii="Courier New" w:eastAsia="Times New Roman" w:hAnsi="Courier New" w:cs="Courier New"/>
          <w:color w:val="000000"/>
          <w:spacing w:val="1"/>
          <w:sz w:val="14"/>
          <w:szCs w:val="14"/>
        </w:rPr>
        <w:t> сәйкес өнім берушіні таңдау жөніндегі конкурстық құжаттамаға техникалық тапсырма.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Қызмет берушіні таңдау кезінде білім беру органы бекіткен техникалық тапсырмаға өнім берушіні таңдау жөніндегі конкурстық құжаттаманың жобасына:</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hyperlink r:id="rId28" w:anchor="z1" w:history="1">
        <w:r w:rsidRPr="006D1054">
          <w:rPr>
            <w:rFonts w:ascii="Courier New" w:eastAsia="Times New Roman" w:hAnsi="Courier New" w:cs="Courier New"/>
            <w:color w:val="073A5E"/>
            <w:spacing w:val="1"/>
            <w:sz w:val="14"/>
            <w:u w:val="single"/>
          </w:rPr>
          <w:t>қаулысына</w:t>
        </w:r>
      </w:hyperlink>
      <w:r w:rsidRPr="006D1054">
        <w:rPr>
          <w:rFonts w:ascii="Courier New" w:eastAsia="Times New Roman" w:hAnsi="Courier New" w:cs="Courier New"/>
          <w:color w:val="000000"/>
          <w:spacing w:val="1"/>
          <w:sz w:val="14"/>
          <w:szCs w:val="14"/>
        </w:rPr>
        <w:t>,"Қоғамдық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ҚР </w:t>
      </w:r>
      <w:hyperlink r:id="rId29" w:anchor="z4" w:history="1">
        <w:r w:rsidRPr="006D1054">
          <w:rPr>
            <w:rFonts w:ascii="Courier New" w:eastAsia="Times New Roman" w:hAnsi="Courier New" w:cs="Courier New"/>
            <w:color w:val="073A5E"/>
            <w:spacing w:val="1"/>
            <w:sz w:val="14"/>
            <w:u w:val="single"/>
          </w:rPr>
          <w:t>ДСМ-16</w:t>
        </w:r>
      </w:hyperlink>
      <w:r w:rsidRPr="006D1054">
        <w:rPr>
          <w:rFonts w:ascii="Courier New" w:eastAsia="Times New Roman" w:hAnsi="Courier New" w:cs="Courier New"/>
          <w:color w:val="000000"/>
          <w:spacing w:val="1"/>
          <w:sz w:val="14"/>
          <w:szCs w:val="14"/>
        </w:rPr>
        <w:t> (Нормативтік құқықтық актілерді мемлекеттік тіркеу тізілімінде № 26866 болып тіркелген), "Денсаулық сақтау және білім беру ұйымдарында тамақтану стандарттарын бекіту туралы" Қазақстан Республикасы Денсаулық сақтау министрінің 2020 жылғы 21 желтоқсандағы № ҚР </w:t>
      </w:r>
      <w:hyperlink r:id="rId30" w:anchor="z1" w:history="1">
        <w:r w:rsidRPr="006D1054">
          <w:rPr>
            <w:rFonts w:ascii="Courier New" w:eastAsia="Times New Roman" w:hAnsi="Courier New" w:cs="Courier New"/>
            <w:color w:val="073A5E"/>
            <w:spacing w:val="1"/>
            <w:sz w:val="14"/>
            <w:u w:val="single"/>
          </w:rPr>
          <w:t>ДСМ-302/2020</w:t>
        </w:r>
      </w:hyperlink>
      <w:r w:rsidRPr="006D1054">
        <w:rPr>
          <w:rFonts w:ascii="Courier New" w:eastAsia="Times New Roman" w:hAnsi="Courier New" w:cs="Courier New"/>
          <w:color w:val="000000"/>
          <w:spacing w:val="1"/>
          <w:sz w:val="14"/>
          <w:szCs w:val="14"/>
        </w:rPr>
        <w:t> (Нормативтік құқықтық актілерді мемлекеттік тіркеу тізілімінде № 21857 болып тіркелген), "Тамақ өнімдерін тұтынудың ғылыми негізделген физиологиялық нормаларын бекіту туралы" Қазақстан Республикасы Ұлттық экономика министрінің 2016 жылғы 9 желтоқсандағы № </w:t>
      </w:r>
      <w:hyperlink r:id="rId31" w:anchor="z1" w:history="1">
        <w:r w:rsidRPr="006D1054">
          <w:rPr>
            <w:rFonts w:ascii="Courier New" w:eastAsia="Times New Roman" w:hAnsi="Courier New" w:cs="Courier New"/>
            <w:color w:val="073A5E"/>
            <w:spacing w:val="1"/>
            <w:sz w:val="14"/>
            <w:u w:val="single"/>
          </w:rPr>
          <w:t>503</w:t>
        </w:r>
      </w:hyperlink>
      <w:r w:rsidRPr="006D1054">
        <w:rPr>
          <w:rFonts w:ascii="Courier New" w:eastAsia="Times New Roman" w:hAnsi="Courier New" w:cs="Courier New"/>
          <w:color w:val="000000"/>
          <w:spacing w:val="1"/>
          <w:sz w:val="14"/>
          <w:szCs w:val="14"/>
        </w:rPr>
        <w:t> (Нормативтік құқықтық актілерді мемлекеттік тіркеу тізілімінде № 14674 болып тіркелген) бұйрықтарына сәйкес келетін тағамдардың атауын, тағам порциясының граммен, тағам ингредиенттерімен (граммен) массасын, бағалар мемлекеттік сатып алу веб-порталында тауарларға, жұмыстарға, көрсетілетін қызметтерге бағалардың дерекқорына, статистика жүргізу жөніндегі уәкілетті органның мәліметтеріне сәйкес бірлік үшін орташа баға ескеріле отырып тағамдар мен өнімдердің бағасын көрсете отырып, білім беру органы бекіткен перспективалық тарату-мәзірі;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бағалар мемлекеттік сатып алу веб-порталында тауарларға, жұмыстарға, көрсетілетін қызметтерге бағалардың дерекқорына, статистика жүргізу жөніндегі уәкілетті органның мәліметтеріне сәйкес бірлік үшін орташа баға ескеріле отырып тағамдар мен өнімдердің бағасын көрсете отырып, тапсырыс беруші бекіткен тағамдардың, буфет өнімдерінің, оның ішінде шырындардың, сусындардың және басқаларының ассортименттік тізбесі;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перспективалық тарату-мәзіріне және буфет өнімдерінің ассортименттік тізбесіне сәйкес тағамдардың технологиялық карталары қоса беріледі.</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Үлгілік конкурстық құжаттамаға </w:t>
      </w:r>
      <w:hyperlink r:id="rId32" w:anchor="z696" w:history="1">
        <w:r w:rsidRPr="006D1054">
          <w:rPr>
            <w:rFonts w:ascii="Courier New" w:eastAsia="Times New Roman" w:hAnsi="Courier New" w:cs="Courier New"/>
            <w:color w:val="073A5E"/>
            <w:spacing w:val="1"/>
            <w:sz w:val="14"/>
            <w:u w:val="single"/>
          </w:rPr>
          <w:t>4</w:t>
        </w:r>
      </w:hyperlink>
      <w:r w:rsidRPr="006D1054">
        <w:rPr>
          <w:rFonts w:ascii="Courier New" w:eastAsia="Times New Roman" w:hAnsi="Courier New" w:cs="Courier New"/>
          <w:color w:val="000000"/>
          <w:spacing w:val="1"/>
          <w:sz w:val="14"/>
          <w:szCs w:val="14"/>
        </w:rPr>
        <w:t>, </w:t>
      </w:r>
      <w:hyperlink r:id="rId33" w:anchor="z726" w:history="1">
        <w:r w:rsidRPr="006D1054">
          <w:rPr>
            <w:rFonts w:ascii="Courier New" w:eastAsia="Times New Roman" w:hAnsi="Courier New" w:cs="Courier New"/>
            <w:color w:val="073A5E"/>
            <w:spacing w:val="1"/>
            <w:sz w:val="14"/>
            <w:u w:val="single"/>
          </w:rPr>
          <w:t>5-қосымшаларға</w:t>
        </w:r>
      </w:hyperlink>
      <w:r w:rsidRPr="006D1054">
        <w:rPr>
          <w:rFonts w:ascii="Courier New" w:eastAsia="Times New Roman" w:hAnsi="Courier New" w:cs="Courier New"/>
          <w:color w:val="000000"/>
          <w:spacing w:val="1"/>
          <w:sz w:val="14"/>
          <w:szCs w:val="14"/>
        </w:rPr>
        <w:t> сәйкес нысандар бойынша заңды тұлғалар және жеке кәсіпкерлер үшін конкурсқа қатысуға өтінім;</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 төмендегі есеппен бар екендігін растайтын құжаттардың көшірмелерін қоса бере отырып, үлгілік конкурстық құжаттамаға </w:t>
      </w:r>
      <w:hyperlink r:id="rId34" w:anchor="z752" w:history="1">
        <w:r w:rsidRPr="006D1054">
          <w:rPr>
            <w:rFonts w:ascii="Courier New" w:eastAsia="Times New Roman" w:hAnsi="Courier New" w:cs="Courier New"/>
            <w:color w:val="073A5E"/>
            <w:spacing w:val="1"/>
            <w:sz w:val="14"/>
            <w:u w:val="single"/>
          </w:rPr>
          <w:t>6-қосымшаға</w:t>
        </w:r>
      </w:hyperlink>
      <w:r w:rsidRPr="006D1054">
        <w:rPr>
          <w:rFonts w:ascii="Courier New" w:eastAsia="Times New Roman" w:hAnsi="Courier New" w:cs="Courier New"/>
          <w:color w:val="000000"/>
          <w:spacing w:val="1"/>
          <w:sz w:val="14"/>
          <w:szCs w:val="14"/>
        </w:rPr>
        <w:t> сәйкес нысан бойынша әлеуетті өнім берушінің біліктілігі туралы мәліметтер:</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150-ге дейін білім алушысы бар білім беру ұйымдарында – кемінде 1 аспаз, 1 ас үй жұмысшысы;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151-ден 350-ге дейін білім алушысы бар білім беру ұйымдарында – кемінде 1 аспаз, 2 ас үй жұмысшысы;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351-дан 650-ге дейін білім алушысы бар білім беру ұйымдарында – кемінде 1 аспаз, 3 ас үй жұмысшысы;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651-ден 1300-ге дейін білім алушысы бар білім беру ұйымдарында – кемінде 2 аспаз, 4 ас үй жұмысшысы;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1301-ден 2500-ге дейін білім алушысы бар білім беру ұйымдарында – кемінде 3 аспаз, 5 ас үй жұмысшысы;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2501 және одан да көп білім алушысы бар білім беру ұйымдарында –кемінде 4 аспаз, 7 ас үй жұмысшысының болуы туралы растайтын құжаттардың көшірмелерін;</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 Үлгілік конкурстық құжаттамаға </w:t>
      </w:r>
      <w:hyperlink r:id="rId35" w:anchor="z773" w:history="1">
        <w:r w:rsidRPr="006D1054">
          <w:rPr>
            <w:rFonts w:ascii="Courier New" w:eastAsia="Times New Roman" w:hAnsi="Courier New" w:cs="Courier New"/>
            <w:color w:val="073A5E"/>
            <w:spacing w:val="1"/>
            <w:sz w:val="14"/>
            <w:u w:val="single"/>
          </w:rPr>
          <w:t>7</w:t>
        </w:r>
      </w:hyperlink>
      <w:r w:rsidRPr="006D1054">
        <w:rPr>
          <w:rFonts w:ascii="Courier New" w:eastAsia="Times New Roman" w:hAnsi="Courier New" w:cs="Courier New"/>
          <w:color w:val="000000"/>
          <w:spacing w:val="1"/>
          <w:sz w:val="14"/>
          <w:szCs w:val="14"/>
        </w:rPr>
        <w:t>, </w:t>
      </w:r>
      <w:hyperlink r:id="rId36" w:anchor="z791" w:history="1">
        <w:r w:rsidRPr="006D1054">
          <w:rPr>
            <w:rFonts w:ascii="Courier New" w:eastAsia="Times New Roman" w:hAnsi="Courier New" w:cs="Courier New"/>
            <w:color w:val="073A5E"/>
            <w:spacing w:val="1"/>
            <w:sz w:val="14"/>
            <w:u w:val="single"/>
          </w:rPr>
          <w:t>8-қосымшаларға</w:t>
        </w:r>
      </w:hyperlink>
      <w:r w:rsidRPr="006D1054">
        <w:rPr>
          <w:rFonts w:ascii="Courier New" w:eastAsia="Times New Roman" w:hAnsi="Courier New" w:cs="Courier New"/>
          <w:color w:val="000000"/>
          <w:spacing w:val="1"/>
          <w:sz w:val="14"/>
          <w:szCs w:val="14"/>
        </w:rPr>
        <w:t> сәйкес қызметтерді немесе тауарларды жеткізушіні таңдау өлшемшарттары;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6) Үлгілік конкурстық құжаттамаға </w:t>
      </w:r>
      <w:hyperlink r:id="rId37" w:anchor="z801" w:history="1">
        <w:r w:rsidRPr="006D1054">
          <w:rPr>
            <w:rFonts w:ascii="Courier New" w:eastAsia="Times New Roman" w:hAnsi="Courier New" w:cs="Courier New"/>
            <w:color w:val="073A5E"/>
            <w:spacing w:val="1"/>
            <w:sz w:val="14"/>
            <w:u w:val="single"/>
          </w:rPr>
          <w:t>9-қосымшаға</w:t>
        </w:r>
      </w:hyperlink>
      <w:r w:rsidRPr="006D1054">
        <w:rPr>
          <w:rFonts w:ascii="Courier New" w:eastAsia="Times New Roman" w:hAnsi="Courier New" w:cs="Courier New"/>
          <w:color w:val="000000"/>
          <w:spacing w:val="1"/>
          <w:sz w:val="14"/>
          <w:szCs w:val="14"/>
        </w:rPr>
        <w:t> сәйкес Қызмет көрсету туралы үлгілік шарт және </w:t>
      </w:r>
      <w:hyperlink r:id="rId38" w:anchor="z924" w:history="1">
        <w:r w:rsidRPr="006D1054">
          <w:rPr>
            <w:rFonts w:ascii="Courier New" w:eastAsia="Times New Roman" w:hAnsi="Courier New" w:cs="Courier New"/>
            <w:color w:val="073A5E"/>
            <w:spacing w:val="1"/>
            <w:sz w:val="14"/>
            <w:u w:val="single"/>
          </w:rPr>
          <w:t>10-қосымшаға</w:t>
        </w:r>
      </w:hyperlink>
      <w:r w:rsidRPr="006D1054">
        <w:rPr>
          <w:rFonts w:ascii="Courier New" w:eastAsia="Times New Roman" w:hAnsi="Courier New" w:cs="Courier New"/>
          <w:color w:val="000000"/>
          <w:spacing w:val="1"/>
          <w:sz w:val="14"/>
          <w:szCs w:val="14"/>
        </w:rPr>
        <w:t> сәйкес Тауарларды жеткізу туралы үлгілік шарт.</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21. Конкурс орта білім беру ұйымы конкурсты ұйымдастырушы болып табылмайтын жағдайда білім беру ұйымдары бойынша лоттарға бөле отырып (1 лот – 1 білім беру ұйымы) өткізіледі.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Егер тамақтандыруды ұйымдастыру бойынша көрсетілетін қызметті берушіні таңдау жөніндегі конкурсты ұйымдастырушы білім беру ұйымы болып табылған жағдайда, конкурс лоттарға бөлінбей өткізіледі (1 білім беру ұйымы – 1 өнім беруші).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22.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 басқа тауарлар.</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23.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24.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25. Конкурсқа қатысу үшін әлеуетті өнім беруші келесі біліктілік талаптарына сәйкес келеді: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банкроттық не таратылу рәсіміне жатқызылмауы;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материалдық және еңбек ресурстарының болуы.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27. Конкурстық құжаттаманың жобасы бекітілгеннен кейін конкурсты ұйымдастырушы веб-порталда қазақ және орыс тілдерінде конкурстық құжаттаманың жобасын қалыптастырады.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 ұйымдастырушы конкурстық құжаттаманың жобасы бекітілген күннен бастап үш жұмыс күнінен кешіктірмей жұмыс күндері Астана қаласының уақыты бойынша сағат 9.00-ден 18.00-ге дейінгі кезеңде веб-порталда осы Қағидаларға </w:t>
      </w:r>
      <w:hyperlink r:id="rId39" w:anchor="z1050" w:history="1">
        <w:r w:rsidRPr="006D1054">
          <w:rPr>
            <w:rFonts w:ascii="Courier New" w:eastAsia="Times New Roman" w:hAnsi="Courier New" w:cs="Courier New"/>
            <w:color w:val="073A5E"/>
            <w:spacing w:val="1"/>
            <w:sz w:val="14"/>
            <w:u w:val="single"/>
          </w:rPr>
          <w:t>3-қосымшаға</w:t>
        </w:r>
      </w:hyperlink>
      <w:r w:rsidRPr="006D1054">
        <w:rPr>
          <w:rFonts w:ascii="Courier New" w:eastAsia="Times New Roman" w:hAnsi="Courier New" w:cs="Courier New"/>
          <w:color w:val="000000"/>
          <w:spacing w:val="1"/>
          <w:sz w:val="14"/>
          <w:szCs w:val="14"/>
        </w:rPr>
        <w:t> сәйкес конкурс өткізу туралы хабарландырудың мәтінін, сондай-ақ конкурстық құжаттаманың жобасын орналастырады.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28.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берушілер конкурстық құжаттаманың жобасына ескертулерді, сондай-ақ конкурстық құжаттаманың ережелерін түсіндіру туралы сұрау салуларды конкурс өткізу туралы хабарландыру орналастырылған күннен бастап бес жұмыс күнінен кешіктірмей тапсырыс берушіге, ұйымдастырушыға веб-портал арқылы жіберуі мүмкін.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құжаттаманың жобасына ескертулер, сондай-ақ конкурстық құжаттаманың ережелерін түсіндіру туралы сұрау салулар конкурсты өткізу туралы хабарландыру орналастырылған күннен бастап бес жұмыс күні ішінде болмаған кезде, конкурстық құжаттама бекітілген болып есептеледі.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Тапсырыс беруші, ұйымдастырушы ескертулер, сондай-ақ конкурстық құжаттаманың ережелерін түсіндіру туралы сұрау салулар болған жағдайда, конкурстық құжаттаманы алдын ала талқылау мерзімі өткен күннен бастап бес жұмыс күні ішінде мынадай шешімдердің бірін қабылдайды: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конкурстық құжаттаманың жобасына өзгерістер және (немесе) толықтырулар енгізеді;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негіздемелері мен себептерін көрсете отырып, конкурстық құжаттаманың жобасына берілген ескертпелерді қабылдамайды;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3) конкурстық құжаттаманың ережелеріне түсінік береді.</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Өзгерістер және (немесе) толықтырулар енгізілген жағдайда ұйымдастырушы әлеуетті өнім берушілердің сұрауларына не ескертулеріне жауап ретінде конкурстық құжаттаманың жобасын алдын ала талқылау мерзімі өткен күннен бастап бес жұмыс күні ішінде конкурстық құжаттамаға өзгерістер және (немесе) толықтырулар енгізеді және өзгертілген конкурстық құжаттаманы веб-порталда бекіту туралы шешімді осы Қағидалардың </w:t>
      </w:r>
      <w:hyperlink r:id="rId40" w:anchor="z112" w:history="1">
        <w:r w:rsidRPr="006D1054">
          <w:rPr>
            <w:rFonts w:ascii="Courier New" w:eastAsia="Times New Roman" w:hAnsi="Courier New" w:cs="Courier New"/>
            <w:color w:val="073A5E"/>
            <w:spacing w:val="1"/>
            <w:sz w:val="14"/>
            <w:u w:val="single"/>
          </w:rPr>
          <w:t>27-тармағымен</w:t>
        </w:r>
      </w:hyperlink>
      <w:r w:rsidRPr="006D1054">
        <w:rPr>
          <w:rFonts w:ascii="Courier New" w:eastAsia="Times New Roman" w:hAnsi="Courier New" w:cs="Courier New"/>
          <w:color w:val="000000"/>
          <w:spacing w:val="1"/>
          <w:sz w:val="14"/>
          <w:szCs w:val="14"/>
        </w:rPr>
        <w:t> белгіленген тәртіппен қабылдайды.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Осы тармақтың 2) және 3) тармақшаларында көзделген шешімдер қабылданған күннен бастап конкурстық құжаттама бекітілген болып есептеледі.</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Ұйымдастырушы конкурстық құжаттама бекітілген күннен бастап бір жұмыс күнінен кешіктірмей веб-порталда осы Қағидаларға </w:t>
      </w:r>
      <w:hyperlink r:id="rId41" w:anchor="z1093" w:history="1">
        <w:r w:rsidRPr="006D1054">
          <w:rPr>
            <w:rFonts w:ascii="Courier New" w:eastAsia="Times New Roman" w:hAnsi="Courier New" w:cs="Courier New"/>
            <w:color w:val="073A5E"/>
            <w:spacing w:val="1"/>
            <w:sz w:val="14"/>
            <w:u w:val="single"/>
          </w:rPr>
          <w:t>5-қосымшаға</w:t>
        </w:r>
      </w:hyperlink>
      <w:r w:rsidRPr="006D1054">
        <w:rPr>
          <w:rFonts w:ascii="Courier New" w:eastAsia="Times New Roman" w:hAnsi="Courier New" w:cs="Courier New"/>
          <w:color w:val="000000"/>
          <w:spacing w:val="1"/>
          <w:sz w:val="14"/>
          <w:szCs w:val="14"/>
        </w:rPr>
        <w:t> сәйкес нысан бойынша конкурстық құжаттаманың жобасын алдын ала талқылау хаттамасын орналастырады.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құжаттаманың алдын ала талқылау хаттамасы жұмыс күндері жұмыс уақытында (Астана қаласының уақыты бойынша сағат 09.00-ден 18.00-ге дейін) орналастырылады.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Бұл ретте өтінімдерді қабылдау алдын ала талқылау хаттамасы орналастырылған күннен кейін келесі жұмыс күні (Астана қаласының уақыты бойынша сағат 09.00-ден бастап) жүзеге асырылады.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Осы тармақтың 1) тармақшасына сәйкес конкурстық құжаттаманың жобасына өзгерістер және (немесе) толықтырулар енгізілген жағдайда ұйымдастырушы конкурстық құжаттаманы алдын ала талқылау хаттамасымен бірге конкурстық құжаттаманың жобасын алған әлеуетті өнім берушілерді автоматты түрде хабардар ете отырып, конкурстық құжаттаманың бекітілген мәтінін орналастырады.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құжаттаманың жобасын алдын ала талқылау хаттамасында конкурстық құжаттаманың жобасына келіп түскен ескертулер және олар бойынша қабылданған шешімдер туралы ақпарат қамтылады.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құжаттаманың жобасын алдын ала талқылау хаттамасына конкурстық комиссияның төрағасы қол қояды.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Осы тармақтың 2) тармақшасына сәйкес конкурстық құжаттаманың жобасына ескертулерді қабылдамау туралы шешім қабылданған жағдайда, оларды қабылдамау себептерінің толық негіздемесі конкурстық құжаттаманың жобасын алдын ала талқылау хаттамасында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берушілердің осы тармақтың 3) тармақшасына сәйкес веб-портал арқылы конкурстық құжаттаманың ережелерін түсіндіру туралы сұрау салулары келіп түскен кезде конкурстық құжаттаманың ережелерін түсіндіру мәтіні конкурстық құжаттаманың жобасын алдын ала талқылау хаттамасында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құжаттаманың ажырамас бөлігі болып табылатын біліктілік талаптары жобасының, техникалық ерекшеліктің және шарт жобасының ережелерін түсіндіру мәтіні конкурстық құжаттаманың жобасын алдын ала талқылау хаттамасында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29. Әлеуетті өнім берушілердің конкурсқа қатысуға өтінімдерін ұсынатын мерзімнің соңғы күні конкурстық құжаттаманың жобасын алдын ала талқылау хаттамасын және бекітілген конкурстық құжаттаманың мәтінін орналастырған күннен бастап кем дегенде күнтізбелік он бес күнді құрайды.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30.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31. Конкурс өткізу туралы хабарландыру орналастырылған күннен бастап барлық тілек білдірушілерге конкурстық құжаттаманың жобасын алдын ала талқылау үшін және алдын ала талқылау нәтижелері бойынша бекітілген конкурстық құжаттаманы веб-портал арқылы тегін алуға мүмкіндік беріледі.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32. Конкурстық құжаттаманы немесе конкурстық құжаттаманың жобасын веб-порталда конкурс өткізу туралы хабарланған сәтке дейін беруге жол берілмейді.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33.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34.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қамтиды.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35. Әлеуетті өнім берушілер ұсынған конкурсқа қатысуға өтінімдер автоматты түрде веб-порталда тіркеледі.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36.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37. Әлеуетті өнім беруші конкурсқа, лоттар бойынша бөлінген жағдайда лотқа қатысуға бір ғана өтінім береді.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38.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әлеуетті өнім беруші бұрын осы конкурсқа қатысуға өтінім берген болса;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конкурсқа қатысуға өтінім веб-порталға осы конкурсқа қатысуға өтінімдерді қабылдаудың соңғы мерзімі өткеннен кейін келіп түссе;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 конкурсқа қатысуға үміткер әлеуетті өнім берушінің басшысы "Мемлекеттік сатып алу туралы" Қазақстан Республикасының </w:t>
      </w:r>
      <w:hyperlink r:id="rId42" w:anchor="z53" w:history="1">
        <w:r w:rsidRPr="006D1054">
          <w:rPr>
            <w:rFonts w:ascii="Courier New" w:eastAsia="Times New Roman" w:hAnsi="Courier New" w:cs="Courier New"/>
            <w:color w:val="073A5E"/>
            <w:spacing w:val="1"/>
            <w:sz w:val="14"/>
            <w:u w:val="single"/>
          </w:rPr>
          <w:t>Заңына</w:t>
        </w:r>
      </w:hyperlink>
      <w:r w:rsidRPr="006D1054">
        <w:rPr>
          <w:rFonts w:ascii="Courier New" w:eastAsia="Times New Roman" w:hAnsi="Courier New" w:cs="Courier New"/>
          <w:color w:val="000000"/>
          <w:spacing w:val="1"/>
          <w:sz w:val="14"/>
          <w:szCs w:val="14"/>
        </w:rPr>
        <w:t> сәйкес қалыптастырылатын Мемлекеттік сатып алуға жосықсыз қатысушылардың тізілімінде (бұдан әрі – Мемлекеттік сатып алуға жосықсыз қатысушылардың тізілімі),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 қалыптастыру қағидаларын бекіту туралы" Қазақстан Республикасы Білім және ғылым министрінің 2018 жылғы 31 қазандағы № 599 </w:t>
      </w:r>
      <w:hyperlink r:id="rId43" w:anchor="z1" w:history="1">
        <w:r w:rsidRPr="006D1054">
          <w:rPr>
            <w:rFonts w:ascii="Courier New" w:eastAsia="Times New Roman" w:hAnsi="Courier New" w:cs="Courier New"/>
            <w:color w:val="073A5E"/>
            <w:spacing w:val="1"/>
            <w:sz w:val="14"/>
            <w:u w:val="single"/>
          </w:rPr>
          <w:t>бұйрығымен</w:t>
        </w:r>
      </w:hyperlink>
      <w:r w:rsidRPr="006D1054">
        <w:rPr>
          <w:rFonts w:ascii="Courier New" w:eastAsia="Times New Roman" w:hAnsi="Courier New" w:cs="Courier New"/>
          <w:color w:val="000000"/>
          <w:spacing w:val="1"/>
          <w:sz w:val="14"/>
          <w:szCs w:val="14"/>
        </w:rPr>
        <w:t> (Нормативтік құқықтық актілерді мемлекеттік тіркеу тізілімінде № 17766 болып тіркелген) бекітілген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тізбесінде (бұдан әрі – Жосықсыз өнім берушілердің (әлеуетті өнім берушілердің) тізбесі) тұрған заңды тұлғаларды басқарумен, құрумен, олардың жарғылық капиталына қатысумен байланысты болса;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10) әлеуетті өнім беруші Қазақстан Республикасының резиденті болып табылмаса;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11) әлеуетті өнім берушінің баланстық құны тиісті негізгі қаражат құнының он пайызынан асатын мүлкіне тыйым салынса;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13) банкроттық не тарату рәсіміне жатса.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39.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40.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41. Конкурсқа қатысуға өтінім берудің соңғы мерзімі өткеннен кейін оны қайтарып алуға жол берілмейді.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42.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43. Әлеуетті өнім беруші оларды ұсынудың соңғы мерзімі өткенге дейін веб-порталда мынадай құжаттарды қамтитын конкурстық өтінімді орналастырады: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қолданыс мерзімін көрсете отырып, Үлгілік конкурстық құжаттамаға </w:t>
      </w:r>
      <w:hyperlink r:id="rId44" w:anchor="z696" w:history="1">
        <w:r w:rsidRPr="006D1054">
          <w:rPr>
            <w:rFonts w:ascii="Courier New" w:eastAsia="Times New Roman" w:hAnsi="Courier New" w:cs="Courier New"/>
            <w:color w:val="073A5E"/>
            <w:spacing w:val="1"/>
            <w:sz w:val="14"/>
            <w:u w:val="single"/>
          </w:rPr>
          <w:t>4</w:t>
        </w:r>
      </w:hyperlink>
      <w:r w:rsidRPr="006D1054">
        <w:rPr>
          <w:rFonts w:ascii="Courier New" w:eastAsia="Times New Roman" w:hAnsi="Courier New" w:cs="Courier New"/>
          <w:color w:val="000000"/>
          <w:spacing w:val="1"/>
          <w:sz w:val="14"/>
          <w:szCs w:val="14"/>
        </w:rPr>
        <w:t>, </w:t>
      </w:r>
      <w:hyperlink r:id="rId45" w:anchor="z726" w:history="1">
        <w:r w:rsidRPr="006D1054">
          <w:rPr>
            <w:rFonts w:ascii="Courier New" w:eastAsia="Times New Roman" w:hAnsi="Courier New" w:cs="Courier New"/>
            <w:color w:val="073A5E"/>
            <w:spacing w:val="1"/>
            <w:sz w:val="14"/>
            <w:u w:val="single"/>
          </w:rPr>
          <w:t>5-қосымшаларға</w:t>
        </w:r>
      </w:hyperlink>
      <w:r w:rsidRPr="006D1054">
        <w:rPr>
          <w:rFonts w:ascii="Courier New" w:eastAsia="Times New Roman" w:hAnsi="Courier New" w:cs="Courier New"/>
          <w:color w:val="000000"/>
          <w:spacing w:val="1"/>
          <w:sz w:val="14"/>
          <w:szCs w:val="14"/>
        </w:rPr>
        <w:t> сәйкес әлеуетті өнім берушінің қазақ және орыс тілдерінде жасалған конкурсқа қатысуға арналған өтінімі;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әлеуетті өнім берушінің электрондық әмиянындағы ақша немесе қызметтерді немесе тауарларды сатып алу үшін бөлінген соманың бір пайызы мөлшеріндегі электрондық банк кепілдігі түрінде конкурсқа қатысуға өтінімді қамтамасыз ету;</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Үлгілік конкурстық құжаттамаға </w:t>
      </w:r>
      <w:hyperlink r:id="rId46" w:anchor="z656" w:history="1">
        <w:r w:rsidRPr="006D1054">
          <w:rPr>
            <w:rFonts w:ascii="Courier New" w:eastAsia="Times New Roman" w:hAnsi="Courier New" w:cs="Courier New"/>
            <w:color w:val="073A5E"/>
            <w:spacing w:val="1"/>
            <w:sz w:val="14"/>
            <w:u w:val="single"/>
          </w:rPr>
          <w:t>3-қосымшаға</w:t>
        </w:r>
      </w:hyperlink>
      <w:r w:rsidRPr="006D1054">
        <w:rPr>
          <w:rFonts w:ascii="Courier New" w:eastAsia="Times New Roman" w:hAnsi="Courier New" w:cs="Courier New"/>
          <w:color w:val="000000"/>
          <w:spacing w:val="1"/>
          <w:sz w:val="14"/>
          <w:szCs w:val="14"/>
        </w:rPr>
        <w:t> сәйкес жеткізушіні таңдау жөніндегі конкурстық құжаттамаға техникалық тапсырма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Қызмет берушіні таңдау кезінде техникалық тапсырмаға өнім берушіні таңдау жөніндегі конкурстық құжаттамаға конкурсты ұйымдастырушының перспективалық тарату-мәзірі, тағамдардың, буфет өнімдерінің ассортименттік тізбесі, тағамдардың технологиялық карталары қоса беріледі.</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 төмендегі есеппен бар екендігін растайтын құжаттардың көшірмелерін қоса бере отырып, үлгілік конкурстық құжаттамаға </w:t>
      </w:r>
      <w:hyperlink r:id="rId47" w:anchor="z752" w:history="1">
        <w:r w:rsidRPr="006D1054">
          <w:rPr>
            <w:rFonts w:ascii="Courier New" w:eastAsia="Times New Roman" w:hAnsi="Courier New" w:cs="Courier New"/>
            <w:color w:val="073A5E"/>
            <w:spacing w:val="1"/>
            <w:sz w:val="14"/>
            <w:u w:val="single"/>
          </w:rPr>
          <w:t>6-қосымшаға</w:t>
        </w:r>
      </w:hyperlink>
      <w:r w:rsidRPr="006D1054">
        <w:rPr>
          <w:rFonts w:ascii="Courier New" w:eastAsia="Times New Roman" w:hAnsi="Courier New" w:cs="Courier New"/>
          <w:color w:val="000000"/>
          <w:spacing w:val="1"/>
          <w:sz w:val="14"/>
          <w:szCs w:val="14"/>
        </w:rPr>
        <w:t> сәйкес нысан бойынша әлеуетті өнім берушінің біліктілігі туралы мәліметтер:</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150-ге дейін білім алушысы бар білім беру ұйымдарында – кемінде 1 аспаз, 1 ас үй жұмысшысы;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151-ден 350-ге дейін білім алушысы бар білім беру ұйымдарында – кемінде 1 аспаз, 2 ас үй жұмысшысы;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351-дан 650-ге дейін білім алушысы бар білім беру ұйымдарында – кемінде 1 аспаз, 3 ас үй жұмысшысы;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651-ден 1300-ге дейін білім алушысы бар білім беру ұйымдарында – кемінде 2 аспаз, 4 ас үй жұмысшысы;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1301-ден 2500-ге дейін білім алушысы бар білім беру ұйымдарында – кемінде 3 аспаз, 5 ас үй жұмысшысы;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2501 және одан да көп білім алушысы бар білім беру ұйымдарында – кемінде 4 аспаз, 7 ас үй жұмысшысының болуы туралы растайтын құжаттардың көшірмелерін.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44.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45.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46.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47. Егер конкурсқа (лотқа) қатысуға бір ғана өтінім берілсе, онда мұндай өтінім де осы Қағидаларға сәйкес ашылады және қаралады.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48. Конкурсқа қатысуға өтінімдерді ашу хаттамасын веб-портал осы Қағидаларға </w:t>
      </w:r>
      <w:hyperlink r:id="rId48" w:anchor="z1070" w:history="1">
        <w:r w:rsidRPr="006D1054">
          <w:rPr>
            <w:rFonts w:ascii="Courier New" w:eastAsia="Times New Roman" w:hAnsi="Courier New" w:cs="Courier New"/>
            <w:color w:val="073A5E"/>
            <w:spacing w:val="1"/>
            <w:sz w:val="14"/>
            <w:u w:val="single"/>
          </w:rPr>
          <w:t>4-қосымшаға</w:t>
        </w:r>
      </w:hyperlink>
      <w:r w:rsidRPr="006D1054">
        <w:rPr>
          <w:rFonts w:ascii="Courier New" w:eastAsia="Times New Roman" w:hAnsi="Courier New" w:cs="Courier New"/>
          <w:color w:val="000000"/>
          <w:spacing w:val="1"/>
          <w:sz w:val="14"/>
          <w:szCs w:val="14"/>
        </w:rPr>
        <w:t>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49.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50.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51.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52.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53.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54.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2) өлшемшарттарды қолданады және есептейді;</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осы Қағидаларға </w:t>
      </w:r>
      <w:hyperlink r:id="rId49" w:anchor="z1107" w:history="1">
        <w:r w:rsidRPr="006D1054">
          <w:rPr>
            <w:rFonts w:ascii="Courier New" w:eastAsia="Times New Roman" w:hAnsi="Courier New" w:cs="Courier New"/>
            <w:color w:val="073A5E"/>
            <w:spacing w:val="1"/>
            <w:sz w:val="14"/>
            <w:u w:val="single"/>
          </w:rPr>
          <w:t>6-қосымшаға</w:t>
        </w:r>
      </w:hyperlink>
      <w:r w:rsidRPr="006D1054">
        <w:rPr>
          <w:rFonts w:ascii="Courier New" w:eastAsia="Times New Roman" w:hAnsi="Courier New" w:cs="Courier New"/>
          <w:color w:val="000000"/>
          <w:spacing w:val="1"/>
          <w:sz w:val="14"/>
          <w:szCs w:val="14"/>
        </w:rPr>
        <w:t> сәйкес конкурс қорытындылары туралы хаттаманы ресімдейді.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55.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56. Конкурс қорытындылары туралы хаттама:</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осы Қағидалардың </w:t>
      </w:r>
      <w:hyperlink r:id="rId50" w:anchor="z179" w:history="1">
        <w:r w:rsidRPr="006D1054">
          <w:rPr>
            <w:rFonts w:ascii="Courier New" w:eastAsia="Times New Roman" w:hAnsi="Courier New" w:cs="Courier New"/>
            <w:color w:val="073A5E"/>
            <w:spacing w:val="1"/>
            <w:sz w:val="14"/>
            <w:u w:val="single"/>
          </w:rPr>
          <w:t>51-тармағына</w:t>
        </w:r>
      </w:hyperlink>
      <w:r w:rsidRPr="006D1054">
        <w:rPr>
          <w:rFonts w:ascii="Courier New" w:eastAsia="Times New Roman" w:hAnsi="Courier New" w:cs="Courier New"/>
          <w:color w:val="000000"/>
          <w:spacing w:val="1"/>
          <w:sz w:val="14"/>
          <w:szCs w:val="14"/>
        </w:rPr>
        <w:t> сәйкес конкурстық комиссияның сауалдары туралы;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конкурстық комиссияның өлшемшарттарды қолдануы;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 конкурс жеңімпазын, сондай-ақ екінші, үшінші, төртінші және одан әрі кезектілік тәртібімен орындарды иеленген әлеуетті өнім берушіні анықтау туралы ақпаратты қамтиды.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57. Конкурстық комиссия енгізілген конкурсқа қатысуға өтінімді қамтамасыз етуді конкурстық құжаттама талаптарына мынадай жағдайларда сәйкес емес деп таниды: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электрондық банктік кепілдік түрінде ұсынылған конкурсқа қатысуға өтінімді қамтамасыз етудің қолданылу мерзімі жеткіліксіз болғанда;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конкурстық комиссияға анықтауға мүмкіндік беретін мәліметтердің жоқтығынан көрінетін конкурсқа қатысуға өтінімді қамтамасыз ету тиісінше ресімделмегенде: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конкурсқа қатысуға өтінімді қамтамасыз етуді берген тұлғаны;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электрондық банктік кепілдік түрінде конкурсқа қатысуға өтінімді қамтамасыз ету енгізілетін конкурсқа қатысу үшін конкурстың атауы мен нөмірі;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электрондық банктік кепілдік түрінде ұсынылған конкурсқа қатысуға өтінімді қамтамасыз етудің қолданылу мерзімін және (немесе) конкурсқа қатысуға өтінімді қамтамасыз етудің сомасын;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конкурсқа қатысуға өтінімді қамтамасыз ету берілген тұлғаны;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пайдасына конкурсқа қатысуға өтінімді қамтамасыз ету енгізілетін тұлғаны;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конкурстық қатысуға өтінімді қамтамасыз етуді конкурсқа(лотқа) бөлінген соманың бір пайызынан кем мөлшерде енгізгенде.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58.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ашу хаттамасын орналастырған жағдайда аталған әлеуетті өнім беруші конкурсқа қатысуға өтінімдер ұсынудың түпкілікті мерзімі өткенге дейін өзінің конкурсқа қатысуға өтінімін қайтарып алғанда;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2) конкурс қорытындысы туралы хаттамаға қол қойылғанда. Аталған жағдай конкурс жеңімпазы деп айқындалған конкурсқа қатысушыға қолданылмайды;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әлеуетті өнім берушінің шартқа қол қойылғанда және оның шарттың орындалуын қамтамасыз етуді енгізгенде.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59. Электрондық банктік кепілдік түрінде енгізілген конкурсқа қатысуға өтінімді қамтамасыз етуді ұйымдастырушы мынадай:</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конкурс жеңімпазы деп айқындалған әлеуетті өнім беруші шарт жасасудан жалтарған;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конкурс жеңімпазы шарт жасасып, шартты орындалуын қамтамасыз етуді енгізіп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Электрондық әмиян арқылы енгізілген конкурсқа қатысуға өтінімді қамтамасыз етуді бірыңғай оператор бұғаттайды және мынадай:</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конкурс жеңімпазы деп айқындалған әлеуетті өнім беруші шарт жасасудан жалтарған;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конкурс жеңімпазы шарт жасасып, шартты орындалуын қамтамасыз етуді енгізген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Мұндай жағдайларда конкурсқа қатысуға өтінімді қамтамасыз ету сомасы тиісті бюджеттің кірісіне есептеледі.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Осы тармақта көрсетілген жағдайларды қоспағанда, бірыңғай оператордың электрондық әмияндағы ақшаны пайдалануына жол берілмейді.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60.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оқшауланған ақшаны аударуды веб-портал арқылы жүзеге асырады.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61. Әлеуетті өнім берушінің электрондық әмиянында орналастырылған ақшаны қайтару туралы талап етуі бойынша бірыңғай оператор осындай талап түскен күннен бастап үш жұмыс күні ішінде оларға қатысты бұғаттау немесе бұғаттау тоқтатылған, көрсетілген ақшаны қайтарады.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62.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63.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64.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hyperlink r:id="rId51" w:anchor="z773" w:history="1">
        <w:r w:rsidRPr="006D1054">
          <w:rPr>
            <w:rFonts w:ascii="Courier New" w:eastAsia="Times New Roman" w:hAnsi="Courier New" w:cs="Courier New"/>
            <w:color w:val="073A5E"/>
            <w:spacing w:val="1"/>
            <w:sz w:val="14"/>
            <w:u w:val="single"/>
          </w:rPr>
          <w:t>7</w:t>
        </w:r>
      </w:hyperlink>
      <w:r w:rsidRPr="006D1054">
        <w:rPr>
          <w:rFonts w:ascii="Courier New" w:eastAsia="Times New Roman" w:hAnsi="Courier New" w:cs="Courier New"/>
          <w:color w:val="000000"/>
          <w:spacing w:val="1"/>
          <w:sz w:val="14"/>
          <w:szCs w:val="14"/>
        </w:rPr>
        <w:t>, </w:t>
      </w:r>
      <w:hyperlink r:id="rId52" w:anchor="z791" w:history="1">
        <w:r w:rsidRPr="006D1054">
          <w:rPr>
            <w:rFonts w:ascii="Courier New" w:eastAsia="Times New Roman" w:hAnsi="Courier New" w:cs="Courier New"/>
            <w:color w:val="073A5E"/>
            <w:spacing w:val="1"/>
            <w:sz w:val="14"/>
            <w:u w:val="single"/>
          </w:rPr>
          <w:t>8-қосымшалардағы</w:t>
        </w:r>
      </w:hyperlink>
      <w:r w:rsidRPr="006D1054">
        <w:rPr>
          <w:rFonts w:ascii="Courier New" w:eastAsia="Times New Roman" w:hAnsi="Courier New" w:cs="Courier New"/>
          <w:color w:val="000000"/>
          <w:spacing w:val="1"/>
          <w:sz w:val="14"/>
          <w:szCs w:val="14"/>
        </w:rPr>
        <w:t> өлшемшарттарға сәйкес балл қояды.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Барынша көп балл жинаған әлеуетті өнім беруші конкурс жеңімпазы болып танылады.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65. Егер екі және одан да көп әлеуетті өнім беруші бірдей балл санын жинаған жағдайда, Үлгілік конкурстық құжаттамаға </w:t>
      </w:r>
      <w:hyperlink r:id="rId53" w:anchor="z773" w:history="1">
        <w:r w:rsidRPr="006D1054">
          <w:rPr>
            <w:rFonts w:ascii="Courier New" w:eastAsia="Times New Roman" w:hAnsi="Courier New" w:cs="Courier New"/>
            <w:color w:val="073A5E"/>
            <w:spacing w:val="1"/>
            <w:sz w:val="14"/>
            <w:u w:val="single"/>
          </w:rPr>
          <w:t>7-қосымшаға</w:t>
        </w:r>
      </w:hyperlink>
      <w:r w:rsidRPr="006D1054">
        <w:rPr>
          <w:rFonts w:ascii="Courier New" w:eastAsia="Times New Roman" w:hAnsi="Courier New" w:cs="Courier New"/>
          <w:color w:val="000000"/>
          <w:spacing w:val="1"/>
          <w:sz w:val="14"/>
          <w:szCs w:val="14"/>
        </w:rPr>
        <w:t> сәйкес "Қызмет көрсету нарығында соңғы 7 жылдағы жұмыс тәжірибесі" өлшемшарты бойынша ең көп балл жинаған, Үлгілік конкурстық құжаттамаға </w:t>
      </w:r>
      <w:hyperlink r:id="rId54" w:anchor="z791" w:history="1">
        <w:r w:rsidRPr="006D1054">
          <w:rPr>
            <w:rFonts w:ascii="Courier New" w:eastAsia="Times New Roman" w:hAnsi="Courier New" w:cs="Courier New"/>
            <w:color w:val="073A5E"/>
            <w:spacing w:val="1"/>
            <w:sz w:val="14"/>
            <w:u w:val="single"/>
          </w:rPr>
          <w:t>8-қосымшаға</w:t>
        </w:r>
      </w:hyperlink>
      <w:r w:rsidRPr="006D1054">
        <w:rPr>
          <w:rFonts w:ascii="Courier New" w:eastAsia="Times New Roman" w:hAnsi="Courier New" w:cs="Courier New"/>
          <w:color w:val="000000"/>
          <w:spacing w:val="1"/>
          <w:sz w:val="14"/>
          <w:szCs w:val="14"/>
        </w:rPr>
        <w:t> сәйкес "Тауар нарығындағы соңғы 7 жылдағы жұмыс тәжірибесі" өлшемшарты бойынша ең көп балл жинаған конкурсқа қатысушы жеңімпаз болып танылады.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Жұмыс тәжірибесі бойынша балдар саны тең болған жағдайда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66. Конкурсты ұйымдастырушы: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ұсынылған өтінімдер болмаған;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конкурсқа қатысуға бірде-бір әлеуетті өнім беруші жіберілмеген;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67. Конкурс өткізілмеді деп танылған кезде конкурсты ұйымдастырушы осы Қағидалардың </w:t>
      </w:r>
      <w:hyperlink r:id="rId55" w:anchor="z133" w:history="1">
        <w:r w:rsidRPr="006D1054">
          <w:rPr>
            <w:rFonts w:ascii="Courier New" w:eastAsia="Times New Roman" w:hAnsi="Courier New" w:cs="Courier New"/>
            <w:color w:val="073A5E"/>
            <w:spacing w:val="1"/>
            <w:sz w:val="14"/>
            <w:u w:val="single"/>
          </w:rPr>
          <w:t>30-тармағына</w:t>
        </w:r>
      </w:hyperlink>
      <w:r w:rsidRPr="006D1054">
        <w:rPr>
          <w:rFonts w:ascii="Courier New" w:eastAsia="Times New Roman" w:hAnsi="Courier New" w:cs="Courier New"/>
          <w:color w:val="000000"/>
          <w:spacing w:val="1"/>
          <w:sz w:val="14"/>
          <w:szCs w:val="14"/>
        </w:rPr>
        <w:t> сәйкес конкурсты қайта өткізу туралы хабарлайды.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68.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немесе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 шартты алған күннен бастап үш жұмыс күні ішінде шартқа электрондық цифрлық қолтаңбамен қол қояды.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69.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тамақтандыруды ұйымдастыру немесе біліктілік талаптарына сәйкес келетін және білім беру ұйымдарында кемінде 2 жыл қызмет көрсету, тауар жеткізу бойынша тәжірибесі бар тауарларды жеткізу жөнінде қызметтер көрсететін өнім берушіні тарту туралы шешім қабылдайды.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көрсетілетін қызметтерді, тауарларды сатып алу көлемінен аспайтын көлемде жүзеге асырылады.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 қорытындысына, уәкілетті органның шешіміне шағым жасалған жағдайда шарт шағым жасау кезеңіне ұзартылады.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70. Тапсырыс беруші, конкурсты ұйымдастырушы екі жұмыс күні ішінде тапсырыс берушінің, конкурсты ұйымдастырушының интернет-ресурсында қызметті немесе тауарларды жеткізуші туралы ақпаратты орналастырады.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71. Осы Қағидалардың </w:t>
      </w:r>
      <w:hyperlink r:id="rId56" w:anchor="z228" w:history="1">
        <w:r w:rsidRPr="006D1054">
          <w:rPr>
            <w:rFonts w:ascii="Courier New" w:eastAsia="Times New Roman" w:hAnsi="Courier New" w:cs="Courier New"/>
            <w:color w:val="073A5E"/>
            <w:spacing w:val="1"/>
            <w:sz w:val="14"/>
            <w:u w:val="single"/>
          </w:rPr>
          <w:t>66-тармағына</w:t>
        </w:r>
      </w:hyperlink>
      <w:r w:rsidRPr="006D1054">
        <w:rPr>
          <w:rFonts w:ascii="Courier New" w:eastAsia="Times New Roman" w:hAnsi="Courier New" w:cs="Courier New"/>
          <w:color w:val="000000"/>
          <w:spacing w:val="1"/>
          <w:sz w:val="14"/>
          <w:szCs w:val="14"/>
        </w:rPr>
        <w:t> сәйкес қайта конкурс өткізілмеді деп танылған кезде, конкурсқа тапсырыс беруші біліктілік талаптарына сәйкес келетін және білім беру ұйымдарында кемінде 2 жыл қызмет көрсету, тауарларды ұсыну бойынша тәжірибесі бар тамақтандыруды ұйымдастыру бойынша қызмет көрсететін өнім берушіні тікелей шарт жасасу арқылы тарту туралы шешім қабылдайды.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Ұйымдастырушы өнім берушіні тарту туралы шешім қабылданған күннен бастап екі жұмыс күні ішінде веб-портал арқылы осы Қағидаларға </w:t>
      </w:r>
      <w:hyperlink r:id="rId57" w:anchor="z1162" w:history="1">
        <w:r w:rsidRPr="006D1054">
          <w:rPr>
            <w:rFonts w:ascii="Courier New" w:eastAsia="Times New Roman" w:hAnsi="Courier New" w:cs="Courier New"/>
            <w:color w:val="073A5E"/>
            <w:spacing w:val="1"/>
            <w:sz w:val="14"/>
            <w:u w:val="single"/>
          </w:rPr>
          <w:t>8-қосымшаға</w:t>
        </w:r>
      </w:hyperlink>
      <w:r w:rsidRPr="006D1054">
        <w:rPr>
          <w:rFonts w:ascii="Courier New" w:eastAsia="Times New Roman" w:hAnsi="Courier New" w:cs="Courier New"/>
          <w:color w:val="000000"/>
          <w:spacing w:val="1"/>
          <w:sz w:val="14"/>
          <w:szCs w:val="14"/>
        </w:rPr>
        <w:t> сәйкес тапсырыс беруші айқындаған әлеуетті өнім берушіге шақыру жібереді.</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w:t>
      </w:r>
      <w:hyperlink r:id="rId58" w:anchor="z773" w:history="1">
        <w:r w:rsidRPr="006D1054">
          <w:rPr>
            <w:rFonts w:ascii="Courier New" w:eastAsia="Times New Roman" w:hAnsi="Courier New" w:cs="Courier New"/>
            <w:color w:val="073A5E"/>
            <w:spacing w:val="1"/>
            <w:sz w:val="14"/>
            <w:u w:val="single"/>
          </w:rPr>
          <w:t>7</w:t>
        </w:r>
      </w:hyperlink>
      <w:r w:rsidRPr="006D1054">
        <w:rPr>
          <w:rFonts w:ascii="Courier New" w:eastAsia="Times New Roman" w:hAnsi="Courier New" w:cs="Courier New"/>
          <w:color w:val="000000"/>
          <w:spacing w:val="1"/>
          <w:sz w:val="14"/>
          <w:szCs w:val="14"/>
        </w:rPr>
        <w:t>, </w:t>
      </w:r>
      <w:hyperlink r:id="rId59" w:anchor="z791" w:history="1">
        <w:r w:rsidRPr="006D1054">
          <w:rPr>
            <w:rFonts w:ascii="Courier New" w:eastAsia="Times New Roman" w:hAnsi="Courier New" w:cs="Courier New"/>
            <w:color w:val="073A5E"/>
            <w:spacing w:val="1"/>
            <w:sz w:val="14"/>
            <w:u w:val="single"/>
          </w:rPr>
          <w:t>8-қосымшаларға</w:t>
        </w:r>
      </w:hyperlink>
      <w:r w:rsidRPr="006D1054">
        <w:rPr>
          <w:rFonts w:ascii="Courier New" w:eastAsia="Times New Roman" w:hAnsi="Courier New" w:cs="Courier New"/>
          <w:color w:val="000000"/>
          <w:spacing w:val="1"/>
          <w:sz w:val="14"/>
          <w:szCs w:val="14"/>
        </w:rPr>
        <w:t> сәйкес жұмыс тәжірибесі туралы растайтын құжаттарды қоса бере отырып, қатысу туралы растау жібереді.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72. Әлеуетті өнім беруші: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егер ол мынадай негіздер бойынша біліктілік талаптарына сәйкес келмейді деп анықталса: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құжаттамаға біліктілік туралы мәліметтерді ұсынбаса, сол сияқты мәліметтерді толық ұсынбаса;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біліктілік талаптары бойынша дұрыс емес ақпарат беру фактісі анықталса;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егер оның конкурсқа қатысуға өтінімі мынадай негіздер бойынша конкурстық құжаттаманың талаптарына сәйкес келмейді деп айқындалса: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техникалық тапсырманы ұсынбаса;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құжаттаманың және осы Қағидалардың талаптарына сәйкес конкурсқа қатысуға өтінімді қамтамасыз етуді ұсынбаса;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өтінімде ұсынылған құжаттар бойынша дұрыс емес мәліметтерді ұсыну фактісі анықталса, конкурсқа қатысуға жіберілмейді.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73.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берушілердің конкурстық құжаттама жобасына осы Қағидалардың </w:t>
      </w:r>
      <w:hyperlink r:id="rId60" w:anchor="z114" w:history="1">
        <w:r w:rsidRPr="006D1054">
          <w:rPr>
            <w:rFonts w:ascii="Courier New" w:eastAsia="Times New Roman" w:hAnsi="Courier New" w:cs="Courier New"/>
            <w:color w:val="073A5E"/>
            <w:spacing w:val="1"/>
            <w:sz w:val="14"/>
            <w:u w:val="single"/>
          </w:rPr>
          <w:t>28-тармағында</w:t>
        </w:r>
      </w:hyperlink>
      <w:r w:rsidRPr="006D1054">
        <w:rPr>
          <w:rFonts w:ascii="Courier New" w:eastAsia="Times New Roman" w:hAnsi="Courier New" w:cs="Courier New"/>
          <w:color w:val="000000"/>
          <w:spacing w:val="1"/>
          <w:sz w:val="14"/>
          <w:szCs w:val="14"/>
        </w:rPr>
        <w:t> айқындалған тәртіппен ескертулер берілмеген конкурстық құжаттаманың талаптарына, оның ішінде оларда көрсетілген біліктілік талаптарына жасаған шағымдары қаралуға жатпайды.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тоқтатылады. Конкурсқа қатыспаған тұлғалармен шағым жасаған кезде шарт жасасу мерзімі тоқтатылмайды.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74.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75.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76. Уәкілетті органға тапсырыс берушінің, конкурсты ұйымдастырушының, комиссиялардың іс-әрекеттеріне (әрекетсіздігіне), шешімдеріне жасалған шағым іс-әрекетіне (әрекетсіздігіне), шешімдеріне шағым жасалып отырған заңды тұлғаның атауын, орналасқан жерін, шағым берген тұлғаның атауын, орналасқан жерін, конкурс туралы мәліметтерді, тапсырыс берушінің, конкурсты ұйымдастырушының, комиссиялардың шағым жасалған іс-әрекеттерін (әрекетсіздігін), шешімдерін қамтиды. Шағымға шағым берген адамның дәлелдерін растайтын құжаттар қоса беріледі.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77. Түскен күннен бастап екі жұмыс күні ішінде шағым оны берген тұлғаға мынадай жағдайларда қараусыз қайтарылады: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шағым осы Қағидалардың </w:t>
      </w:r>
      <w:hyperlink r:id="rId61" w:anchor="z262" w:history="1">
        <w:r w:rsidRPr="006D1054">
          <w:rPr>
            <w:rFonts w:ascii="Courier New" w:eastAsia="Times New Roman" w:hAnsi="Courier New" w:cs="Courier New"/>
            <w:color w:val="073A5E"/>
            <w:spacing w:val="1"/>
            <w:sz w:val="14"/>
            <w:u w:val="single"/>
          </w:rPr>
          <w:t>76-тармағында</w:t>
        </w:r>
      </w:hyperlink>
      <w:r w:rsidRPr="006D1054">
        <w:rPr>
          <w:rFonts w:ascii="Courier New" w:eastAsia="Times New Roman" w:hAnsi="Courier New" w:cs="Courier New"/>
          <w:color w:val="000000"/>
          <w:spacing w:val="1"/>
          <w:sz w:val="14"/>
          <w:szCs w:val="14"/>
        </w:rPr>
        <w:t> белгіленген нормаларға сәйкес келмесе;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шағымға қол қойылмаса не оған қол қоюға өкілеттігі жоқ тұлға қол қойса.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78. Конкурс қорытындылары туралы хаттама қызмет көрсету немесе тауарларды жеткізу туралы шарт жасасуға негіз болып табылады. Қызметтерді, тауарларды сатып алу туралы шарт (бұдан әрі - шарт) тапсырыс беруші мен өнім беруші арасында жасалады.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79.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hyperlink r:id="rId62" w:anchor="z801" w:history="1">
        <w:r w:rsidRPr="006D1054">
          <w:rPr>
            <w:rFonts w:ascii="Courier New" w:eastAsia="Times New Roman" w:hAnsi="Courier New" w:cs="Courier New"/>
            <w:color w:val="073A5E"/>
            <w:spacing w:val="1"/>
            <w:sz w:val="14"/>
            <w:u w:val="single"/>
          </w:rPr>
          <w:t>9-қосымшаға</w:t>
        </w:r>
      </w:hyperlink>
      <w:r w:rsidRPr="006D1054">
        <w:rPr>
          <w:rFonts w:ascii="Courier New" w:eastAsia="Times New Roman" w:hAnsi="Courier New" w:cs="Courier New"/>
          <w:color w:val="000000"/>
          <w:spacing w:val="1"/>
          <w:sz w:val="14"/>
          <w:szCs w:val="14"/>
        </w:rPr>
        <w:t> сәйкес Қызмет көрсету туралы үлгілік шартқа және </w:t>
      </w:r>
      <w:hyperlink r:id="rId63" w:anchor="z924" w:history="1">
        <w:r w:rsidRPr="006D1054">
          <w:rPr>
            <w:rFonts w:ascii="Courier New" w:eastAsia="Times New Roman" w:hAnsi="Courier New" w:cs="Courier New"/>
            <w:color w:val="073A5E"/>
            <w:spacing w:val="1"/>
            <w:sz w:val="14"/>
            <w:u w:val="single"/>
          </w:rPr>
          <w:t>10-қосымшаға</w:t>
        </w:r>
      </w:hyperlink>
      <w:r w:rsidRPr="006D1054">
        <w:rPr>
          <w:rFonts w:ascii="Courier New" w:eastAsia="Times New Roman" w:hAnsi="Courier New" w:cs="Courier New"/>
          <w:color w:val="000000"/>
          <w:spacing w:val="1"/>
          <w:sz w:val="14"/>
          <w:szCs w:val="14"/>
        </w:rPr>
        <w:t> сәйкес Тауарларды жеткізу туралы үлгілік шартқа сәйкес жасалған қызмет көрсету немесе тауарларды жеткізу туралы қол қойылған шартты жібереді.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80. Егер өнім беруші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тізбесіне енгізілмеген жағдайда, шарт тиісті қаржы жылына арналған міндеттемелер бойынша бекітілген жеке қаржыландыру жоспарына сәйкес бөлінген қаражат шегінде жасалады және Қызмет көрсету туралы, Тауарларды жеткізу туралы үлгілік шарттарда көзделген бұзушылықтар болмаған жағдайда, өнім беруші шартты тікелей жасасу жолымен келесі қаржы жылдарына екі рет ұзартылады.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Шарттың қолданылу мерзімін ұзарту шарттың қолданылу мерзімі өткен күннен бастап 3 жұмыс күні ішінде тиісті қаржы жылына арналған көрсетілетін қызметтерді және (немесе) тауарларды сатып алу жоспарына сәйкес жүзеге асырылады.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Қызметтерді және (немесе)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 көрсетілетін қызметтерге (1 білім алушыға арналған тамақтану) және (немесе) тауарларға орташа баға шегінде жүзеге асырылады.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Көрсетілетін қызметтерді және (немесе) тауарларды сатып алу жоспарына өзгерістер және (немесе) толықтырулар енгізілген кезде ағымдағы қаржы жылына арналған қолданыстағы шартқа конкурстық рәсімдер өткізілместен өзгерістер және (немесе) толықтырулар енгізіледі.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81. Өнім беруші шартты алған күннен бастап үш жұмыс күні ішінде қол қойылған қызмет көрсету немесе тауарларды жеткізу туралы шартқа қол қояды және конкурсты ұйымдастырушыға қайтарады.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82. Өнім беруші шарт жасалған күннен бастап он жұмыс күні ішінде шарттың орындалуын қамтамасыз етуді енгізеді.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Бұл ретте тапсырыс беруші шарттың орындалуын қамтамасыз етуді енгізу мерзімі аяқталған күннен бастап екі жұмыс күні ішінде өнім берушіге шартты бұзуға ниеттілігі туралы хабарлама жібереді. Егер өнім беруші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83. Қызметті берушіні таңдау бойынша конкурста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орын-жайын және жабдықтарын жалға алу жөнінде шарт жасасады.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84. Көрсетілетін қызметті жеткізуші жалға алу шартын алған күннен бастап үш жұмыс күні ішінде халықтың санитариялық-эпидемиологиялық саламаттылығы саласындағы аумақтық органдарға объектінің қызметіне рұқсат беру құжаттарын алу үшін өтініш жібереді және білім алушыларды тамақтандыруды ұйымдастыру бойынша қызмет көрсетуге дейін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Деңсаулық сақтау министрінің 2021 жылғы 20 тамыздағы № ҚР ДСМ-84 бұйрығына (Нормативтік құқықтық актілерді мемлекеттік тіркеу тізілімінде № 24082 тіркелген) </w:t>
      </w:r>
      <w:hyperlink r:id="rId64" w:anchor="z632" w:history="1">
        <w:r w:rsidRPr="006D1054">
          <w:rPr>
            <w:rFonts w:ascii="Courier New" w:eastAsia="Times New Roman" w:hAnsi="Courier New" w:cs="Courier New"/>
            <w:color w:val="073A5E"/>
            <w:spacing w:val="1"/>
            <w:sz w:val="14"/>
            <w:u w:val="single"/>
          </w:rPr>
          <w:t>290-қосымшаға</w:t>
        </w:r>
      </w:hyperlink>
      <w:r w:rsidRPr="006D1054">
        <w:rPr>
          <w:rFonts w:ascii="Courier New" w:eastAsia="Times New Roman" w:hAnsi="Courier New" w:cs="Courier New"/>
          <w:color w:val="000000"/>
          <w:spacing w:val="1"/>
          <w:sz w:val="14"/>
          <w:szCs w:val="14"/>
        </w:rPr>
        <w:t> сәйкес нысан бойынша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алады.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85. Шарттық міндеттемелерді орындау процесінде туындайтын барлық даулар Қазақстан Республикасының азаматтық заңнамасына сәйкес шешіледі.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86.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87. Көрсетілген мерзім ішінде шартқа қол қоймаған әлеуетті өнім беруші шарт жасасудан жалтарған болып есептеледі.</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88.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Қазақстан Республикасы Білім және ғылым министрінің 2018 жылғы 31 қазандағы № 599 бұйрығымен бекітілген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w:t>
      </w:r>
      <w:hyperlink r:id="rId65" w:anchor="z12" w:history="1">
        <w:r w:rsidRPr="006D1054">
          <w:rPr>
            <w:rFonts w:ascii="Courier New" w:eastAsia="Times New Roman" w:hAnsi="Courier New" w:cs="Courier New"/>
            <w:color w:val="073A5E"/>
            <w:spacing w:val="1"/>
            <w:sz w:val="14"/>
            <w:u w:val="single"/>
          </w:rPr>
          <w:t>қағидаларына</w:t>
        </w:r>
      </w:hyperlink>
      <w:r w:rsidRPr="006D1054">
        <w:rPr>
          <w:rFonts w:ascii="Courier New" w:eastAsia="Times New Roman" w:hAnsi="Courier New" w:cs="Courier New"/>
          <w:color w:val="000000"/>
          <w:spacing w:val="1"/>
          <w:sz w:val="14"/>
          <w:szCs w:val="14"/>
        </w:rPr>
        <w:t> (Нормативтік құқықтық актілердің мемлекеттік тіркеу тізілімінде № 17766 болып тіркелген) (бұдан әрі – Жосықсыз өнім берушілердің (әлеуетті өнім берушілердің) тізбесін қалыптастыру қағидалары) сәйкес күнтізбелік отыз күннен кешіктірмей мұндай өнім берушіні жосықсыз деп тану туралы талап арызбен сотқа жүгінеді.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89.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90.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91.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92.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93. Шарттың орындалуын қамтамасыз ету мөлшерін конкурсты ұйымдастырушы шарттың жалпы сомасының үш пайызы мөлшерінде белгілейді.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94. Өнім беруші шарттың орындалуын қамтамасыз етудің мынадай түрлерінің біреуін таңдайды: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1) тапсырыс берушінің банктік шотына не Қазақстан Республикасының бюджеттік заңнамасында көзделген шотқа енгізілетін кепілді ақшалай жарна;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банктік кепілдік.</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Шартты ұзарту кезінде шарттың орындалуын қамтамасыз етуді өнім беруші шартты алған күннен бастап он жұмыс күні ішінде тиісті қаржы жылына енгізеді.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95. Шарттың орындалғаны туралы құжаттар (тауарды қабылдау-тапсыру актісі, көрсетілген қызметтер актісі, шот-фактура) электрондық нысанда ресімделеді.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Тапсырыс беруші мен өнім беруші көрсетілген шарт бойынша қабылдаған міндеттемелерін толық орындаған жағдайда шарт орындалды деп есептеледі.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Тауарларды жеткізу кезінде шартты орындау мынадай ретпен жүзеге асырылады: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жүкқұжаттың түпнұсқасын ұсына отырып, тауарды межелі жерге жеткізу;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тапсырыс берушінің тауарды қабылдауы;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 Қазақстан Республикасы Премьер-Министрінің Бірінші орынбасары – Қазақстан Республикасы Қаржы министрінің 2019 жылғы 22 сәуірдегі № 370 бұйрығымен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жазып беру </w:t>
      </w:r>
      <w:hyperlink r:id="rId66" w:anchor="z12" w:history="1">
        <w:r w:rsidRPr="006D1054">
          <w:rPr>
            <w:rFonts w:ascii="Courier New" w:eastAsia="Times New Roman" w:hAnsi="Courier New" w:cs="Courier New"/>
            <w:color w:val="073A5E"/>
            <w:spacing w:val="1"/>
            <w:sz w:val="14"/>
            <w:u w:val="single"/>
          </w:rPr>
          <w:t>қағидаларына</w:t>
        </w:r>
      </w:hyperlink>
      <w:r w:rsidRPr="006D1054">
        <w:rPr>
          <w:rFonts w:ascii="Courier New" w:eastAsia="Times New Roman" w:hAnsi="Courier New" w:cs="Courier New"/>
          <w:color w:val="000000"/>
          <w:spacing w:val="1"/>
          <w:sz w:val="14"/>
          <w:szCs w:val="14"/>
        </w:rPr>
        <w:t> (бұдан әрі – Электрондық шот-фактуралардың ақпараттық жүйесінде шот-фактураны электронды нысанда жазып беру қағидалары) сәйкес электрондық шот-фактуралардың ақпараттық жүйесі арқылы жазып берілген электрондық шот-фактураны ресімдеу;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 тапсырыс берушінің жеткізілген тауар үшін ақы төлеуі.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Қызметтерді көрсету кезінде шартты орындау мынадай кезектілікпен жүзеге асырылады: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көрсетілген қызметтер актісін веб-портал арқылы ресімдеу;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көрсетілген қызметтерді тапсыру және қабылдау;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 тапсырыс берушінің көрсетілген қызметтер үшін ақы төлеуі.</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96. Өнім беруші веб-портал арқылы тапсырыс берушіге тауарлар, қызметтер туралы мәліметтерді толтыра отырып, электрондық-цифрлық қолтаңбамен бекітілген осы Қағидаларға </w:t>
      </w:r>
      <w:hyperlink r:id="rId67" w:anchor="z1168" w:history="1">
        <w:r w:rsidRPr="006D1054">
          <w:rPr>
            <w:rFonts w:ascii="Courier New" w:eastAsia="Times New Roman" w:hAnsi="Courier New" w:cs="Courier New"/>
            <w:color w:val="073A5E"/>
            <w:spacing w:val="1"/>
            <w:sz w:val="14"/>
            <w:u w:val="single"/>
          </w:rPr>
          <w:t>9-қосымшаға</w:t>
        </w:r>
      </w:hyperlink>
      <w:r w:rsidRPr="006D1054">
        <w:rPr>
          <w:rFonts w:ascii="Courier New" w:eastAsia="Times New Roman" w:hAnsi="Courier New" w:cs="Courier New"/>
          <w:color w:val="000000"/>
          <w:spacing w:val="1"/>
          <w:sz w:val="14"/>
          <w:szCs w:val="14"/>
        </w:rPr>
        <w:t> сәйкес нысан бойынша тауарларды қабылдау-тапсыру актісін, </w:t>
      </w:r>
      <w:hyperlink r:id="rId68" w:anchor="z1189" w:history="1">
        <w:r w:rsidRPr="006D1054">
          <w:rPr>
            <w:rFonts w:ascii="Courier New" w:eastAsia="Times New Roman" w:hAnsi="Courier New" w:cs="Courier New"/>
            <w:color w:val="073A5E"/>
            <w:spacing w:val="1"/>
            <w:sz w:val="14"/>
            <w:u w:val="single"/>
          </w:rPr>
          <w:t>10-қосымшаға</w:t>
        </w:r>
      </w:hyperlink>
      <w:r w:rsidRPr="006D1054">
        <w:rPr>
          <w:rFonts w:ascii="Courier New" w:eastAsia="Times New Roman" w:hAnsi="Courier New" w:cs="Courier New"/>
          <w:color w:val="000000"/>
          <w:spacing w:val="1"/>
          <w:sz w:val="14"/>
          <w:szCs w:val="14"/>
        </w:rPr>
        <w:t> сәйкес нысан бойынша көрсетілген қызметтер актісін жібереді.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97. Тапсырыс беруші веб-порталда өнім берушінің тауарларды қабылдау-тапсыру актісін, көрсетілген қызметтер актісін ресімдеуі туралы хабарлама алған күннен бастап үш жұмыс күнінен кешіктірмей, актіде шарт бойынша ақпаратты толтырады және оған электрондық-цифрлық қолтаңбамен қол қояды не дәлелді негіздемелерді көрсете отырып, тауарды, қызметтерді қабылдаудан бас тартады.</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 xml:space="preserve">2-параграф. Мемлекеттік-жекешелік әріптестік туралы заңға сәйкес мемлекеттік орта білім беру ұйымдарында білім алушыларды </w:t>
      </w:r>
      <w:r w:rsidRPr="006D1054">
        <w:rPr>
          <w:rFonts w:ascii="Courier New" w:eastAsia="Times New Roman" w:hAnsi="Courier New" w:cs="Courier New"/>
          <w:color w:val="1E1E1E"/>
          <w:sz w:val="23"/>
          <w:szCs w:val="23"/>
        </w:rPr>
        <w:lastRenderedPageBreak/>
        <w:t>тамақтандыруды ұйымдастыру бойынша көрсетілетін қызметтерді сатып алу</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98. Білім алушыларды тамақтандыруды ұйымдастыру бойынша көрсетілетін қызметтерді сатып алу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жобаларын жоспарлау және іске асыру қағидалары" Қазақстан Республикасы Ұлттық экономика министрінің міндетін атқарушының 2015 жылғы 25 қарашадағы № 725 </w:t>
      </w:r>
      <w:hyperlink r:id="rId69" w:anchor="z1036" w:history="1">
        <w:r w:rsidRPr="006D1054">
          <w:rPr>
            <w:rFonts w:ascii="Courier New" w:eastAsia="Times New Roman" w:hAnsi="Courier New" w:cs="Courier New"/>
            <w:color w:val="073A5E"/>
            <w:spacing w:val="1"/>
            <w:sz w:val="14"/>
            <w:u w:val="single"/>
          </w:rPr>
          <w:t>бұйрығына</w:t>
        </w:r>
      </w:hyperlink>
      <w:r w:rsidRPr="006D1054">
        <w:rPr>
          <w:rFonts w:ascii="Courier New" w:eastAsia="Times New Roman" w:hAnsi="Courier New" w:cs="Courier New"/>
          <w:color w:val="000000"/>
          <w:spacing w:val="1"/>
          <w:sz w:val="14"/>
          <w:szCs w:val="14"/>
        </w:rPr>
        <w:t> (Нормативтік құқықтық актілерді мемлекеттік тіркеу тізілімінде № 12717 болып тіркелген) сәйкес жүзеге асырылады.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99. Осы Қағидаларға </w:t>
      </w:r>
      <w:hyperlink r:id="rId70" w:anchor="z1153" w:history="1">
        <w:r w:rsidRPr="006D1054">
          <w:rPr>
            <w:rFonts w:ascii="Courier New" w:eastAsia="Times New Roman" w:hAnsi="Courier New" w:cs="Courier New"/>
            <w:color w:val="073A5E"/>
            <w:spacing w:val="1"/>
            <w:sz w:val="14"/>
            <w:u w:val="single"/>
          </w:rPr>
          <w:t>7-қосымшаға</w:t>
        </w:r>
      </w:hyperlink>
      <w:r w:rsidRPr="006D1054">
        <w:rPr>
          <w:rFonts w:ascii="Courier New" w:eastAsia="Times New Roman" w:hAnsi="Courier New" w:cs="Courier New"/>
          <w:color w:val="000000"/>
          <w:spacing w:val="1"/>
          <w:sz w:val="14"/>
          <w:szCs w:val="14"/>
        </w:rPr>
        <w:t> сәйкес өтінімді орта білім беру ұйымдарының басшысы мемлекеттік жоспарлау жөніндегі жергілікті уәкілетті органға ұсынады. Мемлекеттік жоспарлау жөніндегі жергілікті уәкілетті орган өтінімді қабылдамаған жағдайда конкурс осы Қағидалардың </w:t>
      </w:r>
      <w:hyperlink r:id="rId71" w:anchor="z41" w:history="1">
        <w:r w:rsidRPr="006D1054">
          <w:rPr>
            <w:rFonts w:ascii="Courier New" w:eastAsia="Times New Roman" w:hAnsi="Courier New" w:cs="Courier New"/>
            <w:color w:val="073A5E"/>
            <w:spacing w:val="1"/>
            <w:sz w:val="14"/>
            <w:u w:val="single"/>
          </w:rPr>
          <w:t>2-тарауының</w:t>
        </w:r>
      </w:hyperlink>
      <w:r w:rsidRPr="006D1054">
        <w:rPr>
          <w:rFonts w:ascii="Courier New" w:eastAsia="Times New Roman" w:hAnsi="Courier New" w:cs="Courier New"/>
          <w:color w:val="000000"/>
          <w:spacing w:val="1"/>
          <w:sz w:val="14"/>
          <w:szCs w:val="14"/>
        </w:rPr>
        <w:t> 1-параграфында көзделген Тамақтандыруды ұйымдастыру тәртібіне сәйкес өткізіледі.</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100. Әлеуетті жекеше әріптестің біліктілік талаптарына сәйкестігін айқындау Мемлекеттік-жекешелік әріптестік туралы </w:t>
      </w:r>
      <w:hyperlink r:id="rId72" w:anchor="z60" w:history="1">
        <w:r w:rsidRPr="006D1054">
          <w:rPr>
            <w:rFonts w:ascii="Courier New" w:eastAsia="Times New Roman" w:hAnsi="Courier New" w:cs="Courier New"/>
            <w:color w:val="073A5E"/>
            <w:spacing w:val="1"/>
            <w:sz w:val="14"/>
            <w:u w:val="single"/>
          </w:rPr>
          <w:t>заңда</w:t>
        </w:r>
      </w:hyperlink>
      <w:r w:rsidRPr="006D1054">
        <w:rPr>
          <w:rFonts w:ascii="Courier New" w:eastAsia="Times New Roman" w:hAnsi="Courier New" w:cs="Courier New"/>
          <w:color w:val="000000"/>
          <w:spacing w:val="1"/>
          <w:sz w:val="14"/>
          <w:szCs w:val="14"/>
        </w:rPr>
        <w:t> белгіленген тәсілдермен жүзеге асырылады.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101. Мемлекеттік-жекешелік әріптестік туралы шарт жасасқанға дейінгі кезеңдегі қажеттілікке сәйкес білім алушыларды тамақтандыруды ұйымдастыру қызметтерін көрсету үшін білім беру ұйымы немесе білім беруді басқару органы, білім беру ұйымы бухгалтерлік есепті дербес жүргізбеген жағдайда, осы Қағидалардың </w:t>
      </w:r>
      <w:hyperlink r:id="rId73" w:anchor="z236" w:history="1">
        <w:r w:rsidRPr="006D1054">
          <w:rPr>
            <w:rFonts w:ascii="Courier New" w:eastAsia="Times New Roman" w:hAnsi="Courier New" w:cs="Courier New"/>
            <w:color w:val="073A5E"/>
            <w:spacing w:val="1"/>
            <w:sz w:val="14"/>
            <w:u w:val="single"/>
          </w:rPr>
          <w:t>69-тармағына</w:t>
        </w:r>
      </w:hyperlink>
      <w:r w:rsidRPr="006D1054">
        <w:rPr>
          <w:rFonts w:ascii="Courier New" w:eastAsia="Times New Roman" w:hAnsi="Courier New" w:cs="Courier New"/>
          <w:color w:val="000000"/>
          <w:spacing w:val="1"/>
          <w:sz w:val="14"/>
          <w:szCs w:val="14"/>
        </w:rPr>
        <w:t> сәйкес тамақтандыруды ұйымдастыру бойынша қызметтер көрсететін өнім берушіні тарту туралы шешім қабылдайды.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102. Орта білім беру ұйымдарында білім алушыларды тамақтандыруды ұйымдастыру үшін жағдайларды қамтамасыз ету осы Қағидалардың </w:t>
      </w:r>
      <w:hyperlink r:id="rId74" w:anchor="z41" w:history="1">
        <w:r w:rsidRPr="006D1054">
          <w:rPr>
            <w:rFonts w:ascii="Courier New" w:eastAsia="Times New Roman" w:hAnsi="Courier New" w:cs="Courier New"/>
            <w:color w:val="073A5E"/>
            <w:spacing w:val="1"/>
            <w:sz w:val="14"/>
            <w:u w:val="single"/>
          </w:rPr>
          <w:t>2-тарауының</w:t>
        </w:r>
      </w:hyperlink>
      <w:r w:rsidRPr="006D1054">
        <w:rPr>
          <w:rFonts w:ascii="Courier New" w:eastAsia="Times New Roman" w:hAnsi="Courier New" w:cs="Courier New"/>
          <w:color w:val="000000"/>
          <w:spacing w:val="1"/>
          <w:sz w:val="14"/>
          <w:szCs w:val="14"/>
        </w:rPr>
        <w:t> 3-параграфында көзделген орта білім беру ұйымдарында білім алушыларды тамақтандыруды ұйымдастыруға арналған жағдайларға сәйкес жүзеге асырылады.</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3-параграф. Мемлекеттік орта білім беру ұйымдарында білім алушыларды тамақтандыруды ұйымдастыру үшін жағдайларды қамтамасыз ету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103. Тамақтануды ұйымдастыру кезінде халықтың санитариялық-эпидемиологиялық саламаттылығы саласындағы нормативтік құқықтық актілерге сәйкес тамақтанудың тиісті жағдайлары қамтамасыз 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104. Асхананың және (немесе) буфеттің жұмыс уақыты оқу процесі аяқталғанға дейін бір сағат бұрын аяқталады.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105. Білім беруді басқару органдары және орта білім беру ұйымдары интернет-ресурста білім алушылардың мектеп асханасында тамақтануы туралы ата-аналарға ақпарат беру үшін функционалдылықты көздейтін, оның ішінде перспективалық мәзірді, жұмыс жоспарын, тамақтану сапасының мониторингі жөніндегі комиссиялардың актілерін көрсете отырып, "Мектептік тамақтандыру" айдарын құрады.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Орта білім беру ұйымдары білім алушылардың тамақтануын ұйымдастыру бойынша интернет-ресурстағы "Мектептік тамақтандыру" айдарында күнделікті ақпаратты орналастыруды қамтамасыз етеді (тағамдардың фотосуреттері, бағалары қоса берілген күнделікті мәзір).</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106. Орта білім беру ұйымының басшысы білім беруді басқару органы бекіткен перспективалық мәзірге сәйкес күн сайын тамақтардың алдағы күнге шығуын көрсете отырып, ас мәзірін бекітеді және оны асханаға және білім алушылардың ата-аналары немесе заңды өкілдері үшін қолжетімді жерге орналастырады.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Перспективалық мәзір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hyperlink r:id="rId75" w:anchor="z1" w:history="1">
        <w:r w:rsidRPr="006D1054">
          <w:rPr>
            <w:rFonts w:ascii="Courier New" w:eastAsia="Times New Roman" w:hAnsi="Courier New" w:cs="Courier New"/>
            <w:color w:val="073A5E"/>
            <w:spacing w:val="1"/>
            <w:sz w:val="14"/>
            <w:u w:val="single"/>
          </w:rPr>
          <w:t>қаулысына</w:t>
        </w:r>
      </w:hyperlink>
      <w:r w:rsidRPr="006D1054">
        <w:rPr>
          <w:rFonts w:ascii="Courier New" w:eastAsia="Times New Roman" w:hAnsi="Courier New" w:cs="Courier New"/>
          <w:color w:val="000000"/>
          <w:spacing w:val="1"/>
          <w:sz w:val="14"/>
          <w:szCs w:val="14"/>
        </w:rPr>
        <w:t>,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ҚР </w:t>
      </w:r>
      <w:hyperlink r:id="rId76" w:anchor="z4" w:history="1">
        <w:r w:rsidRPr="006D1054">
          <w:rPr>
            <w:rFonts w:ascii="Courier New" w:eastAsia="Times New Roman" w:hAnsi="Courier New" w:cs="Courier New"/>
            <w:color w:val="073A5E"/>
            <w:spacing w:val="1"/>
            <w:sz w:val="14"/>
            <w:u w:val="single"/>
          </w:rPr>
          <w:t>ДСМ-16</w:t>
        </w:r>
      </w:hyperlink>
      <w:r w:rsidRPr="006D1054">
        <w:rPr>
          <w:rFonts w:ascii="Courier New" w:eastAsia="Times New Roman" w:hAnsi="Courier New" w:cs="Courier New"/>
          <w:color w:val="000000"/>
          <w:spacing w:val="1"/>
          <w:sz w:val="14"/>
          <w:szCs w:val="14"/>
        </w:rPr>
        <w:t> (Нормативтік құқықтық актілерді мемлекеттік тіркеу тізілімінде № 26866 болып тіркелген), "Денсаулық сақтау және білім беру ұйымдарында тамақтану стандарттарын бекіту туралы" Қазақстан Республикасы Денсаулық сақтау министрінің 2020 жылғы 21 желтоқсандағы № ҚР </w:t>
      </w:r>
      <w:hyperlink r:id="rId77" w:anchor="z1" w:history="1">
        <w:r w:rsidRPr="006D1054">
          <w:rPr>
            <w:rFonts w:ascii="Courier New" w:eastAsia="Times New Roman" w:hAnsi="Courier New" w:cs="Courier New"/>
            <w:color w:val="073A5E"/>
            <w:spacing w:val="1"/>
            <w:sz w:val="14"/>
            <w:u w:val="single"/>
          </w:rPr>
          <w:t>ДСМ-302/2020</w:t>
        </w:r>
      </w:hyperlink>
      <w:r w:rsidRPr="006D1054">
        <w:rPr>
          <w:rFonts w:ascii="Courier New" w:eastAsia="Times New Roman" w:hAnsi="Courier New" w:cs="Courier New"/>
          <w:color w:val="000000"/>
          <w:spacing w:val="1"/>
          <w:sz w:val="14"/>
          <w:szCs w:val="14"/>
        </w:rPr>
        <w:t> (Нормативтік құқықтық актілерді мемлекеттік тіркеу тізілімінде № 21857 болып тіркелген), "Тамақ өнімдерін тұтынудың ғылыми негізделген физиологиялық нормаларын бекіту туралы" Қазақстан Республикасы Ұлттық экономика министрінің 2016 жылғы 9 желтоқсандағы № </w:t>
      </w:r>
      <w:hyperlink r:id="rId78" w:anchor="z1" w:history="1">
        <w:r w:rsidRPr="006D1054">
          <w:rPr>
            <w:rFonts w:ascii="Courier New" w:eastAsia="Times New Roman" w:hAnsi="Courier New" w:cs="Courier New"/>
            <w:color w:val="073A5E"/>
            <w:spacing w:val="1"/>
            <w:sz w:val="14"/>
            <w:u w:val="single"/>
          </w:rPr>
          <w:t>503</w:t>
        </w:r>
      </w:hyperlink>
      <w:r w:rsidRPr="006D1054">
        <w:rPr>
          <w:rFonts w:ascii="Courier New" w:eastAsia="Times New Roman" w:hAnsi="Courier New" w:cs="Courier New"/>
          <w:color w:val="000000"/>
          <w:spacing w:val="1"/>
          <w:sz w:val="14"/>
          <w:szCs w:val="14"/>
        </w:rPr>
        <w:t> (Нормативтік құқықтық актілерді мемлекеттік тіркеу тізілімінде № 14674 болып тіркелген) бұйрықтарына және білім алушылардың жас ерекшеліктеріне, тамақтану объектісінің түрін, үй-жайлардың жиынтығы және тоңазытқыш және технологиялық жабдықтармен жарақтандыруды, сондай-ақ өңірде өндірілетін отандық өнімдердің ұлттық дәстүрлері мен ассортиментін, дұрыс тамақтану рационын қалыптастыруды ескере отырып, тамақтанудың заттай нормаларына сәйкес әзірленеді.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107.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Тағамдарды, буфет өнімдерін, сусындарды, шөлмектегі суды өткізу конкурстық құжаттаманың техникалық тапсырмасына сәйкес жүзеге асырылады.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108. Білім беруді басқару органы, білім беру ұйымы Қазақстан Республикасы Оқу-ағарту министрінің 2022 жылғы 14 қарашадағы № 456 </w:t>
      </w:r>
      <w:hyperlink r:id="rId79" w:anchor="z1" w:history="1">
        <w:r w:rsidRPr="006D1054">
          <w:rPr>
            <w:rFonts w:ascii="Courier New" w:eastAsia="Times New Roman" w:hAnsi="Courier New" w:cs="Courier New"/>
            <w:color w:val="073A5E"/>
            <w:spacing w:val="1"/>
            <w:sz w:val="14"/>
            <w:u w:val="single"/>
          </w:rPr>
          <w:t>бұйрығымен</w:t>
        </w:r>
      </w:hyperlink>
      <w:r w:rsidRPr="006D1054">
        <w:rPr>
          <w:rFonts w:ascii="Courier New" w:eastAsia="Times New Roman" w:hAnsi="Courier New" w:cs="Courier New"/>
          <w:color w:val="000000"/>
          <w:spacing w:val="1"/>
          <w:sz w:val="14"/>
          <w:szCs w:val="14"/>
        </w:rPr>
        <w:t> бекітілген (Нормативтік құқықтық актілерді мемлекеттік тіркеу тізілімінде № 30534 болып тіркелген) білім беру саласындағы ақпараттандыру объектілеріне қойылатын ең төменгі талаптарға сәйкес тіркеу және есептілік функциясы бар аппараттық-бағдарламалық кешен арқылы тегін тамақпен қамтылған білім алушыларды есепке алуды жүзеге асырады.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Білім беру ұйымдарында білім алушыларға өзімен бірге әкелінген тамақты ішу үшін қажетті жағдайлар жасалады.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109.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 Комиссияның төрағасы орта білім беру ұйымының басшысы болып табылады.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110. Комиссияның міндеттеріне келіп түсетін тамақ өнімдерінің сапасына, дайындалған тағамдардың сапасына, технологиялық жабдықтардың болуына және жарамдылығына, азық-түліктерді, дайын тағамдарды сақтау, жеткізу мерзімдері мен шарттарының сақталуына, балалардың нақты тамақтану рационының күнделікті, перспективалық ас мәзіріне сәйкестігіне, асхананың санитарлық жағдайына мониторинг жүргізу кіреді.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111. Комиссия жұмысының қорытындылары ай сайын кейіннен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112. Білім беруді басқару органдары жанында жұмыс істейтін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113. Тамақтану сапасының мониторингі жөніндегі комиссияның функциялары кәсіпкерлік қызметті жүзеге асыратын жеке тұлғаларды немесе заңды тұлғаларды тарту арқылы да жүзеге асырылады. Осы шешім қабылданған жағдайда білім беру ұйымы, қызметті жеткізуші жоғарыда көрсетілген функцияларды жүзеге асыру үшін кәсіпкерлік қызметті жүзеге асыратын жеке тұлғаларға немесе заңды тұлғаларға рұқсат береді.</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3-тарау.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114. Конкурстық негізде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тауарларды сатып алу жоспарын әзірлеу және бекіту, егер конкурсты ұйымдастырушы тапсырыс берушінің өзі болмаған жағдайда – конкурсты ұйымдастыру және өткізу рәсімдерін орындау үшін тапсырыс берушінің веб-портал арқылы тауарларды сатып алудың жылдық жоспарының (тауарларды сатып алудың алдын ала жылдық жоспарының) тармақтарын жіберуі;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конкурстық құжаттаманың жобасын бекіту;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 өнім берушіні таңдау рәсімін жүзеге асыру туралы хабарландыруды, сондай-ақ конкурстық құжаттаманың жобасының мәтінін веб-порталда орналастыру;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5) конкурстық құжаттаманың жобасын веб-портал арқылы алдын ала талқылау және конкурстық құжаттаманың жобасын алдын ала талқылау хаттамасын, сондай-ақ конкурстық құжаттаманың мәтінін веб-порталда орналастыру;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6)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 өтінімдерді автоматты түрде ашу және тиісті ашу хаттамасын веб-порталда орналастыру;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8)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9)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10) конкурс жеңімпазын, сондай-ақ екінші, үшінші, төртінші және одан әрі кезектілік тәртібімен орын алған әлеуетті өнім берушіні анықтау және сатып алу қорытындылары туралы хаттаманы веб-порталда орналастыру;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11) конкурс қорытындылары туралы хаттама негізінде тапсырыс берушінің, ұйымдастырушының жеңімпазбен шарт жасасуы.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115.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тауарлардың жекелеген әлеуетті өнім берушілерге тиесілігін айқындайтын сипаттамаларды көрсетуге жол берілмейді.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116. Тауарларды сатып алуды ұйымдастырушының немесе тапсырыс берушінің тауарларды сатып алудың бекітілген (алдын ала) жоспары негізінде конкурсты ұйымдастырушы жүзеге асырады.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117.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hyperlink r:id="rId80" w:anchor="z564" w:history="1">
        <w:r w:rsidRPr="006D1054">
          <w:rPr>
            <w:rFonts w:ascii="Courier New" w:eastAsia="Times New Roman" w:hAnsi="Courier New" w:cs="Courier New"/>
            <w:color w:val="073A5E"/>
            <w:spacing w:val="1"/>
            <w:sz w:val="14"/>
            <w:u w:val="single"/>
          </w:rPr>
          <w:t>1-қосымшаға</w:t>
        </w:r>
      </w:hyperlink>
      <w:r w:rsidRPr="006D1054">
        <w:rPr>
          <w:rFonts w:ascii="Courier New" w:eastAsia="Times New Roman" w:hAnsi="Courier New" w:cs="Courier New"/>
          <w:color w:val="000000"/>
          <w:spacing w:val="1"/>
          <w:sz w:val="14"/>
          <w:szCs w:val="14"/>
        </w:rPr>
        <w:t> сәйкес нысан бойынша тауарларға қажеттілікке сәйкес қаржы жылына арналған тауарларды сатып алу жоспарын тиісті бюджет негізінде әзірлейді және бекітеді.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Тамақтану шығындарының 100 пайызы ата-анасынан немесе заңды өкілдерінен алынатын мектепке дейінгі ұйымдарда тауарларды сатып алу жоспары қаржы жылының желтоқсан айында бекітіледі.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118.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Тапсырыс беруші ұйымдастырушыға конкурсты ұйымдастыру және өткізу үшін ақпарат пен құжаттарды ұсынады.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119.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120.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121.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122. Конкурстық комиссия конкурсты ұйымдастырушының бұйрығымен құрылады және комиссия мүшелерінің тақ санынан, бірақ кемінде бес адамнан тұрады.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Конкурстық комиссияның мүшелері өтінімдерді қарайды және комиссияның жоқ мүшелерін ауыстырусыз дауыс беруге қатысады.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123.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124.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125.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126. Конкурстық комиссия оны құру туралы шешім күшіне енген күннен бастап әрекет етеді және шарт жасалған күні өз қызметін тоқтатады.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127.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128.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129. Конкурстық комиссияның хатшысы: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конкурстық құжаттаманың жобасын қалыптастырады және веб-порталға орналастырады;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осы Қағидаларда көзделген функцияларды жүзеге асырады.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130. Конкурсты ұйымдастырушы осы Қағидаларға </w:t>
      </w:r>
      <w:hyperlink r:id="rId81" w:anchor="z609" w:history="1">
        <w:r w:rsidRPr="006D1054">
          <w:rPr>
            <w:rFonts w:ascii="Courier New" w:eastAsia="Times New Roman" w:hAnsi="Courier New" w:cs="Courier New"/>
            <w:color w:val="073A5E"/>
            <w:spacing w:val="1"/>
            <w:sz w:val="14"/>
            <w:u w:val="single"/>
          </w:rPr>
          <w:t>2-қосымшаға</w:t>
        </w:r>
      </w:hyperlink>
      <w:r w:rsidRPr="006D1054">
        <w:rPr>
          <w:rFonts w:ascii="Courier New" w:eastAsia="Times New Roman" w:hAnsi="Courier New" w:cs="Courier New"/>
          <w:color w:val="000000"/>
          <w:spacing w:val="1"/>
          <w:sz w:val="14"/>
          <w:szCs w:val="14"/>
        </w:rPr>
        <w:t> сәйкес нысан бойынша Үлгілік конкурстық құжаттамаға сәйкес конкурстық құжаттаманың жобасын әзірлейді және бекітеді, ол мыналарды қамтиды: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Үлгілік конкурстық құжаттамаға </w:t>
      </w:r>
      <w:hyperlink r:id="rId82" w:anchor="z645" w:history="1">
        <w:r w:rsidRPr="006D1054">
          <w:rPr>
            <w:rFonts w:ascii="Courier New" w:eastAsia="Times New Roman" w:hAnsi="Courier New" w:cs="Courier New"/>
            <w:color w:val="073A5E"/>
            <w:spacing w:val="1"/>
            <w:sz w:val="14"/>
            <w:u w:val="single"/>
          </w:rPr>
          <w:t>2-қосымшаға</w:t>
        </w:r>
      </w:hyperlink>
      <w:r w:rsidRPr="006D1054">
        <w:rPr>
          <w:rFonts w:ascii="Courier New" w:eastAsia="Times New Roman" w:hAnsi="Courier New" w:cs="Courier New"/>
          <w:color w:val="000000"/>
          <w:spacing w:val="1"/>
          <w:sz w:val="14"/>
          <w:szCs w:val="14"/>
        </w:rPr>
        <w:t> сәйкес нысан бойынша сатып алынатын тауарлардың тізбесі;</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Үлгілік конкурстық құжаттамаға </w:t>
      </w:r>
      <w:hyperlink r:id="rId83" w:anchor="z656" w:history="1">
        <w:r w:rsidRPr="006D1054">
          <w:rPr>
            <w:rFonts w:ascii="Courier New" w:eastAsia="Times New Roman" w:hAnsi="Courier New" w:cs="Courier New"/>
            <w:color w:val="073A5E"/>
            <w:spacing w:val="1"/>
            <w:sz w:val="14"/>
            <w:u w:val="single"/>
          </w:rPr>
          <w:t>3-қосымшаға</w:t>
        </w:r>
      </w:hyperlink>
      <w:r w:rsidRPr="006D1054">
        <w:rPr>
          <w:rFonts w:ascii="Courier New" w:eastAsia="Times New Roman" w:hAnsi="Courier New" w:cs="Courier New"/>
          <w:color w:val="000000"/>
          <w:spacing w:val="1"/>
          <w:sz w:val="14"/>
          <w:szCs w:val="14"/>
        </w:rPr>
        <w:t> сәйкес өнім берушіні таңдау бойынша конкурстық құжаттаманың жобасына техникалық тапсырма;</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Үлгілік конкурстық құжаттамаға </w:t>
      </w:r>
      <w:hyperlink r:id="rId84" w:anchor="z696" w:history="1">
        <w:r w:rsidRPr="006D1054">
          <w:rPr>
            <w:rFonts w:ascii="Courier New" w:eastAsia="Times New Roman" w:hAnsi="Courier New" w:cs="Courier New"/>
            <w:color w:val="073A5E"/>
            <w:spacing w:val="1"/>
            <w:sz w:val="14"/>
            <w:u w:val="single"/>
          </w:rPr>
          <w:t>4</w:t>
        </w:r>
      </w:hyperlink>
      <w:r w:rsidRPr="006D1054">
        <w:rPr>
          <w:rFonts w:ascii="Courier New" w:eastAsia="Times New Roman" w:hAnsi="Courier New" w:cs="Courier New"/>
          <w:color w:val="000000"/>
          <w:spacing w:val="1"/>
          <w:sz w:val="14"/>
          <w:szCs w:val="14"/>
        </w:rPr>
        <w:t>, </w:t>
      </w:r>
      <w:hyperlink r:id="rId85" w:anchor="z726" w:history="1">
        <w:r w:rsidRPr="006D1054">
          <w:rPr>
            <w:rFonts w:ascii="Courier New" w:eastAsia="Times New Roman" w:hAnsi="Courier New" w:cs="Courier New"/>
            <w:color w:val="073A5E"/>
            <w:spacing w:val="1"/>
            <w:sz w:val="14"/>
            <w:u w:val="single"/>
          </w:rPr>
          <w:t>5-қосымшаларға</w:t>
        </w:r>
      </w:hyperlink>
      <w:r w:rsidRPr="006D1054">
        <w:rPr>
          <w:rFonts w:ascii="Courier New" w:eastAsia="Times New Roman" w:hAnsi="Courier New" w:cs="Courier New"/>
          <w:color w:val="000000"/>
          <w:spacing w:val="1"/>
          <w:sz w:val="14"/>
          <w:szCs w:val="14"/>
        </w:rPr>
        <w:t> сәйкес нысандар бойынша заңды тұлғалар және жеке тұлғалар үшін конкурсқа қатысуға өтінім;</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 Үлгілік конкурстық құжаттамаға </w:t>
      </w:r>
      <w:hyperlink r:id="rId86" w:anchor="z752" w:history="1">
        <w:r w:rsidRPr="006D1054">
          <w:rPr>
            <w:rFonts w:ascii="Courier New" w:eastAsia="Times New Roman" w:hAnsi="Courier New" w:cs="Courier New"/>
            <w:color w:val="073A5E"/>
            <w:spacing w:val="1"/>
            <w:sz w:val="14"/>
            <w:u w:val="single"/>
          </w:rPr>
          <w:t>6-қосымшаға</w:t>
        </w:r>
      </w:hyperlink>
      <w:r w:rsidRPr="006D1054">
        <w:rPr>
          <w:rFonts w:ascii="Courier New" w:eastAsia="Times New Roman" w:hAnsi="Courier New" w:cs="Courier New"/>
          <w:color w:val="000000"/>
          <w:spacing w:val="1"/>
          <w:sz w:val="14"/>
          <w:szCs w:val="14"/>
        </w:rPr>
        <w:t> сәйкес нысан бойынша әлеуетті өнім берушінің біліктілігі туралы мәліметтер;</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 Үлгілік конкурстық құжаттамаға </w:t>
      </w:r>
      <w:hyperlink r:id="rId87" w:anchor="z791" w:history="1">
        <w:r w:rsidRPr="006D1054">
          <w:rPr>
            <w:rFonts w:ascii="Courier New" w:eastAsia="Times New Roman" w:hAnsi="Courier New" w:cs="Courier New"/>
            <w:color w:val="073A5E"/>
            <w:spacing w:val="1"/>
            <w:sz w:val="14"/>
            <w:u w:val="single"/>
          </w:rPr>
          <w:t>8-қосымшаға</w:t>
        </w:r>
      </w:hyperlink>
      <w:r w:rsidRPr="006D1054">
        <w:rPr>
          <w:rFonts w:ascii="Courier New" w:eastAsia="Times New Roman" w:hAnsi="Courier New" w:cs="Courier New"/>
          <w:color w:val="000000"/>
          <w:spacing w:val="1"/>
          <w:sz w:val="14"/>
          <w:szCs w:val="14"/>
        </w:rPr>
        <w:t> сәйкес тауарларды жеткізушіні таңдау өлшемшарттары;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6) Үлгілік конкурстық құжаттамаға </w:t>
      </w:r>
      <w:hyperlink r:id="rId88" w:anchor="z924" w:history="1">
        <w:r w:rsidRPr="006D1054">
          <w:rPr>
            <w:rFonts w:ascii="Courier New" w:eastAsia="Times New Roman" w:hAnsi="Courier New" w:cs="Courier New"/>
            <w:color w:val="073A5E"/>
            <w:spacing w:val="1"/>
            <w:sz w:val="14"/>
            <w:u w:val="single"/>
          </w:rPr>
          <w:t>10-қосымшаға</w:t>
        </w:r>
      </w:hyperlink>
      <w:r w:rsidRPr="006D1054">
        <w:rPr>
          <w:rFonts w:ascii="Courier New" w:eastAsia="Times New Roman" w:hAnsi="Courier New" w:cs="Courier New"/>
          <w:color w:val="000000"/>
          <w:spacing w:val="1"/>
          <w:sz w:val="14"/>
          <w:szCs w:val="14"/>
        </w:rPr>
        <w:t> сәйкес тауарларды жеткізу туралы үлгілік шарт.</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131.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132.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133. Конкурсқа қатысу үшін әлеуетті өнім беруші келесі біліктілік талаптарына сәйкес келеді: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банкроттық не таратылу рәсіміне жатқызылмауы;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материалдық және еңбек ресурстарының болуы.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134. Конкурстық құжаттаның жобасы бекітілгеннен кейін конкурсты ұйымдастырушы веб-порталда қазақ және орыс тілдерінде конкурстық құжаттаманы қалыптастырады.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135. Конкурсты ұйымдастырушы конкурстық құжаттаманың жобасын бекітілген күннен бастап үш жұмыс күнінен кешіктірмей жұмыс күндері Астана қаласының уақыты бойынша сағат 9.00-ден 18.00-ге дейінгі кезеңде веб-порталда осы Қағидаларға </w:t>
      </w:r>
      <w:hyperlink r:id="rId89" w:anchor="z1050" w:history="1">
        <w:r w:rsidRPr="006D1054">
          <w:rPr>
            <w:rFonts w:ascii="Courier New" w:eastAsia="Times New Roman" w:hAnsi="Courier New" w:cs="Courier New"/>
            <w:color w:val="073A5E"/>
            <w:spacing w:val="1"/>
            <w:sz w:val="14"/>
            <w:u w:val="single"/>
          </w:rPr>
          <w:t>3-қосымшаға</w:t>
        </w:r>
      </w:hyperlink>
      <w:r w:rsidRPr="006D1054">
        <w:rPr>
          <w:rFonts w:ascii="Courier New" w:eastAsia="Times New Roman" w:hAnsi="Courier New" w:cs="Courier New"/>
          <w:color w:val="000000"/>
          <w:spacing w:val="1"/>
          <w:sz w:val="14"/>
          <w:szCs w:val="14"/>
        </w:rPr>
        <w:t> сәйкес конкурс өткізу туралы хабарландырудың мәтінін, сондай-ақ конкурстық құжаттаманың жобасын орналастырады.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136.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берушілер конкурстық құжаттаманың жобасына ескертулерді, сондай-ақ конкурстық құжаттаманың ережелерін түсіндіру туралы сұрау салуларды конкурс өткізу туралы хабарландыру орналастырылған күннен бастап бес жұмыс күнінен кешіктірмей тапсырыс берушіге, ұйымдастырушыға веб-портал арқылы жіберу мүмкін.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құжаттаманың жобасына ескертулер, сондай-ақ конкурстық құжаттаманың ережелерін түсіндіру туралы сұрау салулар конкурсты өткізу туралы хабарландыру орналастырылған күннен бастап бес жұмыс күні ішінде болмаған кезде, конкурстық құжаттама бекітілген болып есептеледі.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Тапсырыс беруші, ұйымдастырушы ескертулер, сондай-ақ конкурстық құжаттаманың ережелерін түсіндіру туралы сұрау салулар болған жағдайда, конкурстық құжаттаманы алдын ала талқылау мерзімі өткен күннен бастап бес жұмыс күні ішінде мынадай шешімдердің бірін қабылдайды: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конкурстық құжаттаманың жобасына өзгерістер және (немесе) толықтырулар енгізеді;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негіздемелері мен себептерін көрсете отырып, конкурстық құжаттаманың жобасына берілген ескертпелерді қабылдамайды;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конкурстық құжаттаманың ережелеріне түсінік береді.</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Өзгерістер және (немесе) толықтырулар енгізілген жағдайда ұйымдастырушы әлеуетті өнім берушілердің сұрауларына не ескертулеріне жауап ретінде конкурстық құжаттаманың жобасын алдын ала талқылау мерзімі өткен күннен бастап бес жұмыс күні ішінде конкурстық құжаттамаға өзгерістер және (немесе) толықтырулар енгізеді және өзгертілген конкурстық құжаттаманы веб-порталда бекіту туралы шешімді осы Қағидалардың </w:t>
      </w:r>
      <w:hyperlink r:id="rId90" w:anchor="z112" w:history="1">
        <w:r w:rsidRPr="006D1054">
          <w:rPr>
            <w:rFonts w:ascii="Courier New" w:eastAsia="Times New Roman" w:hAnsi="Courier New" w:cs="Courier New"/>
            <w:color w:val="073A5E"/>
            <w:spacing w:val="1"/>
            <w:sz w:val="14"/>
            <w:u w:val="single"/>
          </w:rPr>
          <w:t>27-тармағымен</w:t>
        </w:r>
      </w:hyperlink>
      <w:r w:rsidRPr="006D1054">
        <w:rPr>
          <w:rFonts w:ascii="Courier New" w:eastAsia="Times New Roman" w:hAnsi="Courier New" w:cs="Courier New"/>
          <w:color w:val="000000"/>
          <w:spacing w:val="1"/>
          <w:sz w:val="14"/>
          <w:szCs w:val="14"/>
        </w:rPr>
        <w:t> белгіленген тәртіппен қабылдайды.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Осы тармақтың 2) және 3) тармақшаларында көзделген шешімдер қабылданған күннен бастап конкурстық құжаттама бекітілген болып есептеледі.</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Ұйымдастырушы конкурстық құжаттама бекітілген күннен бастап бір жұмыс күнінен кешіктірмей веб-порталда осы Қағидаларға </w:t>
      </w:r>
      <w:hyperlink r:id="rId91" w:anchor="z1093" w:history="1">
        <w:r w:rsidRPr="006D1054">
          <w:rPr>
            <w:rFonts w:ascii="Courier New" w:eastAsia="Times New Roman" w:hAnsi="Courier New" w:cs="Courier New"/>
            <w:color w:val="073A5E"/>
            <w:spacing w:val="1"/>
            <w:sz w:val="14"/>
            <w:u w:val="single"/>
          </w:rPr>
          <w:t>5-қосымшаға</w:t>
        </w:r>
      </w:hyperlink>
      <w:r w:rsidRPr="006D1054">
        <w:rPr>
          <w:rFonts w:ascii="Courier New" w:eastAsia="Times New Roman" w:hAnsi="Courier New" w:cs="Courier New"/>
          <w:color w:val="000000"/>
          <w:spacing w:val="1"/>
          <w:sz w:val="14"/>
          <w:szCs w:val="14"/>
        </w:rPr>
        <w:t> сәйкес нысан бойынша конкурстық құжаттаманың жобасын алдын ала талқылау хаттамасын орналастырады.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құжаттаманың алдын ала талқылау хаттамасы жұмыс күндері жұмыс уақытында (Астана қаласының уақыты бойынша сағат 09.00-ден 18.00-ге дейін) орналастырылады.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Бұл ретте өтінімдерді қабылдау алдын ала талқылау хаттамасы орналастырылған күннен кейін келесі жұмыс күні (Астана қаласының уақыты бойынша сағат 09.00-ден бастап) жүзеге асырылады.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Осы тармақтың 1) тармақшасына сәйкес конкурстық құжаттаманың жобасына өзгерістер және (немесе) толықтырулар енгізілген жағдайда ұйымдастырушы конкурстық құжаттаманы алдын ала талқылау хаттамасымен бірге конкурстық құжаттаманың жобасын алған әлеуетті өнім берушілерді автоматты түрде хабардар ете отырып, конкурстық құжаттаманың бекітілген мәтінін орналастырады.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құжаттаманың жобасын алдын ала талқылау хаттамасында конкурстық құжаттаманың жобасына келіп түскен ескертулер және олар бойынша қабылданған шешімдер туралы ақпарат қамтылады.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құжаттаманың жобасын алдын ала талқылау хаттамасына конкурстық комиссияның төрағасы қол қояды.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Осы тармақтың 2) тармақшасына сәйкес конкурстық құжаттаманың жобасына ескертулерді қабылдамау туралы шешім қабылданған жағдайда, оларды қабылдамау себептерінің толық негіздемесі конкурстық құжаттаманың жобасын алдын ала талқылау хаттамасында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берушілердің осы тармақтың 3) тармақшасына сәйкес веб-портал арқылы конкурстық құжаттаманың ережелерін түсіндіру туралы сұрау салулары келіп түскен кезде конкурстық құжаттаманың ережелерін түсіндіру мәтіні конкурстық құжаттаманың жобасын алдын ала талқылау хаттамасында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құжаттаманың ажырамас бөлігі болып табылатын біліктілік талаптары жобасының, техникалық ерекшеліктің және шарт жобасының ережелерін түсіндіру мәтіні конкурстық құжаттаманың жобасын алдын ала талқылау хаттамасында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137. Әлеуетті өнім берушілердің конкурсқа қатысуға өтінімдерін ұсынатын мерзімнің соңғы күні конкурстық құжаттаманың жобасын алдын ала талқылау хаттамасын және бекітілген конкурстық құжаттаманың мәтінін орналастырған күннен бастап кем дегенде күнтізбелік он бес күнді құрайды.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138.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139. Конкурс өткізу туралы хабарландыру орналастырылған күннен бастап барлық тілек білдірушілерге конкурстық құжаттаманың жобасын алдын ала талқылау үшін және алдын ала талқылау нәтижелері бойынша бекітілген конкурстық құжаттаманы веб-портал арқылы тегін алуға мүмкіндік беріледі.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140. Конкурстық құжаттаманы немесе конкурстық құжаттаманың жобасын веб-порталда конкурс өткізу туралы хабарланған сәтке дейін беруге жол берілмейді.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141.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142. Конкурсқа қатысуға ниет білдірген әлеуетті өнім беруші ұйымдастырушыға ұсынатын конкурсқа қатысуға өтінімде конкурстық құжаттамада келтірілген құжаттарды қамтиды.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143. Әлеуетті өнім берушілер ұсынған конкурсқа қатысуға өтінімдер автоматты түрде веб-порталда тіркеледі.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144.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145. Әлеуетті өнім беруші конкурсқа, лоттар бойынша бөлінген жағдайда лотқа қатысуға бір ғана өтінім береді.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146.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әлеуетті өнім беруші бұрын осы конкурсқа қатысуға өтінім берген болса;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конкурсқа қатысуға өтінім веб-порталға осы конкурсқа қатысуға өтінімдерді қабылдаудың соңғы мерзімі өткеннен кейін келіп түссе;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 конкурсқа қатысуға үміткер әлеуетті өнім берушінің басшысы Мемлекеттік сатып алуға жосықсыз қатысушылардың тізілімінде, Жосықсыз өнім берушілер (әлеуетті өнім берушілер) тізбесінде тұрған заңды тұлғаларды басқаруға, құруға, жарғылық капиталына қатысуға байланысты болса;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10) әлеуетті өнім беруші Қазақстан Республикасының резиденті болып табылмаса;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11) әлеуетті өнім берушінің баланстық құны тиісті негізгі қаражат құнының он пайызынан асатын мүлкіне тыйым салынса;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13) банкроттық не тарату рәсіміне жатса.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147.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148.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149. Конкурсқа қатысуға өтінім берудің соңғы мерзімі өткеннен кейін оны қайтарып алуға жол берілмейді.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150.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151. Әлеуетті өнім беруші оларды ұсынудың соңғы мерзімі өткенге дейін веб-порталда мынадай құжаттарды қамтитын конкурстық өтінімді орналастырады: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қолданыс мерзімін көрсете отырып, Үлгілік конкурстық құжаттамаға </w:t>
      </w:r>
      <w:hyperlink r:id="rId92" w:anchor="z696" w:history="1">
        <w:r w:rsidRPr="006D1054">
          <w:rPr>
            <w:rFonts w:ascii="Courier New" w:eastAsia="Times New Roman" w:hAnsi="Courier New" w:cs="Courier New"/>
            <w:color w:val="073A5E"/>
            <w:spacing w:val="1"/>
            <w:sz w:val="14"/>
            <w:u w:val="single"/>
          </w:rPr>
          <w:t>4</w:t>
        </w:r>
      </w:hyperlink>
      <w:r w:rsidRPr="006D1054">
        <w:rPr>
          <w:rFonts w:ascii="Courier New" w:eastAsia="Times New Roman" w:hAnsi="Courier New" w:cs="Courier New"/>
          <w:color w:val="000000"/>
          <w:spacing w:val="1"/>
          <w:sz w:val="14"/>
          <w:szCs w:val="14"/>
        </w:rPr>
        <w:t>, </w:t>
      </w:r>
      <w:hyperlink r:id="rId93" w:anchor="z726" w:history="1">
        <w:r w:rsidRPr="006D1054">
          <w:rPr>
            <w:rFonts w:ascii="Courier New" w:eastAsia="Times New Roman" w:hAnsi="Courier New" w:cs="Courier New"/>
            <w:color w:val="073A5E"/>
            <w:spacing w:val="1"/>
            <w:sz w:val="14"/>
            <w:u w:val="single"/>
          </w:rPr>
          <w:t>5-қосымшаларға</w:t>
        </w:r>
      </w:hyperlink>
      <w:r w:rsidRPr="006D1054">
        <w:rPr>
          <w:rFonts w:ascii="Courier New" w:eastAsia="Times New Roman" w:hAnsi="Courier New" w:cs="Courier New"/>
          <w:color w:val="000000"/>
          <w:spacing w:val="1"/>
          <w:sz w:val="14"/>
          <w:szCs w:val="14"/>
        </w:rPr>
        <w:t> сәйкес әлеуетті өнім берушінің қазақ және орыс тілдерінде жасалған конкурсқа қатысуға арналған өтінімі;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әлеуетті өнім берушінің электрондық әмиянындағы ақша немесе тауарларды сатып алу үшін бөлінген соманың бір пайызы мөлшерінде электрондық банктік кепілдік түрінде конкурсқа қатысуға өтінімді қамтамасыз ету;</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Үлгілік конкурстық құжаттамаға </w:t>
      </w:r>
      <w:hyperlink r:id="rId94" w:anchor="z656" w:history="1">
        <w:r w:rsidRPr="006D1054">
          <w:rPr>
            <w:rFonts w:ascii="Courier New" w:eastAsia="Times New Roman" w:hAnsi="Courier New" w:cs="Courier New"/>
            <w:color w:val="073A5E"/>
            <w:spacing w:val="1"/>
            <w:sz w:val="14"/>
            <w:u w:val="single"/>
          </w:rPr>
          <w:t>3-қосымшаға</w:t>
        </w:r>
      </w:hyperlink>
      <w:r w:rsidRPr="006D1054">
        <w:rPr>
          <w:rFonts w:ascii="Courier New" w:eastAsia="Times New Roman" w:hAnsi="Courier New" w:cs="Courier New"/>
          <w:color w:val="000000"/>
          <w:spacing w:val="1"/>
          <w:sz w:val="14"/>
          <w:szCs w:val="14"/>
        </w:rPr>
        <w:t> сәйкес жеткізушіні таңдау жөніндегі конкурстық құжаттамаға техникалық тапсырма;</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 Үлгілік конкурстық құжаттамаға </w:t>
      </w:r>
      <w:hyperlink r:id="rId95" w:anchor="z752" w:history="1">
        <w:r w:rsidRPr="006D1054">
          <w:rPr>
            <w:rFonts w:ascii="Courier New" w:eastAsia="Times New Roman" w:hAnsi="Courier New" w:cs="Courier New"/>
            <w:color w:val="073A5E"/>
            <w:spacing w:val="1"/>
            <w:sz w:val="14"/>
            <w:u w:val="single"/>
          </w:rPr>
          <w:t>6-қосымшаға</w:t>
        </w:r>
      </w:hyperlink>
      <w:r w:rsidRPr="006D1054">
        <w:rPr>
          <w:rFonts w:ascii="Courier New" w:eastAsia="Times New Roman" w:hAnsi="Courier New" w:cs="Courier New"/>
          <w:color w:val="000000"/>
          <w:spacing w:val="1"/>
          <w:sz w:val="14"/>
          <w:szCs w:val="14"/>
        </w:rPr>
        <w:t> сәйкес нысан бойынша әлеуетті өнім берушінің біліктілігі туралы мәліметтер.</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152.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153.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154.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155. Егер конкурсқа (лотқа) қатысуға бір ғана өтінім берілсе, онда мұндай өтінім де осы Қағидаларға сәйкес ашылады және қаралады.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156. Конкурсқа қатысуға өтінімдерді ашу хаттамасын веб-портал осы Қағидаларға </w:t>
      </w:r>
      <w:hyperlink r:id="rId96" w:anchor="z1070" w:history="1">
        <w:r w:rsidRPr="006D1054">
          <w:rPr>
            <w:rFonts w:ascii="Courier New" w:eastAsia="Times New Roman" w:hAnsi="Courier New" w:cs="Courier New"/>
            <w:color w:val="073A5E"/>
            <w:spacing w:val="1"/>
            <w:sz w:val="14"/>
            <w:u w:val="single"/>
          </w:rPr>
          <w:t>4-қосымшаға</w:t>
        </w:r>
      </w:hyperlink>
      <w:r w:rsidRPr="006D1054">
        <w:rPr>
          <w:rFonts w:ascii="Courier New" w:eastAsia="Times New Roman" w:hAnsi="Courier New" w:cs="Courier New"/>
          <w:color w:val="000000"/>
          <w:spacing w:val="1"/>
          <w:sz w:val="14"/>
          <w:szCs w:val="14"/>
        </w:rPr>
        <w:t>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157.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158.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159.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160.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161.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162.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өлшемшарттарды қолданады және есептейді;</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осы Қағидаларға </w:t>
      </w:r>
      <w:hyperlink r:id="rId97" w:anchor="z1107" w:history="1">
        <w:r w:rsidRPr="006D1054">
          <w:rPr>
            <w:rFonts w:ascii="Courier New" w:eastAsia="Times New Roman" w:hAnsi="Courier New" w:cs="Courier New"/>
            <w:color w:val="073A5E"/>
            <w:spacing w:val="1"/>
            <w:sz w:val="14"/>
            <w:u w:val="single"/>
          </w:rPr>
          <w:t>6-қосымшаға</w:t>
        </w:r>
      </w:hyperlink>
      <w:r w:rsidRPr="006D1054">
        <w:rPr>
          <w:rFonts w:ascii="Courier New" w:eastAsia="Times New Roman" w:hAnsi="Courier New" w:cs="Courier New"/>
          <w:color w:val="000000"/>
          <w:spacing w:val="1"/>
          <w:sz w:val="14"/>
          <w:szCs w:val="14"/>
        </w:rPr>
        <w:t> сәйкес конкурс қорытындылары туралы хаттаманы ресімдейді.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163.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164. Конкурс қорытындылары туралы хаттама:</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осы Қағидалардың </w:t>
      </w:r>
      <w:hyperlink r:id="rId98" w:anchor="z442" w:history="1">
        <w:r w:rsidRPr="006D1054">
          <w:rPr>
            <w:rFonts w:ascii="Courier New" w:eastAsia="Times New Roman" w:hAnsi="Courier New" w:cs="Courier New"/>
            <w:color w:val="073A5E"/>
            <w:spacing w:val="1"/>
            <w:sz w:val="14"/>
            <w:u w:val="single"/>
          </w:rPr>
          <w:t>159-тармағына</w:t>
        </w:r>
      </w:hyperlink>
      <w:r w:rsidRPr="006D1054">
        <w:rPr>
          <w:rFonts w:ascii="Courier New" w:eastAsia="Times New Roman" w:hAnsi="Courier New" w:cs="Courier New"/>
          <w:color w:val="000000"/>
          <w:spacing w:val="1"/>
          <w:sz w:val="14"/>
          <w:szCs w:val="14"/>
        </w:rPr>
        <w:t> сәйкес конкурстық комиссияның сауалдары туралы;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конкурстық комиссияның өлшемшарттарды қолдануы туралы ақпаратты қамтиды.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 конкурс жеңімпазын, сондай-ақ екінші,үшінші, төртінші және одан әрі кезектілік тәртібімен орын алған әлеуетті өнім берушіні анықтау және сатып алу қорытындылары туралы хаттаманы веб-порталда орналастыру.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165. Конкурстық комиссия енгізілген конкурсқа қатысуға өтінімді қамтамасыз етуді конкурстық құжаттама талаптарына мынадай жағдайларда сәйкес емес деп таниды: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электрондық банктік кепілдік түрінде ұсынылған конкурсқа қатысуға өтінімді қамтамасыз етудің қолданылу мерзімі жеткіліксіз болғанда;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конкурстық комиссияға анықтауға мүмкіндік беретін мәліметтердің жоқтығынан көрінетін конкурсқа қатысуға өтінімді қамтамасыз ету тиісінше ресімделмегенде: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конкурсқа қатысуға өтінімді қамтамасыз етуді берген тұлғаны;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электрондық банктік кепілдік түрінде конкурсқа қатысуға өтінімді қамтамасыз ету енгізілетін конкурсқа қатысу үшін конкурстың атауы мен нөмірі;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электрондық банктік кепілдік түрінде ұсынылған конкурсқа қатысуға өтінімді қамтамасыз етудің қолданылу мерзімін және (немесе) конкурсқа қатысуға өтінімді қамтамасыз етудің сомасын;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конкурсқа қатысуға өтінімді қамтамасыз ету берілген тұлғаны;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пайдасына конкурсқа қатысуға өтінімді қамтамасыз ету енгізілетін тұлғаны;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конкурстық қатысуға өтінімді қамтамасыз етуді конкурсқа(лотқа) бөлінген соманың бір пайызынан кем мөлшерде енгізгенде.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166.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ашу хаттамасын орналастырған жағдайда аталған әлеуетті өнім беруші конкурсқа қатысуға өтінімдер ұсынудың түпкілікті мерзімі өткенге дейін өзінің конкурсқа қатысуға өтінімін қайтарып алғанда;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конкурс қорытындысы туралы хаттамаға қол қойылғанда. Аталған жағдай конкурс жеңімпазы деп айқындалған конкурсқа қатысушыға қолданылмайды;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әлеуетті өнім берушінің шартқа қол қойылғанда және оның шарттың орындалуын қамтамасыз етуді енгізгенде.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167. Электрондық банктік кепілдік түрінде енгізілген конкурсқа қатысуға өтінімді қамтамасыз етуді ұйымдастырушы мынадай:</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конкурс жеңімпазы деп айқындалған әлеуетті өнім беруші шарт жасасудан жалтарған;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конкурс жеңімпазы шарт жасасып, шартты орындалуын қамтамасыз етуді енгізіп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Электрондық әмиян арқылы енгізілген конкурсқа қатысуға өтінімді қамтамасыз етуді бірыңғай оператор бұғаттайды және мынадай:</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конкурс жеңімпазы деп айқындалған әлеуетті өнім беруші шарт жасасудан жалтарған;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конкурс жеңімпазы шарт жасасып, шартты орындалуын қамтамасыз етуді енгізген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Мұндай жағдайларда конкурсқа қатысуға өтінімді қамтамасыз ету сомасы тиісті бюджеттің кірісіне есептеледі.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Осы тармақта көрсетілген жағдайларды қоспағанда, бірыңғай оператордың электрондық әмияндағы ақшаны пайдалануына жол берілмейді.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168.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оқшауланған ақшаны аударуды веб-портал арқылы жүзеге асырады.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169. Әлеуетті өнім берушінің электрондық әмиянында орналастырылған ақшаны қайтару туралы талап етуі бойынша бірыңғай оператор осындай талап түскен күннен бастап үш жұмыс күні ішінде оларға қатысты бұғаттау немесе бұғаттау тоқтатылған, көрсетілген ақшаны қайтарады.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170.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171.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172.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hyperlink r:id="rId99" w:anchor="z791" w:history="1">
        <w:r w:rsidRPr="006D1054">
          <w:rPr>
            <w:rFonts w:ascii="Courier New" w:eastAsia="Times New Roman" w:hAnsi="Courier New" w:cs="Courier New"/>
            <w:color w:val="073A5E"/>
            <w:spacing w:val="1"/>
            <w:sz w:val="14"/>
            <w:u w:val="single"/>
          </w:rPr>
          <w:t>8-қосымшаға</w:t>
        </w:r>
      </w:hyperlink>
      <w:r w:rsidRPr="006D1054">
        <w:rPr>
          <w:rFonts w:ascii="Courier New" w:eastAsia="Times New Roman" w:hAnsi="Courier New" w:cs="Courier New"/>
          <w:color w:val="000000"/>
          <w:spacing w:val="1"/>
          <w:sz w:val="14"/>
          <w:szCs w:val="14"/>
        </w:rPr>
        <w:t> сәйкес өлшемшарттар бойынша балл қояды.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Барынша көп балл жинаған әлеуетті өнім беруші конкурс жеңімпазы болып танылады.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Егер конкурсқа конкурстық құжаттаманың талаптарына сәйкес және осы Қағидалардың нормаларына сай келетін өтінім берген бір әлеуетті өнім беруші қатысса, ол конкурс жеңімпазы болып танылады.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173. Егер екі және одан да көп әлеуетті өнім беруші бірдей балл санын жинаған жағдайда, Үлгілік конкурстық құжаттамаға </w:t>
      </w:r>
      <w:hyperlink r:id="rId100" w:anchor="z791" w:history="1">
        <w:r w:rsidRPr="006D1054">
          <w:rPr>
            <w:rFonts w:ascii="Courier New" w:eastAsia="Times New Roman" w:hAnsi="Courier New" w:cs="Courier New"/>
            <w:color w:val="073A5E"/>
            <w:spacing w:val="1"/>
            <w:sz w:val="14"/>
            <w:u w:val="single"/>
          </w:rPr>
          <w:t>8-қосымшаға</w:t>
        </w:r>
      </w:hyperlink>
      <w:r w:rsidRPr="006D1054">
        <w:rPr>
          <w:rFonts w:ascii="Courier New" w:eastAsia="Times New Roman" w:hAnsi="Courier New" w:cs="Courier New"/>
          <w:color w:val="000000"/>
          <w:spacing w:val="1"/>
          <w:sz w:val="14"/>
          <w:szCs w:val="14"/>
        </w:rPr>
        <w:t> сәйкес "Тауар нарығындағы өткен 7 жылдағы жұмыс тәжірибесі" өлшемшарты бойынша ең көп балл жинаған конкурсқа қатысушы жеңімпаз деп танылады.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Жұмыс тәжірибесі бойынша баллдар саны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174. Конкурсты ұйымдастырушы: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ұсынылған өтінімдер болмаған;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конкурсқа қатысуға бірде-бір әлеуетті өнім беруші жіберілмеген;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175. Конкурс өткізілмеді деп танылған кезде конкурсты ұйымдастырушы осы Қағидалардың </w:t>
      </w:r>
      <w:hyperlink r:id="rId101" w:anchor="z133" w:history="1">
        <w:r w:rsidRPr="006D1054">
          <w:rPr>
            <w:rFonts w:ascii="Courier New" w:eastAsia="Times New Roman" w:hAnsi="Courier New" w:cs="Courier New"/>
            <w:color w:val="073A5E"/>
            <w:spacing w:val="1"/>
            <w:sz w:val="14"/>
            <w:u w:val="single"/>
          </w:rPr>
          <w:t>30-тармағына</w:t>
        </w:r>
      </w:hyperlink>
      <w:r w:rsidRPr="006D1054">
        <w:rPr>
          <w:rFonts w:ascii="Courier New" w:eastAsia="Times New Roman" w:hAnsi="Courier New" w:cs="Courier New"/>
          <w:color w:val="000000"/>
          <w:spacing w:val="1"/>
          <w:sz w:val="14"/>
          <w:szCs w:val="14"/>
        </w:rPr>
        <w:t> сәйкес конкурсты қайта өткізу туралы хабарлайды.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176.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 шартты алған күннен бастап үш жұмыс күні ішінде шартқа электрондық цифрлық қолтаңбамен қол қояды.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177. Тәрбиеленушілерді мен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xml:space="preserve">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w:t>
      </w:r>
      <w:r w:rsidRPr="006D1054">
        <w:rPr>
          <w:rFonts w:ascii="Courier New" w:eastAsia="Times New Roman" w:hAnsi="Courier New" w:cs="Courier New"/>
          <w:color w:val="000000"/>
          <w:spacing w:val="1"/>
          <w:sz w:val="14"/>
          <w:szCs w:val="14"/>
        </w:rPr>
        <w:lastRenderedPageBreak/>
        <w:t>талаптарына сәйкес келетін және білім беру ұйымдарында кемінде 2 жыл тауар жеткізу бойынша тәжірибесі бар тауарларды жеткізуді жүзеге асыратын өнім берушіні тарту туралы шешім қабылдайды.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 қорытындысына, уәкілетті органның шешіміне шағым жасалған жағдайда шарт шағым жасау кезеңіне ұзартылады.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178. Тапсырыс беруші, конкурсты ұйымдастырушы екі жұмыс күні ішінде тапсырыс берушінің, конкурсты ұйымдастырушының интернет-ресурсында тауарларды жеткізу туралы ақпаратты орналастырады.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179. Осы Қағидалардың </w:t>
      </w:r>
      <w:hyperlink r:id="rId102" w:anchor="z491" w:history="1">
        <w:r w:rsidRPr="006D1054">
          <w:rPr>
            <w:rFonts w:ascii="Courier New" w:eastAsia="Times New Roman" w:hAnsi="Courier New" w:cs="Courier New"/>
            <w:color w:val="073A5E"/>
            <w:spacing w:val="1"/>
            <w:sz w:val="14"/>
            <w:u w:val="single"/>
          </w:rPr>
          <w:t>174-тармағына</w:t>
        </w:r>
      </w:hyperlink>
      <w:r w:rsidRPr="006D1054">
        <w:rPr>
          <w:rFonts w:ascii="Courier New" w:eastAsia="Times New Roman" w:hAnsi="Courier New" w:cs="Courier New"/>
          <w:color w:val="000000"/>
          <w:spacing w:val="1"/>
          <w:sz w:val="14"/>
          <w:szCs w:val="14"/>
        </w:rPr>
        <w:t> сәйкес қайта конкурс өткізілмеді деп танылған кезде конкурсқа тапсырыс беруші біліктілік талаптарына сәйкес келетін және білім беру ұйымдарына тауарларды жеткізу бойынша кемінде 2 жыл жұмыс тәжірибесі бар тамақтандыруды ұйымдастыру бойынша тауарларды жеткізуді жүзеге асыратын өнім берушіні тікелей шарт жасасу арқылы тарту туралы шешім қабылдайды.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Ұйымдастырушы өнім берушіні тарту туралы шешім қабылданған күннен бастап екі жұмыс күні ішінде веб-портал арқылы осы Қағидаларға </w:t>
      </w:r>
      <w:hyperlink r:id="rId103" w:anchor="z1162" w:history="1">
        <w:r w:rsidRPr="006D1054">
          <w:rPr>
            <w:rFonts w:ascii="Courier New" w:eastAsia="Times New Roman" w:hAnsi="Courier New" w:cs="Courier New"/>
            <w:color w:val="073A5E"/>
            <w:spacing w:val="1"/>
            <w:sz w:val="14"/>
            <w:u w:val="single"/>
          </w:rPr>
          <w:t>8-қосымшаға</w:t>
        </w:r>
      </w:hyperlink>
      <w:r w:rsidRPr="006D1054">
        <w:rPr>
          <w:rFonts w:ascii="Courier New" w:eastAsia="Times New Roman" w:hAnsi="Courier New" w:cs="Courier New"/>
          <w:color w:val="000000"/>
          <w:spacing w:val="1"/>
          <w:sz w:val="14"/>
          <w:szCs w:val="14"/>
        </w:rPr>
        <w:t> сәйкес тапсырыс беруші айқындаған әлеуетті өнім берушіге шақыру жібереді.</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w:t>
      </w:r>
      <w:hyperlink r:id="rId104" w:anchor="z791" w:history="1">
        <w:r w:rsidRPr="006D1054">
          <w:rPr>
            <w:rFonts w:ascii="Courier New" w:eastAsia="Times New Roman" w:hAnsi="Courier New" w:cs="Courier New"/>
            <w:color w:val="073A5E"/>
            <w:spacing w:val="1"/>
            <w:sz w:val="14"/>
            <w:u w:val="single"/>
          </w:rPr>
          <w:t>8-қосымшаға</w:t>
        </w:r>
      </w:hyperlink>
      <w:r w:rsidRPr="006D1054">
        <w:rPr>
          <w:rFonts w:ascii="Courier New" w:eastAsia="Times New Roman" w:hAnsi="Courier New" w:cs="Courier New"/>
          <w:color w:val="000000"/>
          <w:spacing w:val="1"/>
          <w:sz w:val="14"/>
          <w:szCs w:val="14"/>
        </w:rPr>
        <w:t> сәйкес жұмыс тәжірибесі туралы растайтын құжаттарды қоса бере отырып, қатысу туралы растау жібереді.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180. Әлеуетті өнім беруші: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егер ол мынадай негіздер бойынша біліктілік талаптарына сәйкес келмейді деп анықталса: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құжаттамаға біліктілік туралы мәліметтерді ұсынбаса, сол сияқты мәліметтерді толық ұсынбаса;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біліктілік талаптары бойынша дұрыс емес ақпарат беру фактісі анықталса;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егер оның конкурсқа қатысуға өтінімі мынадай негіздер бойынша конкурстық құжаттаманың талаптарына сәйкес келмейді деп айқындалса: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техникалық тапсырманы ұсынбаса;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құжаттаманың және осы Қағидалардың талаптарына сәйкес конкурсқа қатысуға өтінімді қамтамасыз етуді ұсынбаса;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өтінімде ұсынылған құжаттар бойынша дұрыс емес мәліметтерді ұсыну фактісі анықталса, конкурсқа қатысуға жіберілмейді.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181.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тоқтатылады. Конкурсқа қатыспаған тұлғалармен шағым жасаған кезде шарт жасасу мерзімі тоқтатылмайды.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182.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183.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184. Уәкілетті органға тапсырыс берушінің, конкурсты ұйымдастырушының, комиссиялардың іс-әрекеттеріне (әрекетсіздігіне), шешімдеріне жасалған шағым іс-әрекетіне (әрекетсіздігіне), шешімдеріне шағым жасалып отырған заңды тұлғаның атауын, орналасқан жерін, шағым берген тұлғаның атауын, орналасқан жерін, конкурс туралы мәліметтерді, тапсырыс берушінің, конкурсты ұйымдастырушының, комиссиялардың шағым жасалған іс-әрекеттерін (әрекетсіздігін), шешімдерін қамтиды. Шағымға шағым берген адамның дәлелдерін растайтын құжаттар қоса беріледі.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185. Түскен күннен бастап екі жұмыс күні ішінде шағым оны берген тұлғаға мынадай жағдайларда қараусыз қайтарылады: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шағым осы Қағидалардың </w:t>
      </w:r>
      <w:hyperlink r:id="rId105" w:anchor="z524" w:history="1">
        <w:r w:rsidRPr="006D1054">
          <w:rPr>
            <w:rFonts w:ascii="Courier New" w:eastAsia="Times New Roman" w:hAnsi="Courier New" w:cs="Courier New"/>
            <w:color w:val="073A5E"/>
            <w:spacing w:val="1"/>
            <w:sz w:val="14"/>
            <w:u w:val="single"/>
          </w:rPr>
          <w:t>184-тармағында</w:t>
        </w:r>
      </w:hyperlink>
      <w:r w:rsidRPr="006D1054">
        <w:rPr>
          <w:rFonts w:ascii="Courier New" w:eastAsia="Times New Roman" w:hAnsi="Courier New" w:cs="Courier New"/>
          <w:color w:val="000000"/>
          <w:spacing w:val="1"/>
          <w:sz w:val="14"/>
          <w:szCs w:val="14"/>
        </w:rPr>
        <w:t> белгіленген нормаларға сәйкес келмесе;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шағымға қол қойылмаса не оған қол қоюға өкілеттігі жоқ тұлға қол қойса.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186. Конкурс қорытындылары туралы хаттама тауарларды жеткізу туралы шарт жасасуға негіз болып табылады. Тауарларды жеткізу туралы шарт (бұдан әрі - шарт) тапсырыс беруші мен өнім беруші арасында жасалады.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187.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hyperlink r:id="rId106" w:anchor="z924" w:history="1">
        <w:r w:rsidRPr="006D1054">
          <w:rPr>
            <w:rFonts w:ascii="Courier New" w:eastAsia="Times New Roman" w:hAnsi="Courier New" w:cs="Courier New"/>
            <w:color w:val="073A5E"/>
            <w:spacing w:val="1"/>
            <w:sz w:val="14"/>
            <w:u w:val="single"/>
          </w:rPr>
          <w:t>10-қосымшаға</w:t>
        </w:r>
      </w:hyperlink>
      <w:r w:rsidRPr="006D1054">
        <w:rPr>
          <w:rFonts w:ascii="Courier New" w:eastAsia="Times New Roman" w:hAnsi="Courier New" w:cs="Courier New"/>
          <w:color w:val="000000"/>
          <w:spacing w:val="1"/>
          <w:sz w:val="14"/>
          <w:szCs w:val="14"/>
        </w:rPr>
        <w:t> сәйкес Тауарларды жеткізу туралы үлгілік шартқа сәйкес жасалған тауарларды жеткізу туралы қол қойылған шартты жібереді.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188.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Шарттың қолданылу мерзімін ұзарту шарттың қолданылу мерзімі өткен күннен бастап 3 жұмыс күні ішінде тиісті қаржы жылына арналған тауарларды сатып алу жоспарына сәйкес жүзеге асырылады.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Тамақтанумен қамтамасыз етілетін тәрбиеленушілер мен білім алушылардың саны өзгерген жағдайда шартқа өзгерістер енгізіледі.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порталындағы тауарлардың орташа бағасы шегінде жүзеге асырылады.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Тауарларды сатып алу жоспарына өзгерістер және (немесе) толықтырулар енгізілген кезде ағымдағы қаржы жылына арналған қолданыстағы шартқа өзгерістер және (немесе) толықтырулар конкурстық рәсімдер өткізілмей енгізіледі.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189. Өнім беруші шартты алған күннен бастап үш жұмыс күні ішінде қол қояды және қол қойылған тауарларды жеткізу туралы шартты конкурсты ұйымдастырушыға қайтарады.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190. Өнім беруші шарт жасалған күннен бастап он жұмыс күні ішінде шарттың орындалуын қамтамасыз етуді енгізеді.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xml:space="preserve">      Бұл ретте тапсырыс беруші шарттың орындалуын қамтамасыз етуді енгізу мерзімі аяқталған күннен бастап екі жұмыс күні ішінде өнім берушіге шартты бұзуға ниеттілігі туралы хабарлама жібереді. Егер өнім беруші </w:t>
      </w:r>
      <w:r w:rsidRPr="006D1054">
        <w:rPr>
          <w:rFonts w:ascii="Courier New" w:eastAsia="Times New Roman" w:hAnsi="Courier New" w:cs="Courier New"/>
          <w:color w:val="000000"/>
          <w:spacing w:val="1"/>
          <w:sz w:val="14"/>
          <w:szCs w:val="14"/>
        </w:rPr>
        <w:lastRenderedPageBreak/>
        <w:t>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191. Шарттық міндеттемелерді орындау процесінде туындайтын барлық даулар Қазақстан Республикасының азаматтық заңнамасына сәйкес шешіледі.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192.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193. Көрсетілген мерзім ішінде шартқа қол қоймаған әлеуетті өнім беруші шарт жасасудан жалтарған болып есептеледі.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194.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Жосықсыз өнім берушілердің (әлеуетті өнім берушілердің) тізбесін қалыптастыру қағидаларына сәйкес күнтізбелік отыз күннен кешіктірмей мұндай өнім берушіні жосықсыз деп тану туралы талап арызбен сотқа жүгінеді.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195.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196.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197.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198.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199. Шарттың орындалуын қамтамасыз ету мөлшерін конкурсты ұйымдастырушы шарттың жалпы сомасының үш пайызы мөлшерінде белгілейді.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200. Өнім беруші шарттың орындалуын қамтамасыз етудің мынадай түрлерінің біреуін таңдайды: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тапсырыс берушінің банктік шотына не Қазақстан Республикасының бюджеттік заңнамасында көзделген шотқа енгізілетін кепілді ақшалай жарна;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банктік кепілдік.</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Шартты ұзарту кезінде шарттың орындалуын қамтамасыз етуді өнім беруші шартты алған күннен бастап он жұмыс күні ішінде тиісті қаржы жылына енгізеді.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201. Шарттың орындалғаны туралы құжаттар (тауарды қабылдау-тапсыру актісі, шот-фактура) электрондық нысанда ресімделеді.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Тапсырыс беруші мен өнім беруші көрсетілген шарт бойынша қабылдаған міндеттемелерін толық орындаған жағдайда шарт орындалды деп есептеледі.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Тауарларды жеткізу кезінде шартты орындау мынадай ретпен жүзеге асырылады: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жүкқұжаттың түпнұсқасын ұсына отырып, тауарды межелі жерге жеткізуі;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тапсырыс берушінің тауарды қабылдауы;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 Қазақстан Республикасы Премьер-Министрінің Бірінші орынбасары – Қазақстан Республикасы Қаржы министрінің 2019 жылғы 22 сәуірдегі № 370 бұйрығымен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жазып беру </w:t>
      </w:r>
      <w:hyperlink r:id="rId107" w:anchor="z12" w:history="1">
        <w:r w:rsidRPr="006D1054">
          <w:rPr>
            <w:rFonts w:ascii="Courier New" w:eastAsia="Times New Roman" w:hAnsi="Courier New" w:cs="Courier New"/>
            <w:color w:val="073A5E"/>
            <w:spacing w:val="1"/>
            <w:sz w:val="14"/>
            <w:u w:val="single"/>
          </w:rPr>
          <w:t>қағидаларына</w:t>
        </w:r>
      </w:hyperlink>
      <w:r w:rsidRPr="006D1054">
        <w:rPr>
          <w:rFonts w:ascii="Courier New" w:eastAsia="Times New Roman" w:hAnsi="Courier New" w:cs="Courier New"/>
          <w:color w:val="000000"/>
          <w:spacing w:val="1"/>
          <w:sz w:val="14"/>
          <w:szCs w:val="14"/>
        </w:rPr>
        <w:t> (бұдан әрі – Электрондық шот-фактуралардың ақпараттық жүйесінде шот-фактураны электронды нысанда жазып беру қағидалары) сәйкес электрондық шот-фактуралардың ақпараттық жүйесі арқылы жазып берілген электрондық шот-фактураны ресімдеу;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 тапсырыс берушінің жеткізілген тауар үшін ақы төлеуі.</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202. Өнім беруші веб-портал арқылы тапсырыс берушіге тауарлар туралы мәліметтерді толтыра отырып, электрондық-цифрлық қолтаңбамен бекітілген осы Қағидаларға </w:t>
      </w:r>
      <w:hyperlink r:id="rId108" w:anchor="z1168" w:history="1">
        <w:r w:rsidRPr="006D1054">
          <w:rPr>
            <w:rFonts w:ascii="Courier New" w:eastAsia="Times New Roman" w:hAnsi="Courier New" w:cs="Courier New"/>
            <w:color w:val="073A5E"/>
            <w:spacing w:val="1"/>
            <w:sz w:val="14"/>
            <w:u w:val="single"/>
          </w:rPr>
          <w:t>9-қосымшаға</w:t>
        </w:r>
      </w:hyperlink>
      <w:r w:rsidRPr="006D1054">
        <w:rPr>
          <w:rFonts w:ascii="Courier New" w:eastAsia="Times New Roman" w:hAnsi="Courier New" w:cs="Courier New"/>
          <w:color w:val="000000"/>
          <w:spacing w:val="1"/>
          <w:sz w:val="14"/>
          <w:szCs w:val="14"/>
        </w:rPr>
        <w:t> сәйкес нысан бойынша тауарларды қабылдау-тапсыру актісін жібереді.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203. Тапсырыс беруші веб-порталда өнім берушінің тауарларды қабылдау-тапсыру актісін ресімдеуі туралы хабарлама алған күннен бастап үш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тауарды қабылдаудан бас тартады.</w:t>
      </w:r>
    </w:p>
    <w:tbl>
      <w:tblPr>
        <w:tblW w:w="9881" w:type="dxa"/>
        <w:tblCellMar>
          <w:left w:w="0" w:type="dxa"/>
          <w:right w:w="0" w:type="dxa"/>
        </w:tblCellMar>
        <w:tblLook w:val="04A0"/>
      </w:tblPr>
      <w:tblGrid>
        <w:gridCol w:w="6218"/>
        <w:gridCol w:w="3663"/>
      </w:tblGrid>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1" w:name="z564"/>
            <w:bookmarkEnd w:id="1"/>
            <w:r w:rsidRPr="006D1054">
              <w:rPr>
                <w:rFonts w:ascii="Times New Roman" w:eastAsia="Times New Roman" w:hAnsi="Times New Roman" w:cs="Times New Roman"/>
                <w:sz w:val="14"/>
                <w:szCs w:val="14"/>
              </w:rPr>
              <w:t>Мемлекеттік орта білім беру</w:t>
            </w:r>
            <w:r w:rsidRPr="006D1054">
              <w:rPr>
                <w:rFonts w:ascii="Times New Roman" w:eastAsia="Times New Roman" w:hAnsi="Times New Roman" w:cs="Times New Roman"/>
                <w:sz w:val="14"/>
                <w:szCs w:val="14"/>
              </w:rPr>
              <w:br/>
              <w:t>ұйымдарында, мектептен тыс</w:t>
            </w:r>
            <w:r w:rsidRPr="006D1054">
              <w:rPr>
                <w:rFonts w:ascii="Times New Roman" w:eastAsia="Times New Roman" w:hAnsi="Times New Roman" w:cs="Times New Roman"/>
                <w:sz w:val="14"/>
                <w:szCs w:val="14"/>
              </w:rPr>
              <w:br/>
              <w:t>қосымша білім</w:t>
            </w:r>
            <w:r w:rsidRPr="006D1054">
              <w:rPr>
                <w:rFonts w:ascii="Times New Roman" w:eastAsia="Times New Roman" w:hAnsi="Times New Roman" w:cs="Times New Roman"/>
                <w:sz w:val="14"/>
                <w:szCs w:val="14"/>
              </w:rPr>
              <w:br/>
              <w:t>беру ұйымдарында білім</w:t>
            </w:r>
            <w:r w:rsidRPr="006D1054">
              <w:rPr>
                <w:rFonts w:ascii="Times New Roman" w:eastAsia="Times New Roman" w:hAnsi="Times New Roman" w:cs="Times New Roman"/>
                <w:sz w:val="14"/>
                <w:szCs w:val="14"/>
              </w:rPr>
              <w:br/>
              <w:t>алушыларды тамақтандыруды</w:t>
            </w:r>
            <w:r w:rsidRPr="006D1054">
              <w:rPr>
                <w:rFonts w:ascii="Times New Roman" w:eastAsia="Times New Roman" w:hAnsi="Times New Roman" w:cs="Times New Roman"/>
                <w:sz w:val="14"/>
                <w:szCs w:val="14"/>
              </w:rPr>
              <w:br/>
              <w:t>ұйымдастыру, сондай-ақ</w:t>
            </w:r>
            <w:r w:rsidRPr="006D1054">
              <w:rPr>
                <w:rFonts w:ascii="Times New Roman" w:eastAsia="Times New Roman" w:hAnsi="Times New Roman" w:cs="Times New Roman"/>
                <w:sz w:val="14"/>
                <w:szCs w:val="14"/>
              </w:rPr>
              <w:br/>
              <w:t>мемлекеттік мектепке дейінгі</w:t>
            </w:r>
            <w:r w:rsidRPr="006D1054">
              <w:rPr>
                <w:rFonts w:ascii="Times New Roman" w:eastAsia="Times New Roman" w:hAnsi="Times New Roman" w:cs="Times New Roman"/>
                <w:sz w:val="14"/>
                <w:szCs w:val="14"/>
              </w:rPr>
              <w:br/>
              <w:t>ұйымдарда, жетім балалар мен</w:t>
            </w:r>
            <w:r w:rsidRPr="006D1054">
              <w:rPr>
                <w:rFonts w:ascii="Times New Roman" w:eastAsia="Times New Roman" w:hAnsi="Times New Roman" w:cs="Times New Roman"/>
                <w:sz w:val="14"/>
                <w:szCs w:val="14"/>
              </w:rPr>
              <w:br/>
              <w:t>ата-анасының қамқорлығынсыз</w:t>
            </w:r>
            <w:r w:rsidRPr="006D1054">
              <w:rPr>
                <w:rFonts w:ascii="Times New Roman" w:eastAsia="Times New Roman" w:hAnsi="Times New Roman" w:cs="Times New Roman"/>
                <w:sz w:val="14"/>
                <w:szCs w:val="14"/>
              </w:rPr>
              <w:br/>
              <w:t>қалған балаларға арналған білім</w:t>
            </w:r>
            <w:r w:rsidRPr="006D1054">
              <w:rPr>
                <w:rFonts w:ascii="Times New Roman" w:eastAsia="Times New Roman" w:hAnsi="Times New Roman" w:cs="Times New Roman"/>
                <w:sz w:val="14"/>
                <w:szCs w:val="14"/>
              </w:rPr>
              <w:br/>
              <w:t>беру ұйымдарында, техникалық</w:t>
            </w:r>
            <w:r w:rsidRPr="006D1054">
              <w:rPr>
                <w:rFonts w:ascii="Times New Roman" w:eastAsia="Times New Roman" w:hAnsi="Times New Roman" w:cs="Times New Roman"/>
                <w:sz w:val="14"/>
                <w:szCs w:val="14"/>
              </w:rPr>
              <w:br/>
              <w:t>және кәсіптік, орта білімнен</w:t>
            </w:r>
            <w:r w:rsidRPr="006D1054">
              <w:rPr>
                <w:rFonts w:ascii="Times New Roman" w:eastAsia="Times New Roman" w:hAnsi="Times New Roman" w:cs="Times New Roman"/>
                <w:sz w:val="14"/>
                <w:szCs w:val="14"/>
              </w:rPr>
              <w:br/>
              <w:t>кейінгі білім беру ұйымдарында</w:t>
            </w:r>
            <w:r w:rsidRPr="006D1054">
              <w:rPr>
                <w:rFonts w:ascii="Times New Roman" w:eastAsia="Times New Roman" w:hAnsi="Times New Roman" w:cs="Times New Roman"/>
                <w:sz w:val="14"/>
                <w:szCs w:val="14"/>
              </w:rPr>
              <w:br/>
              <w:t>тәрбиеленетін және білім алатын</w:t>
            </w:r>
            <w:r w:rsidRPr="006D1054">
              <w:rPr>
                <w:rFonts w:ascii="Times New Roman" w:eastAsia="Times New Roman" w:hAnsi="Times New Roman" w:cs="Times New Roman"/>
                <w:sz w:val="14"/>
                <w:szCs w:val="14"/>
              </w:rPr>
              <w:br/>
              <w:t>балаларды тамақтандыруды</w:t>
            </w:r>
            <w:r w:rsidRPr="006D1054">
              <w:rPr>
                <w:rFonts w:ascii="Times New Roman" w:eastAsia="Times New Roman" w:hAnsi="Times New Roman" w:cs="Times New Roman"/>
                <w:sz w:val="14"/>
                <w:szCs w:val="14"/>
              </w:rPr>
              <w:br/>
              <w:t>қамтамасыз етуге байланысты</w:t>
            </w:r>
            <w:r w:rsidRPr="006D1054">
              <w:rPr>
                <w:rFonts w:ascii="Times New Roman" w:eastAsia="Times New Roman" w:hAnsi="Times New Roman" w:cs="Times New Roman"/>
                <w:sz w:val="14"/>
                <w:szCs w:val="14"/>
              </w:rPr>
              <w:br/>
              <w:t>тауарларды сатып алу</w:t>
            </w:r>
            <w:r w:rsidRPr="006D1054">
              <w:rPr>
                <w:rFonts w:ascii="Times New Roman" w:eastAsia="Times New Roman" w:hAnsi="Times New Roman" w:cs="Times New Roman"/>
                <w:sz w:val="14"/>
                <w:szCs w:val="14"/>
              </w:rPr>
              <w:br/>
              <w:t>қағидаларына</w:t>
            </w:r>
            <w:r w:rsidRPr="006D1054">
              <w:rPr>
                <w:rFonts w:ascii="Times New Roman" w:eastAsia="Times New Roman" w:hAnsi="Times New Roman" w:cs="Times New Roman"/>
                <w:sz w:val="14"/>
                <w:szCs w:val="14"/>
              </w:rPr>
              <w:br/>
              <w:t>1-қосымша</w:t>
            </w:r>
          </w:p>
        </w:tc>
      </w:tr>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2" w:name="z565"/>
            <w:bookmarkEnd w:id="2"/>
            <w:r w:rsidRPr="006D1054">
              <w:rPr>
                <w:rFonts w:ascii="Times New Roman" w:eastAsia="Times New Roman" w:hAnsi="Times New Roman" w:cs="Times New Roman"/>
                <w:sz w:val="14"/>
                <w:szCs w:val="14"/>
              </w:rPr>
              <w:t>нысан</w:t>
            </w:r>
          </w:p>
        </w:tc>
      </w:tr>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3" w:name="z566"/>
            <w:bookmarkEnd w:id="3"/>
            <w:r w:rsidRPr="006D1054">
              <w:rPr>
                <w:rFonts w:ascii="Times New Roman" w:eastAsia="Times New Roman" w:hAnsi="Times New Roman" w:cs="Times New Roman"/>
                <w:sz w:val="14"/>
                <w:szCs w:val="14"/>
              </w:rPr>
              <w:t>Бекітемін:</w:t>
            </w:r>
            <w:r w:rsidRPr="006D1054">
              <w:rPr>
                <w:rFonts w:ascii="Times New Roman" w:eastAsia="Times New Roman" w:hAnsi="Times New Roman" w:cs="Times New Roman"/>
                <w:sz w:val="14"/>
                <w:szCs w:val="14"/>
              </w:rPr>
              <w:br/>
              <w:t>____________________________</w:t>
            </w:r>
            <w:r w:rsidRPr="006D1054">
              <w:rPr>
                <w:rFonts w:ascii="Times New Roman" w:eastAsia="Times New Roman" w:hAnsi="Times New Roman" w:cs="Times New Roman"/>
                <w:sz w:val="14"/>
                <w:szCs w:val="14"/>
              </w:rPr>
              <w:br/>
              <w:t>(Тапсырыс берушінің толық</w:t>
            </w:r>
            <w:r w:rsidRPr="006D1054">
              <w:rPr>
                <w:rFonts w:ascii="Times New Roman" w:eastAsia="Times New Roman" w:hAnsi="Times New Roman" w:cs="Times New Roman"/>
                <w:sz w:val="14"/>
                <w:szCs w:val="14"/>
              </w:rPr>
              <w:br/>
              <w:t>атауын және оның лауазымды</w:t>
            </w:r>
            <w:r w:rsidRPr="006D1054">
              <w:rPr>
                <w:rFonts w:ascii="Times New Roman" w:eastAsia="Times New Roman" w:hAnsi="Times New Roman" w:cs="Times New Roman"/>
                <w:sz w:val="14"/>
                <w:szCs w:val="14"/>
              </w:rPr>
              <w:br/>
              <w:t>адамының тегін, атын, әкесінің</w:t>
            </w:r>
            <w:r w:rsidRPr="006D1054">
              <w:rPr>
                <w:rFonts w:ascii="Times New Roman" w:eastAsia="Times New Roman" w:hAnsi="Times New Roman" w:cs="Times New Roman"/>
                <w:sz w:val="14"/>
                <w:szCs w:val="14"/>
              </w:rPr>
              <w:br/>
              <w:t>атын (бар болса) көрсету)</w:t>
            </w:r>
          </w:p>
        </w:tc>
      </w:tr>
    </w:tbl>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_________ жылға арналған көрсетілген қызметтерді және (немесе) тауарларды сатып алу жоспары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Тапсырыс берушінің атауы (қазақ тілінде) 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Тапсырыс берушінің атауы (орыс тілінде) 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Жалпы мәліметтер</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639"/>
        <w:gridCol w:w="1088"/>
        <w:gridCol w:w="2006"/>
        <w:gridCol w:w="2867"/>
        <w:gridCol w:w="1281"/>
      </w:tblGrid>
      <w:tr w:rsidR="006D1054" w:rsidRPr="006D1054" w:rsidTr="006D1054">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Тапсырыс берушінің БСН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Мемлекеттік мекемелер үшін</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Тапсырыс берушінің атауы</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Қаржы жылы</w:t>
            </w:r>
          </w:p>
        </w:tc>
      </w:tr>
      <w:tr w:rsidR="006D1054" w:rsidRPr="006D1054" w:rsidTr="006D1054">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ММ коды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Бюджеттің түрі</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5</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Көрсетілетін қызметтерді немесе тауарларды сатып алу жоспары</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35"/>
        <w:gridCol w:w="1136"/>
        <w:gridCol w:w="765"/>
        <w:gridCol w:w="817"/>
        <w:gridCol w:w="818"/>
        <w:gridCol w:w="1145"/>
        <w:gridCol w:w="717"/>
        <w:gridCol w:w="764"/>
        <w:gridCol w:w="980"/>
        <w:gridCol w:w="1284"/>
        <w:gridCol w:w="1220"/>
      </w:tblGrid>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Жоспар тармағының түрі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Бюджеттік бағдарлама әкімшісі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Бағдарлама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Кіші бағдарлама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Ерекшелік*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Қаржыландыру көзі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Сатып алу мәнінің түрі</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2</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4</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8</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Тауардың, көрсетілетін қызметтің коды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Сатып алынатын тауарлардың, көрсетілетін қызметтердің атауы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Тауарлардың, көрсетілетін қызметтердің қысқаша сипаттамасы (сипаттауы)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Сатып алу тәсілі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Өлшем бірлігі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Саны, көлемі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Бір бірлігі үшін баға, теңге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Сатып алудың бекітілген сомасы, теңге</w:t>
            </w:r>
          </w:p>
        </w:tc>
      </w:tr>
      <w:tr w:rsidR="006D1054" w:rsidRPr="006D1054" w:rsidTr="006D1054">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9</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16</w:t>
            </w:r>
          </w:p>
        </w:tc>
      </w:tr>
      <w:tr w:rsidR="006D1054" w:rsidRPr="006D1054" w:rsidTr="006D1054">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0" w:line="240" w:lineRule="auto"/>
        <w:textAlignment w:val="baseline"/>
        <w:rPr>
          <w:rFonts w:ascii="Arial" w:eastAsia="Times New Roman" w:hAnsi="Arial" w:cs="Arial"/>
          <w:color w:val="444444"/>
          <w:sz w:val="14"/>
          <w:szCs w:val="14"/>
        </w:rPr>
      </w:pPr>
      <w:r w:rsidRPr="006D1054">
        <w:rPr>
          <w:rFonts w:ascii="Arial" w:eastAsia="Times New Roman" w:hAnsi="Arial" w:cs="Arial"/>
          <w:color w:val="444444"/>
          <w:sz w:val="14"/>
          <w:szCs w:val="14"/>
        </w:rPr>
        <w:br/>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483"/>
        <w:gridCol w:w="1511"/>
        <w:gridCol w:w="1501"/>
        <w:gridCol w:w="451"/>
        <w:gridCol w:w="1482"/>
        <w:gridCol w:w="1473"/>
        <w:gridCol w:w="981"/>
        <w:gridCol w:w="999"/>
      </w:tblGrid>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Сатып алуды хабарлаудың жоспарланған мерзімі (ай)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Тауарды жеткізу, қызметтерді көрсету мерзімі (қазақ тілінде)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Тауарды жеткізу, қызметтерді көрсету мерзімі (орыс тілінде)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ӘАОС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Тауарды жеткізу, қызметтерді көрсету орны (қазақ тілінде)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Тауарды жеткізу, қызметтерді көрсету орны (орыс тілінде)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Аванстық төлемнің мөлшері,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Өнім берушінің белгісі</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20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21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22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23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24</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Жалпы мәліметтер:</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"Тапсырыс берушінің БСН" деген жолақта – заңды тұлғаны мемлекеттік тіркеу (қайта тіркеу) туралы куәлікте көрсетілген ұйымның бизнес сәйкестендіру нөмірі (он екі мәндегі код);</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"ММ коды" деген жолақта – бюджетті атқару жөніндегі орталық уәкілетті орган беретін мемлекеттік мекеменің коды (жеті мәндегі код)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"Бюджеттің түрі" деген жолақта – оның қаражаты есебінен мемлекеттік мекеме ұсталатын бюджеттің түрін білдіретін мән көрсетіледі (республикалық бюджет; облыстық бюджет, республикалық маңызы бар қала, астана бюджеті, аудандық бюджет, облыстық маңызы бар қала бюджеті);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 "Тапсырыс берушінің атауы" деген жолақта – ұйымның толық атауы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 "Қаржы жылы" деген жолақта – көрсетілетін қызметтерді және (немесе) тауарларды сатып алу жоспары жасалатын қаржы жылы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_____жылға арналған көрсетілген қызметтерді және (немесе) тауарларды сатып алу жоспары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1) "№" деген жолақта – веб-портал айқындайтын мемлекеттік сатып алудың сәйкестендіру коды;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"Жоспар тармағының түрі" деген жолақта – жоспар тармағы түрлерінің мынадай мәндерінің бірі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Қаржы жылынан асып кетпейтін сатып алу;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Қаржы жылынан асып кететін сатып алу;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Шартты үнемдеу есебінен сатып алу;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"Әкімшінің коды" деген жолақта – бюджеттік жоспарлау жөніндегі орталық уәкілетті орган беретін Бюджеттік бағдарлама әкімшісінің коды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бағдарламасының коды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 "Кіші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кіші бағдарламасының коды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6) "Ерекшелік" деген жолақта – оның шеңберінде көрсетілетін қызметтерді және (немесе) тауарларды сатып алу жүзеге асырылатын шығыстарды экономикалық жіктеудің ерекшелігі коды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 "Қаржыландыру көзі" деген жолақта – түскен көрсетілетін қызметтерді және (немесе) тауарларды сатып алу қаржыландыру көзін көрсету қажет</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мемлекеттік мекемелердің иелігінде қалған тауарларды (жұмыстарды, көрсетілетін қызметтерді) өткізуінен түскен ақша есебінен;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демеушілік және қайырымдылық көмек қаражаты есебінен;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жергілікті өзін-өзі басқару органдарына берілетін трансферттер есебінен;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8) "Сатып алу мәнінің түрі" деген жолақта – қызметтерді және (немесе) тауарларды (тауар, көрсетілетін қызмет) сатып алу мәнінің түрі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9) "Тауардың, көрсетілетін қызметтің коды" деген жолақта – тауарлардың, көрсетілетін қызметтердің анықтамалығына сәйкес тауардың, көрсетілетін қызметтің коды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10) "Сатып алынатын тауарлардың, көрсетілетін қызметтердің атауы" деген жолақта – "Тауардың, көрсетілетін қызметтің коды" деген жолаққа енгізілген мәнге сәйкес сатып алынатын тауарлардың, көрсетілетін қызметтердің атауы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11) "Тауарлардың, көрсетілетін қызметтердің қысқаша сипаттамасы (сипаттауы)" деген жолақта – "Тауардың, көрсетілетін қызметтің коды" деген жолаққа енгізілген мәнге сәйкес тауарлардың, көрсетілетін қызметтердің қысқаша сипаттамасы (сипаттауы)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12) "Сатып алу тәсілі" деген жолақта – сатып алу өткізу тәсілі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13) "Өлшем бірлігі" деген жолақта – "Тауардың, көрсетілетін қызметтің коды" деген жолаққа енгізілген мәнге сәйкес сатып алу мәнінің өлшем бірлігі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14) "Жалпы саны, көлемі" деген жолақта – сатып алынатын тауарлардың, көрсетілетін қызметтердің жалпы саны немесе көлемі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15) "Бір бірлігі үшін баға, теңге" деген жолақта – теңгеде сатып алу мәнінің бірлігі үшін баға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16) "Сатып алу үшін бекітілген жалпы сома, теңге" деген жолақта – "Жалпы саны, көлемі" деген жолақты "Бір бірлігі үшін баға, теңге" деген жолаққа көбейту арқылы есептеледі және сатып алу жоспарланатын соманы білдіреді;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17) Сатып алуды хабарлаудың жоспарланған мерзімі (ай)" деген жолақта – көрсетілетін қызметтерді және (немесе) тауарларды сатып алу жоспарланған ай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18) "Тауарды жеткізу, қызметтерді көрсету мерзімі (қазақ тілінде)" деген жолақта – қазақ тілінде тауарды жеткізу, қызметтерді көрсету мерзімі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19) "Тауарды жеткізу, қызметтерді көрсету мерзімі (орыс тілінде)" деген жолақта – орыс тілінде тауарды жеткізу, қызметтерді көрсету мерзімі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20) "ӘАОС" деген жолақта – "Әкімшілік-аумақтық объектілер сыныптауышы" анықтамалығына сәйкес сандық мәнде елді мекеннің коды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21) "Тауарды жеткізу, қызметтерді көрсету орны (қазақ тілінде)" деген жолақта – қазақ тілінде тауарды жеткізу, қызметтерді көрсету орны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22) "Тауарды жеткізу, қызметтерді көрсету орны (орыс тілінде)" деген жолақта – орыс тілінде тауарды жеткізу, қызметтерді көрсету орны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23) "Аванстық төлемнің мөлшері, %" деген жолақта – жоспарланған аванстық төлем мөлшері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24) "Өнім берушінің белгісі" деген жолақта – әлеуетті өнім берушілердің жекелеген санаттарында сатып алуды жүргізу белгісі көрсетіледі.</w:t>
      </w:r>
    </w:p>
    <w:tbl>
      <w:tblPr>
        <w:tblW w:w="9881" w:type="dxa"/>
        <w:tblCellMar>
          <w:left w:w="0" w:type="dxa"/>
          <w:right w:w="0" w:type="dxa"/>
        </w:tblCellMar>
        <w:tblLook w:val="04A0"/>
      </w:tblPr>
      <w:tblGrid>
        <w:gridCol w:w="6218"/>
        <w:gridCol w:w="3663"/>
      </w:tblGrid>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4" w:name="z609"/>
            <w:bookmarkEnd w:id="4"/>
            <w:r w:rsidRPr="006D1054">
              <w:rPr>
                <w:rFonts w:ascii="Times New Roman" w:eastAsia="Times New Roman" w:hAnsi="Times New Roman" w:cs="Times New Roman"/>
                <w:sz w:val="14"/>
                <w:szCs w:val="14"/>
              </w:rPr>
              <w:t>Мемлекеттік орта білім беру</w:t>
            </w:r>
            <w:r w:rsidRPr="006D1054">
              <w:rPr>
                <w:rFonts w:ascii="Times New Roman" w:eastAsia="Times New Roman" w:hAnsi="Times New Roman" w:cs="Times New Roman"/>
                <w:sz w:val="14"/>
                <w:szCs w:val="14"/>
              </w:rPr>
              <w:br/>
              <w:t>ұйымдарында, мектептен тыс</w:t>
            </w:r>
            <w:r w:rsidRPr="006D1054">
              <w:rPr>
                <w:rFonts w:ascii="Times New Roman" w:eastAsia="Times New Roman" w:hAnsi="Times New Roman" w:cs="Times New Roman"/>
                <w:sz w:val="14"/>
                <w:szCs w:val="14"/>
              </w:rPr>
              <w:br/>
              <w:t>қосымша білім</w:t>
            </w:r>
            <w:r w:rsidRPr="006D1054">
              <w:rPr>
                <w:rFonts w:ascii="Times New Roman" w:eastAsia="Times New Roman" w:hAnsi="Times New Roman" w:cs="Times New Roman"/>
                <w:sz w:val="14"/>
                <w:szCs w:val="14"/>
              </w:rPr>
              <w:br/>
              <w:t>беруұйымдарында білім</w:t>
            </w:r>
            <w:r w:rsidRPr="006D1054">
              <w:rPr>
                <w:rFonts w:ascii="Times New Roman" w:eastAsia="Times New Roman" w:hAnsi="Times New Roman" w:cs="Times New Roman"/>
                <w:sz w:val="14"/>
                <w:szCs w:val="14"/>
              </w:rPr>
              <w:br/>
              <w:t>алушыларды тамақтандыруды</w:t>
            </w:r>
            <w:r w:rsidRPr="006D1054">
              <w:rPr>
                <w:rFonts w:ascii="Times New Roman" w:eastAsia="Times New Roman" w:hAnsi="Times New Roman" w:cs="Times New Roman"/>
                <w:sz w:val="14"/>
                <w:szCs w:val="14"/>
              </w:rPr>
              <w:br/>
              <w:t>ұйымдастыру, сондай-ақ</w:t>
            </w:r>
            <w:r w:rsidRPr="006D1054">
              <w:rPr>
                <w:rFonts w:ascii="Times New Roman" w:eastAsia="Times New Roman" w:hAnsi="Times New Roman" w:cs="Times New Roman"/>
                <w:sz w:val="14"/>
                <w:szCs w:val="14"/>
              </w:rPr>
              <w:br/>
              <w:t>мемлекеттік мектепке дейінгі</w:t>
            </w:r>
            <w:r w:rsidRPr="006D1054">
              <w:rPr>
                <w:rFonts w:ascii="Times New Roman" w:eastAsia="Times New Roman" w:hAnsi="Times New Roman" w:cs="Times New Roman"/>
                <w:sz w:val="14"/>
                <w:szCs w:val="14"/>
              </w:rPr>
              <w:br/>
              <w:t>ұйымдарда, жетім балалар мен</w:t>
            </w:r>
            <w:r w:rsidRPr="006D1054">
              <w:rPr>
                <w:rFonts w:ascii="Times New Roman" w:eastAsia="Times New Roman" w:hAnsi="Times New Roman" w:cs="Times New Roman"/>
                <w:sz w:val="14"/>
                <w:szCs w:val="14"/>
              </w:rPr>
              <w:br/>
              <w:t>ата-анасының қамқорлығынсыз</w:t>
            </w:r>
            <w:r w:rsidRPr="006D1054">
              <w:rPr>
                <w:rFonts w:ascii="Times New Roman" w:eastAsia="Times New Roman" w:hAnsi="Times New Roman" w:cs="Times New Roman"/>
                <w:sz w:val="14"/>
                <w:szCs w:val="14"/>
              </w:rPr>
              <w:br/>
              <w:t>қалған балаларға арналған білім</w:t>
            </w:r>
            <w:r w:rsidRPr="006D1054">
              <w:rPr>
                <w:rFonts w:ascii="Times New Roman" w:eastAsia="Times New Roman" w:hAnsi="Times New Roman" w:cs="Times New Roman"/>
                <w:sz w:val="14"/>
                <w:szCs w:val="14"/>
              </w:rPr>
              <w:br/>
              <w:t>беру ұйымдарында, техникалық</w:t>
            </w:r>
            <w:r w:rsidRPr="006D1054">
              <w:rPr>
                <w:rFonts w:ascii="Times New Roman" w:eastAsia="Times New Roman" w:hAnsi="Times New Roman" w:cs="Times New Roman"/>
                <w:sz w:val="14"/>
                <w:szCs w:val="14"/>
              </w:rPr>
              <w:br/>
              <w:t>және кәсіптік, орта білімнен</w:t>
            </w:r>
            <w:r w:rsidRPr="006D1054">
              <w:rPr>
                <w:rFonts w:ascii="Times New Roman" w:eastAsia="Times New Roman" w:hAnsi="Times New Roman" w:cs="Times New Roman"/>
                <w:sz w:val="14"/>
                <w:szCs w:val="14"/>
              </w:rPr>
              <w:br/>
              <w:t>кейінгі білім беру ұйымдарында</w:t>
            </w:r>
            <w:r w:rsidRPr="006D1054">
              <w:rPr>
                <w:rFonts w:ascii="Times New Roman" w:eastAsia="Times New Roman" w:hAnsi="Times New Roman" w:cs="Times New Roman"/>
                <w:sz w:val="14"/>
                <w:szCs w:val="14"/>
              </w:rPr>
              <w:br/>
              <w:t>тәрбиеленетін және білім алатын</w:t>
            </w:r>
            <w:r w:rsidRPr="006D1054">
              <w:rPr>
                <w:rFonts w:ascii="Times New Roman" w:eastAsia="Times New Roman" w:hAnsi="Times New Roman" w:cs="Times New Roman"/>
                <w:sz w:val="14"/>
                <w:szCs w:val="14"/>
              </w:rPr>
              <w:br/>
              <w:t>балаларды тамақтандыруды</w:t>
            </w:r>
            <w:r w:rsidRPr="006D1054">
              <w:rPr>
                <w:rFonts w:ascii="Times New Roman" w:eastAsia="Times New Roman" w:hAnsi="Times New Roman" w:cs="Times New Roman"/>
                <w:sz w:val="14"/>
                <w:szCs w:val="14"/>
              </w:rPr>
              <w:br/>
              <w:t>қамтамасыз етуге байланысты</w:t>
            </w:r>
            <w:r w:rsidRPr="006D1054">
              <w:rPr>
                <w:rFonts w:ascii="Times New Roman" w:eastAsia="Times New Roman" w:hAnsi="Times New Roman" w:cs="Times New Roman"/>
                <w:sz w:val="14"/>
                <w:szCs w:val="14"/>
              </w:rPr>
              <w:br/>
              <w:t>тауарларды сатып алу</w:t>
            </w:r>
            <w:r w:rsidRPr="006D1054">
              <w:rPr>
                <w:rFonts w:ascii="Times New Roman" w:eastAsia="Times New Roman" w:hAnsi="Times New Roman" w:cs="Times New Roman"/>
                <w:sz w:val="14"/>
                <w:szCs w:val="14"/>
              </w:rPr>
              <w:br/>
              <w:t>қағидаларына</w:t>
            </w:r>
            <w:r w:rsidRPr="006D1054">
              <w:rPr>
                <w:rFonts w:ascii="Times New Roman" w:eastAsia="Times New Roman" w:hAnsi="Times New Roman" w:cs="Times New Roman"/>
                <w:sz w:val="14"/>
                <w:szCs w:val="14"/>
              </w:rPr>
              <w:br/>
              <w:t>2-қосымша</w:t>
            </w:r>
          </w:p>
        </w:tc>
      </w:tr>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5" w:name="z610"/>
            <w:bookmarkEnd w:id="5"/>
            <w:r w:rsidRPr="006D1054">
              <w:rPr>
                <w:rFonts w:ascii="Times New Roman" w:eastAsia="Times New Roman" w:hAnsi="Times New Roman" w:cs="Times New Roman"/>
                <w:sz w:val="14"/>
                <w:szCs w:val="14"/>
              </w:rPr>
              <w:t>Нысан</w:t>
            </w:r>
          </w:p>
        </w:tc>
      </w:tr>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6" w:name="z611"/>
            <w:bookmarkEnd w:id="6"/>
            <w:r w:rsidRPr="006D1054">
              <w:rPr>
                <w:rFonts w:ascii="Times New Roman" w:eastAsia="Times New Roman" w:hAnsi="Times New Roman" w:cs="Times New Roman"/>
                <w:sz w:val="14"/>
                <w:szCs w:val="14"/>
              </w:rPr>
              <w:t>Бекітемін:</w:t>
            </w:r>
            <w:r w:rsidRPr="006D1054">
              <w:rPr>
                <w:rFonts w:ascii="Times New Roman" w:eastAsia="Times New Roman" w:hAnsi="Times New Roman" w:cs="Times New Roman"/>
                <w:sz w:val="14"/>
                <w:szCs w:val="14"/>
              </w:rPr>
              <w:br/>
              <w:t>____________________________</w:t>
            </w:r>
            <w:r w:rsidRPr="006D1054">
              <w:rPr>
                <w:rFonts w:ascii="Times New Roman" w:eastAsia="Times New Roman" w:hAnsi="Times New Roman" w:cs="Times New Roman"/>
                <w:sz w:val="14"/>
                <w:szCs w:val="14"/>
              </w:rPr>
              <w:br/>
              <w:t>(ұйымдастырушының толық</w:t>
            </w:r>
            <w:r w:rsidRPr="006D1054">
              <w:rPr>
                <w:rFonts w:ascii="Times New Roman" w:eastAsia="Times New Roman" w:hAnsi="Times New Roman" w:cs="Times New Roman"/>
                <w:sz w:val="14"/>
                <w:szCs w:val="14"/>
              </w:rPr>
              <w:br/>
              <w:t>атауы</w:t>
            </w:r>
            <w:r w:rsidRPr="006D1054">
              <w:rPr>
                <w:rFonts w:ascii="Times New Roman" w:eastAsia="Times New Roman" w:hAnsi="Times New Roman" w:cs="Times New Roman"/>
                <w:sz w:val="14"/>
                <w:szCs w:val="14"/>
              </w:rPr>
              <w:br/>
              <w:t>____________________________</w:t>
            </w:r>
            <w:r w:rsidRPr="006D1054">
              <w:rPr>
                <w:rFonts w:ascii="Times New Roman" w:eastAsia="Times New Roman" w:hAnsi="Times New Roman" w:cs="Times New Roman"/>
                <w:sz w:val="14"/>
                <w:szCs w:val="14"/>
              </w:rPr>
              <w:br/>
              <w:t>(конкурстық құжаттаманы</w:t>
            </w:r>
            <w:r w:rsidRPr="006D1054">
              <w:rPr>
                <w:rFonts w:ascii="Times New Roman" w:eastAsia="Times New Roman" w:hAnsi="Times New Roman" w:cs="Times New Roman"/>
                <w:sz w:val="14"/>
                <w:szCs w:val="14"/>
              </w:rPr>
              <w:br/>
              <w:t>бекіткен адамның Т.А.Ә.)</w:t>
            </w:r>
            <w:r w:rsidRPr="006D1054">
              <w:rPr>
                <w:rFonts w:ascii="Times New Roman" w:eastAsia="Times New Roman" w:hAnsi="Times New Roman" w:cs="Times New Roman"/>
                <w:sz w:val="14"/>
                <w:szCs w:val="14"/>
              </w:rPr>
              <w:br/>
              <w:t>Шешім № _____ Күні_________</w:t>
            </w:r>
          </w:p>
        </w:tc>
      </w:tr>
    </w:tbl>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Жеткізушіні таңдау жөніндегі үлгілік конкурстық құжаттама</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_____________________________________________________________</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(конкурстың атуын, білім беру ұйымының атауы бар лотты көрсету)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Тапсырыс беруші (тапсырыс беруші мен ұйымдастырушы бір тұлға ретінде әрекет етсе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көрсетілмейді) 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(атауын, орналасқан жерін, БСН, банктік деректемелерін көрсету)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Ұйымдастырушы _________________________________________________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(тапсырыс берушінің толық атауын, орналасқан жерін,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БСН, банктік деректемелерін, байланыс телефондарын, электрондық және почта мекенжайын көрсету)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комиссияның хатшысы 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(Т.А.Ә.(бар болса), лауазымы, телефоны, e-mail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Жалпы ережелер</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Конкурс өнім берушіні таңдау мақсатында өткізіледі_________________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(көрсетілетін қызметтер немесе тауарлар атауын көрсету).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Көрсетілетін қызметті немесе тауарды сатып алу жөніндегі осы конкурс (лот) үшін бөлінген сома ____ теңге (лоттарға бөлген жағдайда, әрбір лот үшін сома жеке көрсетіледі), оның ішінде ҚҚС (ҚҚС сомасын санмен және жазумен көрсету)/ҚҚС есептелмей.</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Осы конкурстық құжаттама мыналарды: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осы Үлгілік конкурстық құжаттамаға </w:t>
      </w:r>
      <w:hyperlink r:id="rId109" w:anchor="z638" w:history="1">
        <w:r w:rsidRPr="006D1054">
          <w:rPr>
            <w:rFonts w:ascii="Courier New" w:eastAsia="Times New Roman" w:hAnsi="Courier New" w:cs="Courier New"/>
            <w:color w:val="073A5E"/>
            <w:spacing w:val="1"/>
            <w:sz w:val="14"/>
            <w:u w:val="single"/>
          </w:rPr>
          <w:t>1-қосымшаға</w:t>
        </w:r>
      </w:hyperlink>
      <w:r w:rsidRPr="006D1054">
        <w:rPr>
          <w:rFonts w:ascii="Courier New" w:eastAsia="Times New Roman" w:hAnsi="Courier New" w:cs="Courier New"/>
          <w:color w:val="000000"/>
          <w:spacing w:val="1"/>
          <w:sz w:val="14"/>
          <w:szCs w:val="14"/>
        </w:rPr>
        <w:t> сәйкес нысан бойынша көрсетілетін қызметті алушылар санаттарының тізбесін, тауарды жеткізушіні таңдау кезінде </w:t>
      </w:r>
      <w:hyperlink r:id="rId110" w:anchor="z645" w:history="1">
        <w:r w:rsidRPr="006D1054">
          <w:rPr>
            <w:rFonts w:ascii="Courier New" w:eastAsia="Times New Roman" w:hAnsi="Courier New" w:cs="Courier New"/>
            <w:color w:val="073A5E"/>
            <w:spacing w:val="1"/>
            <w:sz w:val="14"/>
            <w:u w:val="single"/>
          </w:rPr>
          <w:t>2-қосымшаға</w:t>
        </w:r>
      </w:hyperlink>
      <w:r w:rsidRPr="006D1054">
        <w:rPr>
          <w:rFonts w:ascii="Courier New" w:eastAsia="Times New Roman" w:hAnsi="Courier New" w:cs="Courier New"/>
          <w:color w:val="000000"/>
          <w:spacing w:val="1"/>
          <w:sz w:val="14"/>
          <w:szCs w:val="14"/>
        </w:rPr>
        <w:t> сәйкес нысан бойынша сатып алынатын тауарлардың тізбесін;</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осы Үлгілік конкурстық құжаттамаға </w:t>
      </w:r>
      <w:hyperlink r:id="rId111" w:anchor="z656" w:history="1">
        <w:r w:rsidRPr="006D1054">
          <w:rPr>
            <w:rFonts w:ascii="Courier New" w:eastAsia="Times New Roman" w:hAnsi="Courier New" w:cs="Courier New"/>
            <w:color w:val="073A5E"/>
            <w:spacing w:val="1"/>
            <w:sz w:val="14"/>
            <w:u w:val="single"/>
          </w:rPr>
          <w:t>3-қосымшаға</w:t>
        </w:r>
      </w:hyperlink>
      <w:r w:rsidRPr="006D1054">
        <w:rPr>
          <w:rFonts w:ascii="Courier New" w:eastAsia="Times New Roman" w:hAnsi="Courier New" w:cs="Courier New"/>
          <w:color w:val="000000"/>
          <w:spacing w:val="1"/>
          <w:sz w:val="14"/>
          <w:szCs w:val="14"/>
        </w:rPr>
        <w:t> сәйкес орта білім беру ұйымдарында, мектептен тыс қосымша білім беру ұйымдарында білім алушыларды тамақтандыруды ұйымдастыру бойынша қызметті (білім беру органы бекіткен және Қазақстан Республикасының заңнамасында белгіленген нормаларға сәйкес келетін перспективалық мәзір қоса беріле отырып) немесе тауарларды жеткізушіні, сондай-ақ мемлекеттік мектепке дейінгі ұйымдарда, жетім балалар мен ата-аналарының қамқорлығынсыз қалған балаларға арналған,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конкурстық құжаттамаға техникалық тапсырманы;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осы Үлгілік конкурстық құжаттамаға </w:t>
      </w:r>
      <w:hyperlink r:id="rId112" w:anchor="z696" w:history="1">
        <w:r w:rsidRPr="006D1054">
          <w:rPr>
            <w:rFonts w:ascii="Courier New" w:eastAsia="Times New Roman" w:hAnsi="Courier New" w:cs="Courier New"/>
            <w:color w:val="073A5E"/>
            <w:spacing w:val="1"/>
            <w:sz w:val="14"/>
            <w:u w:val="single"/>
          </w:rPr>
          <w:t>4</w:t>
        </w:r>
      </w:hyperlink>
      <w:r w:rsidRPr="006D1054">
        <w:rPr>
          <w:rFonts w:ascii="Courier New" w:eastAsia="Times New Roman" w:hAnsi="Courier New" w:cs="Courier New"/>
          <w:color w:val="000000"/>
          <w:spacing w:val="1"/>
          <w:sz w:val="14"/>
          <w:szCs w:val="14"/>
        </w:rPr>
        <w:t>, </w:t>
      </w:r>
      <w:hyperlink r:id="rId113" w:anchor="z726" w:history="1">
        <w:r w:rsidRPr="006D1054">
          <w:rPr>
            <w:rFonts w:ascii="Courier New" w:eastAsia="Times New Roman" w:hAnsi="Courier New" w:cs="Courier New"/>
            <w:color w:val="073A5E"/>
            <w:spacing w:val="1"/>
            <w:sz w:val="14"/>
            <w:u w:val="single"/>
          </w:rPr>
          <w:t>5-қосымшаларға</w:t>
        </w:r>
      </w:hyperlink>
      <w:r w:rsidRPr="006D1054">
        <w:rPr>
          <w:rFonts w:ascii="Courier New" w:eastAsia="Times New Roman" w:hAnsi="Courier New" w:cs="Courier New"/>
          <w:color w:val="000000"/>
          <w:spacing w:val="1"/>
          <w:sz w:val="14"/>
          <w:szCs w:val="14"/>
        </w:rPr>
        <w:t> сәйкес нысандар бойынша жеке және заңды тұлғалар үшін конкурсқа қатысуға арналған өтінімді;</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 осы Үлгілік конкурстық құжаттамаға </w:t>
      </w:r>
      <w:hyperlink r:id="rId114" w:anchor="z752" w:history="1">
        <w:r w:rsidRPr="006D1054">
          <w:rPr>
            <w:rFonts w:ascii="Courier New" w:eastAsia="Times New Roman" w:hAnsi="Courier New" w:cs="Courier New"/>
            <w:color w:val="073A5E"/>
            <w:spacing w:val="1"/>
            <w:sz w:val="14"/>
            <w:u w:val="single"/>
          </w:rPr>
          <w:t>6-қосымшаға</w:t>
        </w:r>
      </w:hyperlink>
      <w:r w:rsidRPr="006D1054">
        <w:rPr>
          <w:rFonts w:ascii="Courier New" w:eastAsia="Times New Roman" w:hAnsi="Courier New" w:cs="Courier New"/>
          <w:color w:val="000000"/>
          <w:spacing w:val="1"/>
          <w:sz w:val="14"/>
          <w:szCs w:val="14"/>
        </w:rPr>
        <w:t> сәйкес нысан бойынша әлеуетті өнім берушінің біліктілігі туралы мәліметтерді;</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 осы Үлгілік конкурстық құжаттамаға </w:t>
      </w:r>
      <w:hyperlink r:id="rId115" w:anchor="z773" w:history="1">
        <w:r w:rsidRPr="006D1054">
          <w:rPr>
            <w:rFonts w:ascii="Courier New" w:eastAsia="Times New Roman" w:hAnsi="Courier New" w:cs="Courier New"/>
            <w:color w:val="073A5E"/>
            <w:spacing w:val="1"/>
            <w:sz w:val="14"/>
            <w:u w:val="single"/>
          </w:rPr>
          <w:t>7</w:t>
        </w:r>
      </w:hyperlink>
      <w:r w:rsidRPr="006D1054">
        <w:rPr>
          <w:rFonts w:ascii="Courier New" w:eastAsia="Times New Roman" w:hAnsi="Courier New" w:cs="Courier New"/>
          <w:color w:val="000000"/>
          <w:spacing w:val="1"/>
          <w:sz w:val="14"/>
          <w:szCs w:val="14"/>
        </w:rPr>
        <w:t>, </w:t>
      </w:r>
      <w:hyperlink r:id="rId116" w:anchor="z791" w:history="1">
        <w:r w:rsidRPr="006D1054">
          <w:rPr>
            <w:rFonts w:ascii="Courier New" w:eastAsia="Times New Roman" w:hAnsi="Courier New" w:cs="Courier New"/>
            <w:color w:val="073A5E"/>
            <w:spacing w:val="1"/>
            <w:sz w:val="14"/>
            <w:u w:val="single"/>
          </w:rPr>
          <w:t>8-қосымшаларға</w:t>
        </w:r>
      </w:hyperlink>
      <w:r w:rsidRPr="006D1054">
        <w:rPr>
          <w:rFonts w:ascii="Courier New" w:eastAsia="Times New Roman" w:hAnsi="Courier New" w:cs="Courier New"/>
          <w:color w:val="000000"/>
          <w:spacing w:val="1"/>
          <w:sz w:val="14"/>
          <w:szCs w:val="14"/>
        </w:rPr>
        <w:t> сәйкес қызметтерді немесе тауарларды жеткізушіні таңдау өлшемшарттарын;</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6) осы Үлгілік конкурстық құжаттамаға </w:t>
      </w:r>
      <w:hyperlink r:id="rId117" w:anchor="z801" w:history="1">
        <w:r w:rsidRPr="006D1054">
          <w:rPr>
            <w:rFonts w:ascii="Courier New" w:eastAsia="Times New Roman" w:hAnsi="Courier New" w:cs="Courier New"/>
            <w:color w:val="073A5E"/>
            <w:spacing w:val="1"/>
            <w:sz w:val="14"/>
            <w:u w:val="single"/>
          </w:rPr>
          <w:t>9-қосымшаға</w:t>
        </w:r>
      </w:hyperlink>
      <w:r w:rsidRPr="006D1054">
        <w:rPr>
          <w:rFonts w:ascii="Courier New" w:eastAsia="Times New Roman" w:hAnsi="Courier New" w:cs="Courier New"/>
          <w:color w:val="000000"/>
          <w:spacing w:val="1"/>
          <w:sz w:val="14"/>
          <w:szCs w:val="14"/>
        </w:rPr>
        <w:t> сәйкес Қызметтерді көрсету туралы үлгілік шартты және </w:t>
      </w:r>
      <w:hyperlink r:id="rId118" w:anchor="z924" w:history="1">
        <w:r w:rsidRPr="006D1054">
          <w:rPr>
            <w:rFonts w:ascii="Courier New" w:eastAsia="Times New Roman" w:hAnsi="Courier New" w:cs="Courier New"/>
            <w:color w:val="073A5E"/>
            <w:spacing w:val="1"/>
            <w:sz w:val="14"/>
            <w:u w:val="single"/>
          </w:rPr>
          <w:t>10-қосымшаға</w:t>
        </w:r>
      </w:hyperlink>
      <w:r w:rsidRPr="006D1054">
        <w:rPr>
          <w:rFonts w:ascii="Courier New" w:eastAsia="Times New Roman" w:hAnsi="Courier New" w:cs="Courier New"/>
          <w:color w:val="000000"/>
          <w:spacing w:val="1"/>
          <w:sz w:val="14"/>
          <w:szCs w:val="14"/>
        </w:rPr>
        <w:t> сәйкес Тауарларды жеткізу туралы үлгілік шартты қамтиды.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әлеуетті өнім берушінің электрондық әмиянындағы ақша;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банктік кепілдік.</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 осы Қағидаларға сәйкес құжаттар топтамасын өтінім беру мерзімі аяқталғанға дейінгі мерзімде веб-порталға орналастырады.</w:t>
      </w:r>
    </w:p>
    <w:tbl>
      <w:tblPr>
        <w:tblW w:w="9881" w:type="dxa"/>
        <w:tblCellMar>
          <w:left w:w="0" w:type="dxa"/>
          <w:right w:w="0" w:type="dxa"/>
        </w:tblCellMar>
        <w:tblLook w:val="04A0"/>
      </w:tblPr>
      <w:tblGrid>
        <w:gridCol w:w="6218"/>
        <w:gridCol w:w="3663"/>
      </w:tblGrid>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7" w:name="z638"/>
            <w:bookmarkEnd w:id="7"/>
            <w:r w:rsidRPr="006D1054">
              <w:rPr>
                <w:rFonts w:ascii="Times New Roman" w:eastAsia="Times New Roman" w:hAnsi="Times New Roman" w:cs="Times New Roman"/>
                <w:sz w:val="14"/>
                <w:szCs w:val="14"/>
              </w:rPr>
              <w:t>Мемлекеттік орта білім беру</w:t>
            </w:r>
            <w:r w:rsidRPr="006D1054">
              <w:rPr>
                <w:rFonts w:ascii="Times New Roman" w:eastAsia="Times New Roman" w:hAnsi="Times New Roman" w:cs="Times New Roman"/>
                <w:sz w:val="14"/>
                <w:szCs w:val="14"/>
              </w:rPr>
              <w:br/>
              <w:t>ұйымдарында, мектептен тыс</w:t>
            </w:r>
            <w:r w:rsidRPr="006D1054">
              <w:rPr>
                <w:rFonts w:ascii="Times New Roman" w:eastAsia="Times New Roman" w:hAnsi="Times New Roman" w:cs="Times New Roman"/>
                <w:sz w:val="14"/>
                <w:szCs w:val="14"/>
              </w:rPr>
              <w:br/>
              <w:t>қосымша білім беру</w:t>
            </w:r>
            <w:r w:rsidRPr="006D1054">
              <w:rPr>
                <w:rFonts w:ascii="Times New Roman" w:eastAsia="Times New Roman" w:hAnsi="Times New Roman" w:cs="Times New Roman"/>
                <w:sz w:val="14"/>
                <w:szCs w:val="14"/>
              </w:rPr>
              <w:br/>
            </w:r>
            <w:r w:rsidRPr="006D1054">
              <w:rPr>
                <w:rFonts w:ascii="Times New Roman" w:eastAsia="Times New Roman" w:hAnsi="Times New Roman" w:cs="Times New Roman"/>
                <w:sz w:val="14"/>
                <w:szCs w:val="14"/>
              </w:rPr>
              <w:lastRenderedPageBreak/>
              <w:t>ұйымдарында білім алушыларды</w:t>
            </w:r>
            <w:r w:rsidRPr="006D1054">
              <w:rPr>
                <w:rFonts w:ascii="Times New Roman" w:eastAsia="Times New Roman" w:hAnsi="Times New Roman" w:cs="Times New Roman"/>
                <w:sz w:val="14"/>
                <w:szCs w:val="14"/>
              </w:rPr>
              <w:br/>
              <w:t>тамақтандыруды ұйымдастыру</w:t>
            </w:r>
            <w:r w:rsidRPr="006D1054">
              <w:rPr>
                <w:rFonts w:ascii="Times New Roman" w:eastAsia="Times New Roman" w:hAnsi="Times New Roman" w:cs="Times New Roman"/>
                <w:sz w:val="14"/>
                <w:szCs w:val="14"/>
              </w:rPr>
              <w:br/>
              <w:t>бойынша қызметті немесе</w:t>
            </w:r>
            <w:r w:rsidRPr="006D1054">
              <w:rPr>
                <w:rFonts w:ascii="Times New Roman" w:eastAsia="Times New Roman" w:hAnsi="Times New Roman" w:cs="Times New Roman"/>
                <w:sz w:val="14"/>
                <w:szCs w:val="14"/>
              </w:rPr>
              <w:br/>
              <w:t>тауарларды жеткізушіні, сондай-</w:t>
            </w:r>
            <w:r w:rsidRPr="006D1054">
              <w:rPr>
                <w:rFonts w:ascii="Times New Roman" w:eastAsia="Times New Roman" w:hAnsi="Times New Roman" w:cs="Times New Roman"/>
                <w:sz w:val="14"/>
                <w:szCs w:val="14"/>
              </w:rPr>
              <w:br/>
              <w:t>ақ мемлекеттік мектепке дейінгі</w:t>
            </w:r>
            <w:r w:rsidRPr="006D1054">
              <w:rPr>
                <w:rFonts w:ascii="Times New Roman" w:eastAsia="Times New Roman" w:hAnsi="Times New Roman" w:cs="Times New Roman"/>
                <w:sz w:val="14"/>
                <w:szCs w:val="14"/>
              </w:rPr>
              <w:br/>
              <w:t>ұйымдарда, жетім балалар мен</w:t>
            </w:r>
            <w:r w:rsidRPr="006D1054">
              <w:rPr>
                <w:rFonts w:ascii="Times New Roman" w:eastAsia="Times New Roman" w:hAnsi="Times New Roman" w:cs="Times New Roman"/>
                <w:sz w:val="14"/>
                <w:szCs w:val="14"/>
              </w:rPr>
              <w:br/>
              <w:t>ата-анасының қамқорлығынсыз</w:t>
            </w:r>
            <w:r w:rsidRPr="006D1054">
              <w:rPr>
                <w:rFonts w:ascii="Times New Roman" w:eastAsia="Times New Roman" w:hAnsi="Times New Roman" w:cs="Times New Roman"/>
                <w:sz w:val="14"/>
                <w:szCs w:val="14"/>
              </w:rPr>
              <w:br/>
              <w:t>қалған балаларға арналған білім</w:t>
            </w:r>
            <w:r w:rsidRPr="006D1054">
              <w:rPr>
                <w:rFonts w:ascii="Times New Roman" w:eastAsia="Times New Roman" w:hAnsi="Times New Roman" w:cs="Times New Roman"/>
                <w:sz w:val="14"/>
                <w:szCs w:val="14"/>
              </w:rPr>
              <w:br/>
              <w:t>беру ұйымдарында, техникалық</w:t>
            </w:r>
            <w:r w:rsidRPr="006D1054">
              <w:rPr>
                <w:rFonts w:ascii="Times New Roman" w:eastAsia="Times New Roman" w:hAnsi="Times New Roman" w:cs="Times New Roman"/>
                <w:sz w:val="14"/>
                <w:szCs w:val="14"/>
              </w:rPr>
              <w:br/>
              <w:t>және кәсіптік, орта білімнен</w:t>
            </w:r>
            <w:r w:rsidRPr="006D1054">
              <w:rPr>
                <w:rFonts w:ascii="Times New Roman" w:eastAsia="Times New Roman" w:hAnsi="Times New Roman" w:cs="Times New Roman"/>
                <w:sz w:val="14"/>
                <w:szCs w:val="14"/>
              </w:rPr>
              <w:br/>
              <w:t>кейінгі білім беру ұйымдарында</w:t>
            </w:r>
            <w:r w:rsidRPr="006D1054">
              <w:rPr>
                <w:rFonts w:ascii="Times New Roman" w:eastAsia="Times New Roman" w:hAnsi="Times New Roman" w:cs="Times New Roman"/>
                <w:sz w:val="14"/>
                <w:szCs w:val="14"/>
              </w:rPr>
              <w:br/>
              <w:t>тәрбиеленетін және білім алатын</w:t>
            </w:r>
            <w:r w:rsidRPr="006D1054">
              <w:rPr>
                <w:rFonts w:ascii="Times New Roman" w:eastAsia="Times New Roman" w:hAnsi="Times New Roman" w:cs="Times New Roman"/>
                <w:sz w:val="14"/>
                <w:szCs w:val="14"/>
              </w:rPr>
              <w:br/>
              <w:t>балаларды тамақтандыруды</w:t>
            </w:r>
            <w:r w:rsidRPr="006D1054">
              <w:rPr>
                <w:rFonts w:ascii="Times New Roman" w:eastAsia="Times New Roman" w:hAnsi="Times New Roman" w:cs="Times New Roman"/>
                <w:sz w:val="14"/>
                <w:szCs w:val="14"/>
              </w:rPr>
              <w:br/>
              <w:t>қамтамасыз етуге байланысты</w:t>
            </w:r>
            <w:r w:rsidRPr="006D1054">
              <w:rPr>
                <w:rFonts w:ascii="Times New Roman" w:eastAsia="Times New Roman" w:hAnsi="Times New Roman" w:cs="Times New Roman"/>
                <w:sz w:val="14"/>
                <w:szCs w:val="14"/>
              </w:rPr>
              <w:br/>
              <w:t>тауарларды жеткізушіні таңдау</w:t>
            </w:r>
            <w:r w:rsidRPr="006D1054">
              <w:rPr>
                <w:rFonts w:ascii="Times New Roman" w:eastAsia="Times New Roman" w:hAnsi="Times New Roman" w:cs="Times New Roman"/>
                <w:sz w:val="14"/>
                <w:szCs w:val="14"/>
              </w:rPr>
              <w:br/>
              <w:t>жөніндегі үлгілік конкурстық</w:t>
            </w:r>
            <w:r w:rsidRPr="006D1054">
              <w:rPr>
                <w:rFonts w:ascii="Times New Roman" w:eastAsia="Times New Roman" w:hAnsi="Times New Roman" w:cs="Times New Roman"/>
                <w:sz w:val="14"/>
                <w:szCs w:val="14"/>
              </w:rPr>
              <w:br/>
              <w:t>құжаттамаға</w:t>
            </w:r>
            <w:r w:rsidRPr="006D1054">
              <w:rPr>
                <w:rFonts w:ascii="Times New Roman" w:eastAsia="Times New Roman" w:hAnsi="Times New Roman" w:cs="Times New Roman"/>
                <w:sz w:val="14"/>
                <w:szCs w:val="14"/>
              </w:rPr>
              <w:br/>
              <w:t>1-қосымша</w:t>
            </w:r>
          </w:p>
        </w:tc>
      </w:tr>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lastRenderedPageBreak/>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8" w:name="z639"/>
            <w:bookmarkEnd w:id="8"/>
            <w:r w:rsidRPr="006D1054">
              <w:rPr>
                <w:rFonts w:ascii="Times New Roman" w:eastAsia="Times New Roman" w:hAnsi="Times New Roman" w:cs="Times New Roman"/>
                <w:sz w:val="14"/>
                <w:szCs w:val="14"/>
              </w:rPr>
              <w:t>нысан</w:t>
            </w:r>
          </w:p>
        </w:tc>
      </w:tr>
    </w:tbl>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Көрсетілетін қызметті алушылар санатының тізбесі</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_________________________________________________ бойынша конкурс</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(конкурсты ұйымдастырушының толық атауын көрсету)</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9314"/>
        <w:gridCol w:w="567"/>
      </w:tblGrid>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Лот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ҚҚС есебінсіз лот бойынша жалпы сома теңгемен (соманы көрсету)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Қызмет көрсету мерзімі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Қызмет көрсету орны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Барлық тәрбиеленушілер мен білім алушылар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оның ішінде, мемлекеттік бюджет қаражаты есебінен тамақтанатын тәрбиеленушілер мен білім алушылар 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Оның ішінде: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hyperlink r:id="rId119" w:anchor="z1" w:history="1">
              <w:r w:rsidRPr="006D1054">
                <w:rPr>
                  <w:rFonts w:ascii="Courier New" w:eastAsia="Times New Roman" w:hAnsi="Courier New" w:cs="Courier New"/>
                  <w:color w:val="073A5E"/>
                  <w:spacing w:val="1"/>
                  <w:sz w:val="14"/>
                  <w:u w:val="single"/>
                </w:rPr>
                <w:t>қаулысына</w:t>
              </w:r>
            </w:hyperlink>
            <w:r w:rsidRPr="006D1054">
              <w:rPr>
                <w:rFonts w:ascii="Courier New" w:eastAsia="Times New Roman" w:hAnsi="Courier New" w:cs="Courier New"/>
                <w:color w:val="000000"/>
                <w:spacing w:val="1"/>
                <w:sz w:val="14"/>
                <w:szCs w:val="14"/>
              </w:rPr>
              <w:t> (бұдан әрі – ҚР Үкіметінің 2008 жылғы 25 қаңтардағы № 64 Қаулысы) сәйкес мемлекеттік бюджет қаражаты есебінен тамақтандырумен қамтамасыз етілетін балалар 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басқалар (балалардың санаты мен санын көрсету)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Күніне 1 балаға тамақтану құны (теңгемен)</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ҚР Үкіметінің 2008 жылғы 25 қаңтардағы № 64 </w:t>
            </w:r>
            <w:hyperlink r:id="rId120" w:anchor="z1" w:history="1">
              <w:r w:rsidRPr="006D1054">
                <w:rPr>
                  <w:rFonts w:ascii="Courier New" w:eastAsia="Times New Roman" w:hAnsi="Courier New" w:cs="Courier New"/>
                  <w:color w:val="073A5E"/>
                  <w:spacing w:val="1"/>
                  <w:sz w:val="14"/>
                  <w:u w:val="single"/>
                </w:rPr>
                <w:t>қаулысына</w:t>
              </w:r>
            </w:hyperlink>
            <w:r w:rsidRPr="006D1054">
              <w:rPr>
                <w:rFonts w:ascii="Courier New" w:eastAsia="Times New Roman" w:hAnsi="Courier New" w:cs="Courier New"/>
                <w:color w:val="000000"/>
                <w:spacing w:val="1"/>
                <w:sz w:val="14"/>
                <w:szCs w:val="14"/>
              </w:rPr>
              <w:t> сәйкес мемлекеттік бюджет қаражаты есебінен тамақтанумен қамтамасыз етілетін балалар үшін тамақтану құны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басқа санаттар үшін тамақтану құны (санаты мен құнын көрсету)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Мектеп жанындағы лагерь</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Мектеп жанындағы лагерьдегі балалар 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оның ішінде, мемлекеттік бюджет қаражаты есебінен тамақтанатын тәрбиеленушілер мен білім алушылар 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Оның ішінде: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ҚР Үкіметінің 2008 жылғы 25 қаңтардағы № 64 </w:t>
            </w:r>
            <w:hyperlink r:id="rId121" w:anchor="z1" w:history="1">
              <w:r w:rsidRPr="006D1054">
                <w:rPr>
                  <w:rFonts w:ascii="Courier New" w:eastAsia="Times New Roman" w:hAnsi="Courier New" w:cs="Courier New"/>
                  <w:color w:val="073A5E"/>
                  <w:spacing w:val="1"/>
                  <w:sz w:val="14"/>
                  <w:u w:val="single"/>
                </w:rPr>
                <w:t>қаулысына</w:t>
              </w:r>
            </w:hyperlink>
            <w:r w:rsidRPr="006D1054">
              <w:rPr>
                <w:rFonts w:ascii="Courier New" w:eastAsia="Times New Roman" w:hAnsi="Courier New" w:cs="Courier New"/>
                <w:color w:val="000000"/>
                <w:spacing w:val="1"/>
                <w:sz w:val="14"/>
                <w:szCs w:val="14"/>
              </w:rPr>
              <w:t> сәйкес мемлекеттік бюджет қаражаты есебінен тамақтанумен қамтамасыз етілетін балалар 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басқалар (балалардың санаты мен санын көрсету)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Күніне 1 балаға тамақтану құны (теңгемен)</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ҚР Үкіметінің 2008 жылғы 25 қаңтардағы № 64 </w:t>
            </w:r>
            <w:hyperlink r:id="rId122" w:anchor="z1" w:history="1">
              <w:r w:rsidRPr="006D1054">
                <w:rPr>
                  <w:rFonts w:ascii="Courier New" w:eastAsia="Times New Roman" w:hAnsi="Courier New" w:cs="Courier New"/>
                  <w:color w:val="073A5E"/>
                  <w:spacing w:val="1"/>
                  <w:sz w:val="14"/>
                  <w:u w:val="single"/>
                </w:rPr>
                <w:t>қаулысына</w:t>
              </w:r>
            </w:hyperlink>
            <w:r w:rsidRPr="006D1054">
              <w:rPr>
                <w:rFonts w:ascii="Courier New" w:eastAsia="Times New Roman" w:hAnsi="Courier New" w:cs="Courier New"/>
                <w:color w:val="000000"/>
                <w:spacing w:val="1"/>
                <w:sz w:val="14"/>
                <w:szCs w:val="14"/>
              </w:rPr>
              <w:t> сәйкес мемлекеттік бюджет қаражаты есебінен тамақтанумен қамтамасыз етілетін балалар үшін тамақтану құны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басқа санаттар үшін тамақтану құны (санаты мен құнын көрсету)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Ескерту: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Күні</w:t>
      </w:r>
    </w:p>
    <w:tbl>
      <w:tblPr>
        <w:tblW w:w="9881" w:type="dxa"/>
        <w:tblCellMar>
          <w:left w:w="0" w:type="dxa"/>
          <w:right w:w="0" w:type="dxa"/>
        </w:tblCellMar>
        <w:tblLook w:val="04A0"/>
      </w:tblPr>
      <w:tblGrid>
        <w:gridCol w:w="6218"/>
        <w:gridCol w:w="3663"/>
      </w:tblGrid>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9" w:name="z645"/>
            <w:bookmarkEnd w:id="9"/>
            <w:r w:rsidRPr="006D1054">
              <w:rPr>
                <w:rFonts w:ascii="Times New Roman" w:eastAsia="Times New Roman" w:hAnsi="Times New Roman" w:cs="Times New Roman"/>
                <w:sz w:val="14"/>
                <w:szCs w:val="14"/>
              </w:rPr>
              <w:t>Мемлекеттік орта білім беру</w:t>
            </w:r>
            <w:r w:rsidRPr="006D1054">
              <w:rPr>
                <w:rFonts w:ascii="Times New Roman" w:eastAsia="Times New Roman" w:hAnsi="Times New Roman" w:cs="Times New Roman"/>
                <w:sz w:val="14"/>
                <w:szCs w:val="14"/>
              </w:rPr>
              <w:br/>
              <w:t>ұйымдарында, мектептен тыс</w:t>
            </w:r>
            <w:r w:rsidRPr="006D1054">
              <w:rPr>
                <w:rFonts w:ascii="Times New Roman" w:eastAsia="Times New Roman" w:hAnsi="Times New Roman" w:cs="Times New Roman"/>
                <w:sz w:val="14"/>
                <w:szCs w:val="14"/>
              </w:rPr>
              <w:br/>
              <w:t>қосымша білім беру</w:t>
            </w:r>
            <w:r w:rsidRPr="006D1054">
              <w:rPr>
                <w:rFonts w:ascii="Times New Roman" w:eastAsia="Times New Roman" w:hAnsi="Times New Roman" w:cs="Times New Roman"/>
                <w:sz w:val="14"/>
                <w:szCs w:val="14"/>
              </w:rPr>
              <w:br/>
              <w:t>ұйымдарында білім алушыларды</w:t>
            </w:r>
            <w:r w:rsidRPr="006D1054">
              <w:rPr>
                <w:rFonts w:ascii="Times New Roman" w:eastAsia="Times New Roman" w:hAnsi="Times New Roman" w:cs="Times New Roman"/>
                <w:sz w:val="14"/>
                <w:szCs w:val="14"/>
              </w:rPr>
              <w:br/>
              <w:t>тамақтандыруды ұйымдастыру</w:t>
            </w:r>
            <w:r w:rsidRPr="006D1054">
              <w:rPr>
                <w:rFonts w:ascii="Times New Roman" w:eastAsia="Times New Roman" w:hAnsi="Times New Roman" w:cs="Times New Roman"/>
                <w:sz w:val="14"/>
                <w:szCs w:val="14"/>
              </w:rPr>
              <w:br/>
              <w:t>бойынша қызметті немесе</w:t>
            </w:r>
            <w:r w:rsidRPr="006D1054">
              <w:rPr>
                <w:rFonts w:ascii="Times New Roman" w:eastAsia="Times New Roman" w:hAnsi="Times New Roman" w:cs="Times New Roman"/>
                <w:sz w:val="14"/>
                <w:szCs w:val="14"/>
              </w:rPr>
              <w:br/>
              <w:t>тауарларды жеткізушіні, сондай-</w:t>
            </w:r>
            <w:r w:rsidRPr="006D1054">
              <w:rPr>
                <w:rFonts w:ascii="Times New Roman" w:eastAsia="Times New Roman" w:hAnsi="Times New Roman" w:cs="Times New Roman"/>
                <w:sz w:val="14"/>
                <w:szCs w:val="14"/>
              </w:rPr>
              <w:br/>
              <w:t>ақ мемлекеттік мектепке дейінгі</w:t>
            </w:r>
            <w:r w:rsidRPr="006D1054">
              <w:rPr>
                <w:rFonts w:ascii="Times New Roman" w:eastAsia="Times New Roman" w:hAnsi="Times New Roman" w:cs="Times New Roman"/>
                <w:sz w:val="14"/>
                <w:szCs w:val="14"/>
              </w:rPr>
              <w:br/>
              <w:t>ұйымдарда, жетім балалар мен</w:t>
            </w:r>
            <w:r w:rsidRPr="006D1054">
              <w:rPr>
                <w:rFonts w:ascii="Times New Roman" w:eastAsia="Times New Roman" w:hAnsi="Times New Roman" w:cs="Times New Roman"/>
                <w:sz w:val="14"/>
                <w:szCs w:val="14"/>
              </w:rPr>
              <w:br/>
              <w:t>ата-анасының қамқорлығынсыз</w:t>
            </w:r>
            <w:r w:rsidRPr="006D1054">
              <w:rPr>
                <w:rFonts w:ascii="Times New Roman" w:eastAsia="Times New Roman" w:hAnsi="Times New Roman" w:cs="Times New Roman"/>
                <w:sz w:val="14"/>
                <w:szCs w:val="14"/>
              </w:rPr>
              <w:br/>
              <w:t>қалған балаларға арналған білім</w:t>
            </w:r>
            <w:r w:rsidRPr="006D1054">
              <w:rPr>
                <w:rFonts w:ascii="Times New Roman" w:eastAsia="Times New Roman" w:hAnsi="Times New Roman" w:cs="Times New Roman"/>
                <w:sz w:val="14"/>
                <w:szCs w:val="14"/>
              </w:rPr>
              <w:br/>
              <w:t>беру ұйымдарында, техникалық</w:t>
            </w:r>
            <w:r w:rsidRPr="006D1054">
              <w:rPr>
                <w:rFonts w:ascii="Times New Roman" w:eastAsia="Times New Roman" w:hAnsi="Times New Roman" w:cs="Times New Roman"/>
                <w:sz w:val="14"/>
                <w:szCs w:val="14"/>
              </w:rPr>
              <w:br/>
              <w:t>және кәсіптік, орта білімнен</w:t>
            </w:r>
            <w:r w:rsidRPr="006D1054">
              <w:rPr>
                <w:rFonts w:ascii="Times New Roman" w:eastAsia="Times New Roman" w:hAnsi="Times New Roman" w:cs="Times New Roman"/>
                <w:sz w:val="14"/>
                <w:szCs w:val="14"/>
              </w:rPr>
              <w:br/>
              <w:t>кейінгі білім беру ұйымдарында</w:t>
            </w:r>
            <w:r w:rsidRPr="006D1054">
              <w:rPr>
                <w:rFonts w:ascii="Times New Roman" w:eastAsia="Times New Roman" w:hAnsi="Times New Roman" w:cs="Times New Roman"/>
                <w:sz w:val="14"/>
                <w:szCs w:val="14"/>
              </w:rPr>
              <w:br/>
              <w:t>тәрбиеленетін және білім алатын</w:t>
            </w:r>
            <w:r w:rsidRPr="006D1054">
              <w:rPr>
                <w:rFonts w:ascii="Times New Roman" w:eastAsia="Times New Roman" w:hAnsi="Times New Roman" w:cs="Times New Roman"/>
                <w:sz w:val="14"/>
                <w:szCs w:val="14"/>
              </w:rPr>
              <w:br/>
              <w:t>балаларды тамақтандыруды</w:t>
            </w:r>
            <w:r w:rsidRPr="006D1054">
              <w:rPr>
                <w:rFonts w:ascii="Times New Roman" w:eastAsia="Times New Roman" w:hAnsi="Times New Roman" w:cs="Times New Roman"/>
                <w:sz w:val="14"/>
                <w:szCs w:val="14"/>
              </w:rPr>
              <w:br/>
              <w:t>қамтамасыз етуге байланысты</w:t>
            </w:r>
            <w:r w:rsidRPr="006D1054">
              <w:rPr>
                <w:rFonts w:ascii="Times New Roman" w:eastAsia="Times New Roman" w:hAnsi="Times New Roman" w:cs="Times New Roman"/>
                <w:sz w:val="14"/>
                <w:szCs w:val="14"/>
              </w:rPr>
              <w:br/>
              <w:t>тауарларды жеткізушіні таңдау</w:t>
            </w:r>
            <w:r w:rsidRPr="006D1054">
              <w:rPr>
                <w:rFonts w:ascii="Times New Roman" w:eastAsia="Times New Roman" w:hAnsi="Times New Roman" w:cs="Times New Roman"/>
                <w:sz w:val="14"/>
                <w:szCs w:val="14"/>
              </w:rPr>
              <w:br/>
              <w:t>жөніндегі үлгілік конкурстық</w:t>
            </w:r>
            <w:r w:rsidRPr="006D1054">
              <w:rPr>
                <w:rFonts w:ascii="Times New Roman" w:eastAsia="Times New Roman" w:hAnsi="Times New Roman" w:cs="Times New Roman"/>
                <w:sz w:val="14"/>
                <w:szCs w:val="14"/>
              </w:rPr>
              <w:br/>
              <w:t>құжаттамаға</w:t>
            </w:r>
            <w:r w:rsidRPr="006D1054">
              <w:rPr>
                <w:rFonts w:ascii="Times New Roman" w:eastAsia="Times New Roman" w:hAnsi="Times New Roman" w:cs="Times New Roman"/>
                <w:sz w:val="14"/>
                <w:szCs w:val="14"/>
              </w:rPr>
              <w:br/>
              <w:t>2-қосымша</w:t>
            </w:r>
          </w:p>
        </w:tc>
      </w:tr>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10" w:name="z646"/>
            <w:bookmarkEnd w:id="10"/>
            <w:r w:rsidRPr="006D1054">
              <w:rPr>
                <w:rFonts w:ascii="Times New Roman" w:eastAsia="Times New Roman" w:hAnsi="Times New Roman" w:cs="Times New Roman"/>
                <w:sz w:val="14"/>
                <w:szCs w:val="14"/>
              </w:rPr>
              <w:t>Нысан</w:t>
            </w:r>
          </w:p>
        </w:tc>
      </w:tr>
    </w:tbl>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Сатып алынатын тауарлардың тізбесі</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____________________________________________________ бойынша конкурс</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(толық атауын көрсету)</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836"/>
        <w:gridCol w:w="3355"/>
        <w:gridCol w:w="2029"/>
        <w:gridCol w:w="1897"/>
        <w:gridCol w:w="1764"/>
      </w:tblGrid>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Лот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Тапсырыс берушінің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Тауардың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Өлшем бірлігі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Саны, көлемі</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5</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кестенің жалғасы</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961"/>
        <w:gridCol w:w="1640"/>
        <w:gridCol w:w="1513"/>
        <w:gridCol w:w="1512"/>
        <w:gridCol w:w="2658"/>
        <w:gridCol w:w="1597"/>
      </w:tblGrid>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Жеткізу шарты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Тауарларды жеткізу мерзімі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Тауарларды жеткізу орны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Аванстық төлем мөлшері,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Сатып алу үшін бөлінген сома (№ лот бойынша), теңге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оның ішінде бюджет қаражаты</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11</w:t>
            </w: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Ескертпе: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3-тармақ бойынша тауардың атауы: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Тауарлардың сипаттамасы техникалық тапсырмада жазылған жағдайда, бұл бағанда тауардың қысқаша атауы және әрбір позиция бойынша техникалық тапсырманың нақты бөліміне сілтеме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 Тауарлардың толық сипаты мен сипаттамасы техникалық тапсырмада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Күні</w:t>
      </w:r>
    </w:p>
    <w:tbl>
      <w:tblPr>
        <w:tblW w:w="9881" w:type="dxa"/>
        <w:tblCellMar>
          <w:left w:w="0" w:type="dxa"/>
          <w:right w:w="0" w:type="dxa"/>
        </w:tblCellMar>
        <w:tblLook w:val="04A0"/>
      </w:tblPr>
      <w:tblGrid>
        <w:gridCol w:w="6218"/>
        <w:gridCol w:w="3663"/>
      </w:tblGrid>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11" w:name="z656"/>
            <w:bookmarkEnd w:id="11"/>
            <w:r w:rsidRPr="006D1054">
              <w:rPr>
                <w:rFonts w:ascii="Times New Roman" w:eastAsia="Times New Roman" w:hAnsi="Times New Roman" w:cs="Times New Roman"/>
                <w:sz w:val="14"/>
                <w:szCs w:val="14"/>
              </w:rPr>
              <w:t>Мемлекеттік орта білім беру</w:t>
            </w:r>
            <w:r w:rsidRPr="006D1054">
              <w:rPr>
                <w:rFonts w:ascii="Times New Roman" w:eastAsia="Times New Roman" w:hAnsi="Times New Roman" w:cs="Times New Roman"/>
                <w:sz w:val="14"/>
                <w:szCs w:val="14"/>
              </w:rPr>
              <w:br/>
              <w:t>ұйымдарында, мектептен тыс</w:t>
            </w:r>
            <w:r w:rsidRPr="006D1054">
              <w:rPr>
                <w:rFonts w:ascii="Times New Roman" w:eastAsia="Times New Roman" w:hAnsi="Times New Roman" w:cs="Times New Roman"/>
                <w:sz w:val="14"/>
                <w:szCs w:val="14"/>
              </w:rPr>
              <w:br/>
              <w:t>қосымша білім беру</w:t>
            </w:r>
            <w:r w:rsidRPr="006D1054">
              <w:rPr>
                <w:rFonts w:ascii="Times New Roman" w:eastAsia="Times New Roman" w:hAnsi="Times New Roman" w:cs="Times New Roman"/>
                <w:sz w:val="14"/>
                <w:szCs w:val="14"/>
              </w:rPr>
              <w:br/>
              <w:t>ұйымдарында білім алушыларды</w:t>
            </w:r>
            <w:r w:rsidRPr="006D1054">
              <w:rPr>
                <w:rFonts w:ascii="Times New Roman" w:eastAsia="Times New Roman" w:hAnsi="Times New Roman" w:cs="Times New Roman"/>
                <w:sz w:val="14"/>
                <w:szCs w:val="14"/>
              </w:rPr>
              <w:br/>
              <w:t>тамақтандыруды ұйымдастыру</w:t>
            </w:r>
            <w:r w:rsidRPr="006D1054">
              <w:rPr>
                <w:rFonts w:ascii="Times New Roman" w:eastAsia="Times New Roman" w:hAnsi="Times New Roman" w:cs="Times New Roman"/>
                <w:sz w:val="14"/>
                <w:szCs w:val="14"/>
              </w:rPr>
              <w:br/>
              <w:t>бойынша қызметті немесе</w:t>
            </w:r>
            <w:r w:rsidRPr="006D1054">
              <w:rPr>
                <w:rFonts w:ascii="Times New Roman" w:eastAsia="Times New Roman" w:hAnsi="Times New Roman" w:cs="Times New Roman"/>
                <w:sz w:val="14"/>
                <w:szCs w:val="14"/>
              </w:rPr>
              <w:br/>
              <w:t>тауарларды жеткізушіні, сондай-</w:t>
            </w:r>
            <w:r w:rsidRPr="006D1054">
              <w:rPr>
                <w:rFonts w:ascii="Times New Roman" w:eastAsia="Times New Roman" w:hAnsi="Times New Roman" w:cs="Times New Roman"/>
                <w:sz w:val="14"/>
                <w:szCs w:val="14"/>
              </w:rPr>
              <w:br/>
              <w:t>ақ мемлекеттік мектепке дейінгі</w:t>
            </w:r>
            <w:r w:rsidRPr="006D1054">
              <w:rPr>
                <w:rFonts w:ascii="Times New Roman" w:eastAsia="Times New Roman" w:hAnsi="Times New Roman" w:cs="Times New Roman"/>
                <w:sz w:val="14"/>
                <w:szCs w:val="14"/>
              </w:rPr>
              <w:br/>
              <w:t>ұйымдарда, жетім балалар мен</w:t>
            </w:r>
            <w:r w:rsidRPr="006D1054">
              <w:rPr>
                <w:rFonts w:ascii="Times New Roman" w:eastAsia="Times New Roman" w:hAnsi="Times New Roman" w:cs="Times New Roman"/>
                <w:sz w:val="14"/>
                <w:szCs w:val="14"/>
              </w:rPr>
              <w:br/>
              <w:t>ата-анасының қамқорлығынсыз</w:t>
            </w:r>
            <w:r w:rsidRPr="006D1054">
              <w:rPr>
                <w:rFonts w:ascii="Times New Roman" w:eastAsia="Times New Roman" w:hAnsi="Times New Roman" w:cs="Times New Roman"/>
                <w:sz w:val="14"/>
                <w:szCs w:val="14"/>
              </w:rPr>
              <w:br/>
              <w:t>қалған балаларға арналған білім</w:t>
            </w:r>
            <w:r w:rsidRPr="006D1054">
              <w:rPr>
                <w:rFonts w:ascii="Times New Roman" w:eastAsia="Times New Roman" w:hAnsi="Times New Roman" w:cs="Times New Roman"/>
                <w:sz w:val="14"/>
                <w:szCs w:val="14"/>
              </w:rPr>
              <w:br/>
              <w:t>беру ұйымдарында, техникалық</w:t>
            </w:r>
            <w:r w:rsidRPr="006D1054">
              <w:rPr>
                <w:rFonts w:ascii="Times New Roman" w:eastAsia="Times New Roman" w:hAnsi="Times New Roman" w:cs="Times New Roman"/>
                <w:sz w:val="14"/>
                <w:szCs w:val="14"/>
              </w:rPr>
              <w:br/>
              <w:t>және кәсіптік, орта білімнен</w:t>
            </w:r>
            <w:r w:rsidRPr="006D1054">
              <w:rPr>
                <w:rFonts w:ascii="Times New Roman" w:eastAsia="Times New Roman" w:hAnsi="Times New Roman" w:cs="Times New Roman"/>
                <w:sz w:val="14"/>
                <w:szCs w:val="14"/>
              </w:rPr>
              <w:br/>
              <w:t>кейінгі білім беру ұйымдарында</w:t>
            </w:r>
            <w:r w:rsidRPr="006D1054">
              <w:rPr>
                <w:rFonts w:ascii="Times New Roman" w:eastAsia="Times New Roman" w:hAnsi="Times New Roman" w:cs="Times New Roman"/>
                <w:sz w:val="14"/>
                <w:szCs w:val="14"/>
              </w:rPr>
              <w:br/>
              <w:t>тәрбиеленетін және білім алатын</w:t>
            </w:r>
            <w:r w:rsidRPr="006D1054">
              <w:rPr>
                <w:rFonts w:ascii="Times New Roman" w:eastAsia="Times New Roman" w:hAnsi="Times New Roman" w:cs="Times New Roman"/>
                <w:sz w:val="14"/>
                <w:szCs w:val="14"/>
              </w:rPr>
              <w:br/>
              <w:t>балаларды тамақтандыруды</w:t>
            </w:r>
            <w:r w:rsidRPr="006D1054">
              <w:rPr>
                <w:rFonts w:ascii="Times New Roman" w:eastAsia="Times New Roman" w:hAnsi="Times New Roman" w:cs="Times New Roman"/>
                <w:sz w:val="14"/>
                <w:szCs w:val="14"/>
              </w:rPr>
              <w:br/>
              <w:t>қамтамасыз етуге байланысты</w:t>
            </w:r>
            <w:r w:rsidRPr="006D1054">
              <w:rPr>
                <w:rFonts w:ascii="Times New Roman" w:eastAsia="Times New Roman" w:hAnsi="Times New Roman" w:cs="Times New Roman"/>
                <w:sz w:val="14"/>
                <w:szCs w:val="14"/>
              </w:rPr>
              <w:br/>
              <w:t>тауарларды жеткізушіні таңдау</w:t>
            </w:r>
            <w:r w:rsidRPr="006D1054">
              <w:rPr>
                <w:rFonts w:ascii="Times New Roman" w:eastAsia="Times New Roman" w:hAnsi="Times New Roman" w:cs="Times New Roman"/>
                <w:sz w:val="14"/>
                <w:szCs w:val="14"/>
              </w:rPr>
              <w:br/>
              <w:t>жөніндегі үлгілік конкурстық</w:t>
            </w:r>
            <w:r w:rsidRPr="006D1054">
              <w:rPr>
                <w:rFonts w:ascii="Times New Roman" w:eastAsia="Times New Roman" w:hAnsi="Times New Roman" w:cs="Times New Roman"/>
                <w:sz w:val="14"/>
                <w:szCs w:val="14"/>
              </w:rPr>
              <w:br/>
              <w:t>құжаттамаға</w:t>
            </w:r>
            <w:r w:rsidRPr="006D1054">
              <w:rPr>
                <w:rFonts w:ascii="Times New Roman" w:eastAsia="Times New Roman" w:hAnsi="Times New Roman" w:cs="Times New Roman"/>
                <w:sz w:val="14"/>
                <w:szCs w:val="14"/>
              </w:rPr>
              <w:br/>
              <w:t>3-қосымша</w:t>
            </w:r>
          </w:p>
        </w:tc>
      </w:tr>
    </w:tbl>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Жеткізушіні таңдау жөніндегі конкурстық құжаттамаға техникалық тапсырма</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9227"/>
        <w:gridCol w:w="654"/>
      </w:tblGrid>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Сатып алу нөмірі: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Конкурстың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Лот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Лоттың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ҚҚС есебінсіз лот бойынша жалпы сома теңгемен (соманы көрсету)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Тамақтандыруды ұйымдастыру бойынша қызмет. Осы техникалық тапсырмада _______________________________________________________________ (білім беру ұйымының атауын көрсету) білім алушыларды тамақтандыруды ұйымдастыру бойынша көрсетілетін қызмет сәйкес келуі тиіс сапалық және сандық сипаттамалар жазылады.</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Барлық тәрбиеленушілер мен білім алушылар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оның ішінде, мемлекеттік бюджет қаражаты есебінен тамақтанатын тәрбиеленушілер мен білім алушылар 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Оның ішінде: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ҚР Үкіметінің 2008 жылғы 25 қаңтардағы № 64 </w:t>
            </w:r>
            <w:hyperlink r:id="rId123" w:anchor="z1" w:history="1">
              <w:r w:rsidRPr="006D1054">
                <w:rPr>
                  <w:rFonts w:ascii="Courier New" w:eastAsia="Times New Roman" w:hAnsi="Courier New" w:cs="Courier New"/>
                  <w:color w:val="073A5E"/>
                  <w:spacing w:val="1"/>
                  <w:sz w:val="14"/>
                  <w:u w:val="single"/>
                </w:rPr>
                <w:t>қаулысына</w:t>
              </w:r>
            </w:hyperlink>
            <w:r w:rsidRPr="006D1054">
              <w:rPr>
                <w:rFonts w:ascii="Courier New" w:eastAsia="Times New Roman" w:hAnsi="Courier New" w:cs="Courier New"/>
                <w:color w:val="000000"/>
                <w:spacing w:val="1"/>
                <w:sz w:val="14"/>
                <w:szCs w:val="14"/>
              </w:rPr>
              <w:t> сәйкес мемлекеттік бюджет қаражаты есебінен мектепте тамақтандырумен қамтамасыз етілетін балалар 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басқалар (балалардың санаты мен санын көрсету)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Күніне 1 балаға тамақтану құны (теңгемен)</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ҚР Үкіметінің 2008 жылғы 25 қаңтардағы № 64 </w:t>
            </w:r>
            <w:hyperlink r:id="rId124" w:anchor="z1" w:history="1">
              <w:r w:rsidRPr="006D1054">
                <w:rPr>
                  <w:rFonts w:ascii="Courier New" w:eastAsia="Times New Roman" w:hAnsi="Courier New" w:cs="Courier New"/>
                  <w:color w:val="073A5E"/>
                  <w:spacing w:val="1"/>
                  <w:sz w:val="14"/>
                  <w:u w:val="single"/>
                </w:rPr>
                <w:t>қаулысына</w:t>
              </w:r>
            </w:hyperlink>
            <w:r w:rsidRPr="006D1054">
              <w:rPr>
                <w:rFonts w:ascii="Courier New" w:eastAsia="Times New Roman" w:hAnsi="Courier New" w:cs="Courier New"/>
                <w:color w:val="000000"/>
                <w:spacing w:val="1"/>
                <w:sz w:val="14"/>
                <w:szCs w:val="14"/>
              </w:rPr>
              <w:t> сәйкес мемлекеттік бюджет қаражаты есебінен мектепте тамақтандырумен қамтамасыз етілетін балалар үшін тамақтану құны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басқа санаттар үшін тамақтану құны (санаты мен құнын көрсету)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Мектеп жанындағы лагерь</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Мектеп жанындағы лагерьдегі балалар 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оның ішінде, мемлекеттік бюджет қаражаты есебінен тамақтанатын тәрбиеленушілер мен білім алушылар 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Оның ішінде: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ҚР Үкіметінің 2008 жылғы 25 қаңтардағы № 64 </w:t>
            </w:r>
            <w:hyperlink r:id="rId125" w:anchor="z1" w:history="1">
              <w:r w:rsidRPr="006D1054">
                <w:rPr>
                  <w:rFonts w:ascii="Courier New" w:eastAsia="Times New Roman" w:hAnsi="Courier New" w:cs="Courier New"/>
                  <w:color w:val="073A5E"/>
                  <w:spacing w:val="1"/>
                  <w:sz w:val="14"/>
                  <w:u w:val="single"/>
                </w:rPr>
                <w:t>қаулысына</w:t>
              </w:r>
            </w:hyperlink>
            <w:r w:rsidRPr="006D1054">
              <w:rPr>
                <w:rFonts w:ascii="Courier New" w:eastAsia="Times New Roman" w:hAnsi="Courier New" w:cs="Courier New"/>
                <w:color w:val="000000"/>
                <w:spacing w:val="1"/>
                <w:sz w:val="14"/>
                <w:szCs w:val="14"/>
              </w:rPr>
              <w:t> сәйкес мемлекеттік бюджет қаражаты есебінен мектепте тамақтандырумен қамтамасыз етілетін балалар 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басқалар (балалардың санаты мен санын көрсету)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Күніне 1 балаға тамақтану құны (теңгемен)</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ҚР Үкіметінің 2008 жылғы 25 қаңтардағы № 64 </w:t>
            </w:r>
            <w:hyperlink r:id="rId126" w:anchor="z1" w:history="1">
              <w:r w:rsidRPr="006D1054">
                <w:rPr>
                  <w:rFonts w:ascii="Courier New" w:eastAsia="Times New Roman" w:hAnsi="Courier New" w:cs="Courier New"/>
                  <w:color w:val="073A5E"/>
                  <w:spacing w:val="1"/>
                  <w:sz w:val="14"/>
                  <w:u w:val="single"/>
                </w:rPr>
                <w:t>қаулысына</w:t>
              </w:r>
            </w:hyperlink>
            <w:r w:rsidRPr="006D1054">
              <w:rPr>
                <w:rFonts w:ascii="Courier New" w:eastAsia="Times New Roman" w:hAnsi="Courier New" w:cs="Courier New"/>
                <w:color w:val="000000"/>
                <w:spacing w:val="1"/>
                <w:sz w:val="14"/>
                <w:szCs w:val="14"/>
              </w:rPr>
              <w:t> сәйкес мемлекеттік бюджет қаражаты есебінен мектепте тамақтандырумен қамтамасыз етілетін балалар үшін тамақтану құны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басқа санаттар үшін тамақтану құны (санаты мен құнын көрсету)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_______________________________________ (білім беру ұйымының атауын көрсету) балалардың тамақтануын ұйымдастыру кезіндегі негізгі мақсаттары мен міндеттері оқушыларды тамақтық заттар мен энергияға жас ерекшеліктеріне сәйкес теңгерімді тамақтандырумен қамтамасыз ету болып табылады.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Білім алушыларды тамақтандыру _____________________________ (білім алушыларды тамақтандыру ұйымдастырылатын орынды көрсету, асхана және (немесе) буфет) жүзеге асырылады.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Қызметті жеткізуші ас блогының және оның персоналының жұмысына басшылық жасайды, сондай-ақ тамақ дайындау технологиясының, азық-түлік салудың, порциялардың шығу нормаларының сақталуын, білім алушыларға азық-түлік пен тағамдардың ұсынуын және жеткізілетін өнімдердің сапасын бақылауды, оларды сақтау және өткізу қағидаларының сақталуын қамтамасыз етеді.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Қызметті жеткізуші ас блогында, өндірістік және қойма үй-жайларында халықтың санитариялық-эпидемиологиялық саламаттылығы саласындағы нормативтік құқықтық актілердің сақталуын қамтамасыз етеді.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Қала мектептерінде қызметті жеткізуші Шарт заңды күшіне енген күннен бастап бір ай ішінде ас әзірлейтін асхананың ас блогында бейнебақылау жүйесін орнатады және Тапсырыс берушіге объектіде орнатылған бейнебақылау жүйесімен бөлінген бейне сигнал (бейнекамералар) көзі бар нақты уақыт режимінде тағамдарды дайындау процесінің бейне ағындарына қол жеткізуді қамтамасыз етеді. Бейнебақылау жүйесі арқылы түсірілген материалдар білім беру ұйымында келесі 10 жұмыс күні ішінде сақталады. Шарттың қолданылу мерзімі өткен соң аталған жабдық жеткізушінің меншігінде қалады.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Қызметті жеткізуші Қазақстан Республикасының Азаматтық </w:t>
      </w:r>
      <w:hyperlink r:id="rId127" w:anchor="z546" w:history="1">
        <w:r w:rsidRPr="006D1054">
          <w:rPr>
            <w:rFonts w:ascii="Courier New" w:eastAsia="Times New Roman" w:hAnsi="Courier New" w:cs="Courier New"/>
            <w:color w:val="073A5E"/>
            <w:spacing w:val="1"/>
            <w:sz w:val="14"/>
            <w:u w:val="single"/>
          </w:rPr>
          <w:t>кодексіне</w:t>
        </w:r>
      </w:hyperlink>
      <w:r w:rsidRPr="006D1054">
        <w:rPr>
          <w:rFonts w:ascii="Courier New" w:eastAsia="Times New Roman" w:hAnsi="Courier New" w:cs="Courier New"/>
          <w:color w:val="000000"/>
          <w:spacing w:val="1"/>
          <w:sz w:val="14"/>
          <w:szCs w:val="14"/>
        </w:rPr>
        <w:t> және салық заңнамасы саласындағы нормативтік құқықтық актілерге сәйкес асханада төлемдерді қабылдауды қамтамасыз етеді.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Тағамдарды, буфет өнімдерін, сусындарды, шөлмектегі суды өткізу конкурстық құжаттаманың техникалық тапсырмасына сәйкес жүзеге асырылады.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Тамақтануды ұйымдастыру кезінде Қазақстан Республикасы Оқу-ағарту министрінің 2022 жылғы 14 қарашадағы № 456 бұйрығымен бекітілген (Нормативтік құқықтық актілерді мемлекеттік тіркеу тізілімінде № 30534 болып тіркелген) білім беру саласындағы ақпараттандыру объектілеріне қойылатын ең төменгі талаптарға сәйкес тіркеу және есеп беру функциясы бар аппараттық-бағдарламалық кешен арқылы тегін тамақпен қамтылған білім алушыларды есепке алу жүзеге асырылады.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Өнім беруші халықтың санитариялық-эпидемиологиялық саламаттылығы саласындағы нормативтік құқықтық актілердің талаптарына сәйкес білім беру ұйымының тағамдар мен аспаздық өнімдердің (бракераж) сапасын органолептикалық бағалау журналын жүргізуі үшін жағдайды қамтамасыз етеді.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Өнім беруші білім алушылардың тамақтануын ұйымдастыруға байланысты мәліметтерді күн сайын және Тапсырыс берушінің талабы бойынша білім беру ұйымының сайтында орналастыру үшін (тағамның суреті бар ас мәзірі, атауы, бағасы) ұсынады.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Өнім беруші тамақтану сапасына мониторинг жүргізу жөніндегі комиссиялар (бракераждық), тамақтану сапасын бақылау жөніндегі ведомствоаралық сараптамалық топтар мүшелерінің ас блогына кіруін қамтамасыз етеді.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Тағамдардың, тамақ өнімдерінің және аспаздық өнімдердің тұтынушылық қасиеттері, олардың органолептикалық қасиеттері, дайындау технологиялары мен шарттары балаларға арналған тамақ өнімдерінің қауіпсіздігі бөлігінде Еуразиялық экономикалық одақтың техникалық регламенттеріне сәйкес келуі тиіс.</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Мектептегі тамақтанудың базалық ұйымынан _______________________ (білім беру ұйымының атауын көрсету) асханасына және (немесе) буфетіне тағамдарды жеткізу жағдайында тиісті температураның сақталуын қамтамасыз ететін арнайы ыдыстар (термоконтейнерлер) пайдаланылады.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Оқу процесі кезеңінде білім алушыларға ыстық тамақ: бірінші ауысым үшін _____, ______, ______, _______ (уақыты мен үзілісті көрсету), екінші ауысым үшін _____, ______, ______, _______ (уақыты мен үзілісті көрсету). Жазғы мектеп жанындағы лагерь қызметі кезінде_____, ______, ______, _______ (тамақтану уақыты мен атауын көрсету).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Білім алушылар мен тәрбиеленушілердің тамақтану кестесі білім беру ұйымының басшысы ________________________________ (басшының тегі, аты, әкесінің аты (бар болса) бекіткен белгіленген тамақтану режиміне сәйкес белгіленеді.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Халықтың санитариялық-эпидемиологиялық саламаттылығы саласындағы нормативтік құқықтық актілерге сәйкес келетін буфет өнімдерін сатуға жағдай жасалады. Буфет өнімдеріне, оның ішінде шырындарды, сусындарды, бөтелкедегі суды өткізу кезінде бағаларға өзгеріс енгізу ағымдағы кезеңдегі инфляция деңгейіне сәйкес және мемлекеттік сатып алу порталында көрсетілетін қызметтерге (1 білім алушыға арналған тағамға) және (немесе) тауарларға орташа баға шегінде жүзеге асырылады.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Дайын аспаздық өнімдер мен тамақ өнімдерін өткізу ___________ сағатта жүзеге асырылады (асхананың және (немесе) буфеттің жұмыс уақыты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Өнім беруші ай сайын _________ (орта білім беру ұйымы басшысының тегі, аты, әкесінің аты (бар болса)) мынадай мәліметтер ұсынады: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-білім алушылар үшін олардың сапасы мен қауіпсіздігін куәландыратын құжаттарды қоса бере отырып, пайдаланылатын тамақ өнімдерінің тізбесі туралы;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 кезінде көрсетілген ас блогы қызметкерлерінің сандық және сапалық құрамының сәйкестігі туралы.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Өнім беруші міндетті түрде халықтың санитариялық-эпидемиологиялық саламаттылығы саласындағы нормативтік құқықтық актілердің талаптарына сәйкес шығарылатын өнімнің ассортименттік тізбесін Тапсырыс берушімен бекітеді.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Нақты тамақтану рационы перспективалық мәзірге сәйкес келуі тиіс.</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Оқушылардың жекелеген санаттары үшін (оқушылардың санаттарын көрсету) жеңіл (диеталық) тамақтану ұйымдастырылады.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Білім беру ұйымдарында білім алушыларға өзімен бірге әкелінген тамақты ішу үшін қажетті жағдайлар жасалады.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Қызметті жеткізуші дайын тағамдарды дайындау технологиясын сақтау және калориялығына сәйкес болу үшін ас блоктарында тағам дайындаудың бірыңғай картотекасының (технологиялық карталар) болуын қамтамасыз етеді.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Асхананың ас блогында тағамдар мен аспаздық өнімдерді дайындаудың технологиялық процесін қамтамасыз ету жұмысын ұйымдастыруды өндіріс меңгерушісі қамтамасыз етеді.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Ас блогында халықтың санитариялық-эпидемиологиялық саламаттылығы саласындағы нормативтік құқықтық актілердің талаптарына сәйкес қажетті құжаттама (тез бұзылатын тамақ өнімдері мен жартылай фабрикаттардың бракераж журналы, "С-витаминдеу" журналы, тағамдар мен аспаздық бұйымдардың сапасын органолептикалық бағалау журналы, ас блогы қызметкерлерін тексеру нәтижелерінің журналы, бір айдағы Тамақ өнімдері нормаларының орындалуын бақылау ведомостары, ас мәзірін, дайындалатын тағамдардың технологиялық картасын, тамақ өнімдеріне кіріс құжаттарын, келіп түсетін тамақ өнімдерінің сапасын растайтын құжаттарды (атап көрсету: жүкқұжаттар, сәйкестік сертификаттары, сапа куәліктері, ветеринариялық-санитариялық сараптама құжаттары, ұсыныс-пікірлер кітабы) тұрақты түрде болады.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Өнім берушіде қызмет көрсету басталар алдында жұмыс істеуге рұқсаты бар ас блогының әрбір қызметкерінің медициналық кітапшалары болады.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Өнім беруші қызмет көрсетуді бастамас бұрын өндірістік бақылау жоспарын бекітеді және тапсырыс берушіге (ұйымдастырушыға) тиісті растайтын құжаттармен қоса жоспардың көшірмесін ұсынады.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Өнім беруші қолда бар технологиялық, тоңазытқыш және санитариялық-техникалық жабдықтардың жарамдылығын және уақытында мемлекеттік тексеруді (өлшеу құралдары үшін) қамтамасыз етеді, сондай-ақ халықтың санитариялық-эпидемиологиялық саламаттылығы саласындағы нормативтік құқықтық актілердің талаптарына сәйкес тамақ өнімдерін жеткізуді ұйымдастырады.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Білім беру ұйымында қажетті технологиялық, тоңазытқыш және санитариялық-техникалық жабдықтар мен мүкәммал болмаған жағдайда өнім беруші қызмет көрсету процесінде олардың болуын қамтамасыз етеді.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Тауарларды жеткізу. Техникалық тапсырмада жеткізілетін тауарлар сәйкес келуі тиіс сатып алынатын тауарлардың толық сипаттамасы және талап етілетін функционалдық, техникалық, сапалық сипаттамалары, кепілдік мерзімі, шығу тегі жазылады.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Тауарларға арналған техникалық тапсырмада функционалдық, техникалық, сапалық сипаттамалардың сипаты функционалдық шектерін, техникалық сипаттамалардың параметрлерін, үздік сипаттаманы айқындау мақсаттары үшін тауардың мақсатын қамтитын тиісті бөлімдерге бөлінуі тиіс.</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Сатып алынатын тамақ өнімдері Қазақстан Республикасының тамақ өнімдерінің қауіпсіздігі туралы заңнамасында белгіленген талаптарға сәйкес келуі тиіс.</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Ескерту.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Орындаушыға әрбір сипаттамалар мен қосымша шарттар жеке жолда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Күні</w:t>
      </w:r>
    </w:p>
    <w:tbl>
      <w:tblPr>
        <w:tblW w:w="9881" w:type="dxa"/>
        <w:tblCellMar>
          <w:left w:w="0" w:type="dxa"/>
          <w:right w:w="0" w:type="dxa"/>
        </w:tblCellMar>
        <w:tblLook w:val="04A0"/>
      </w:tblPr>
      <w:tblGrid>
        <w:gridCol w:w="6218"/>
        <w:gridCol w:w="3663"/>
      </w:tblGrid>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12" w:name="z696"/>
            <w:bookmarkEnd w:id="12"/>
            <w:r w:rsidRPr="006D1054">
              <w:rPr>
                <w:rFonts w:ascii="Times New Roman" w:eastAsia="Times New Roman" w:hAnsi="Times New Roman" w:cs="Times New Roman"/>
                <w:sz w:val="14"/>
                <w:szCs w:val="14"/>
              </w:rPr>
              <w:t>Мемлекеттік орта білім беру</w:t>
            </w:r>
            <w:r w:rsidRPr="006D1054">
              <w:rPr>
                <w:rFonts w:ascii="Times New Roman" w:eastAsia="Times New Roman" w:hAnsi="Times New Roman" w:cs="Times New Roman"/>
                <w:sz w:val="14"/>
                <w:szCs w:val="14"/>
              </w:rPr>
              <w:br/>
              <w:t>ұйымдарында, мектептен тыс</w:t>
            </w:r>
            <w:r w:rsidRPr="006D1054">
              <w:rPr>
                <w:rFonts w:ascii="Times New Roman" w:eastAsia="Times New Roman" w:hAnsi="Times New Roman" w:cs="Times New Roman"/>
                <w:sz w:val="14"/>
                <w:szCs w:val="14"/>
              </w:rPr>
              <w:br/>
              <w:t>қосымша білім беру</w:t>
            </w:r>
            <w:r w:rsidRPr="006D1054">
              <w:rPr>
                <w:rFonts w:ascii="Times New Roman" w:eastAsia="Times New Roman" w:hAnsi="Times New Roman" w:cs="Times New Roman"/>
                <w:sz w:val="14"/>
                <w:szCs w:val="14"/>
              </w:rPr>
              <w:br/>
              <w:t>ұйымдарында білім алушыларды</w:t>
            </w:r>
            <w:r w:rsidRPr="006D1054">
              <w:rPr>
                <w:rFonts w:ascii="Times New Roman" w:eastAsia="Times New Roman" w:hAnsi="Times New Roman" w:cs="Times New Roman"/>
                <w:sz w:val="14"/>
                <w:szCs w:val="14"/>
              </w:rPr>
              <w:br/>
              <w:t>тамақтандыруды ұйымдастыру</w:t>
            </w:r>
            <w:r w:rsidRPr="006D1054">
              <w:rPr>
                <w:rFonts w:ascii="Times New Roman" w:eastAsia="Times New Roman" w:hAnsi="Times New Roman" w:cs="Times New Roman"/>
                <w:sz w:val="14"/>
                <w:szCs w:val="14"/>
              </w:rPr>
              <w:br/>
              <w:t>бойынша қызметті немесе</w:t>
            </w:r>
            <w:r w:rsidRPr="006D1054">
              <w:rPr>
                <w:rFonts w:ascii="Times New Roman" w:eastAsia="Times New Roman" w:hAnsi="Times New Roman" w:cs="Times New Roman"/>
                <w:sz w:val="14"/>
                <w:szCs w:val="14"/>
              </w:rPr>
              <w:br/>
              <w:t>тауарларды жеткізушіні, сондай-</w:t>
            </w:r>
            <w:r w:rsidRPr="006D1054">
              <w:rPr>
                <w:rFonts w:ascii="Times New Roman" w:eastAsia="Times New Roman" w:hAnsi="Times New Roman" w:cs="Times New Roman"/>
                <w:sz w:val="14"/>
                <w:szCs w:val="14"/>
              </w:rPr>
              <w:br/>
              <w:t>ақ мемлекеттік мектепке дейінгі</w:t>
            </w:r>
            <w:r w:rsidRPr="006D1054">
              <w:rPr>
                <w:rFonts w:ascii="Times New Roman" w:eastAsia="Times New Roman" w:hAnsi="Times New Roman" w:cs="Times New Roman"/>
                <w:sz w:val="14"/>
                <w:szCs w:val="14"/>
              </w:rPr>
              <w:br/>
              <w:t>ұйымдарда, жетім балалар мен</w:t>
            </w:r>
            <w:r w:rsidRPr="006D1054">
              <w:rPr>
                <w:rFonts w:ascii="Times New Roman" w:eastAsia="Times New Roman" w:hAnsi="Times New Roman" w:cs="Times New Roman"/>
                <w:sz w:val="14"/>
                <w:szCs w:val="14"/>
              </w:rPr>
              <w:br/>
              <w:t>ата-анасының қамқорлығынсыз</w:t>
            </w:r>
            <w:r w:rsidRPr="006D1054">
              <w:rPr>
                <w:rFonts w:ascii="Times New Roman" w:eastAsia="Times New Roman" w:hAnsi="Times New Roman" w:cs="Times New Roman"/>
                <w:sz w:val="14"/>
                <w:szCs w:val="14"/>
              </w:rPr>
              <w:br/>
              <w:t>қалған балаларға арналған білім</w:t>
            </w:r>
            <w:r w:rsidRPr="006D1054">
              <w:rPr>
                <w:rFonts w:ascii="Times New Roman" w:eastAsia="Times New Roman" w:hAnsi="Times New Roman" w:cs="Times New Roman"/>
                <w:sz w:val="14"/>
                <w:szCs w:val="14"/>
              </w:rPr>
              <w:br/>
              <w:t>беру ұйымдарында, техникалық</w:t>
            </w:r>
            <w:r w:rsidRPr="006D1054">
              <w:rPr>
                <w:rFonts w:ascii="Times New Roman" w:eastAsia="Times New Roman" w:hAnsi="Times New Roman" w:cs="Times New Roman"/>
                <w:sz w:val="14"/>
                <w:szCs w:val="14"/>
              </w:rPr>
              <w:br/>
              <w:t>және кәсіптік, орта білімнен</w:t>
            </w:r>
            <w:r w:rsidRPr="006D1054">
              <w:rPr>
                <w:rFonts w:ascii="Times New Roman" w:eastAsia="Times New Roman" w:hAnsi="Times New Roman" w:cs="Times New Roman"/>
                <w:sz w:val="14"/>
                <w:szCs w:val="14"/>
              </w:rPr>
              <w:br/>
              <w:t>кейінгі білім беру ұйымдарында</w:t>
            </w:r>
            <w:r w:rsidRPr="006D1054">
              <w:rPr>
                <w:rFonts w:ascii="Times New Roman" w:eastAsia="Times New Roman" w:hAnsi="Times New Roman" w:cs="Times New Roman"/>
                <w:sz w:val="14"/>
                <w:szCs w:val="14"/>
              </w:rPr>
              <w:br/>
              <w:t>тәрбиеленетін және білім алатын</w:t>
            </w:r>
            <w:r w:rsidRPr="006D1054">
              <w:rPr>
                <w:rFonts w:ascii="Times New Roman" w:eastAsia="Times New Roman" w:hAnsi="Times New Roman" w:cs="Times New Roman"/>
                <w:sz w:val="14"/>
                <w:szCs w:val="14"/>
              </w:rPr>
              <w:br/>
              <w:t>балаларды тамақтандыруды</w:t>
            </w:r>
            <w:r w:rsidRPr="006D1054">
              <w:rPr>
                <w:rFonts w:ascii="Times New Roman" w:eastAsia="Times New Roman" w:hAnsi="Times New Roman" w:cs="Times New Roman"/>
                <w:sz w:val="14"/>
                <w:szCs w:val="14"/>
              </w:rPr>
              <w:br/>
              <w:t>қамтамасыз етуге байланысты</w:t>
            </w:r>
            <w:r w:rsidRPr="006D1054">
              <w:rPr>
                <w:rFonts w:ascii="Times New Roman" w:eastAsia="Times New Roman" w:hAnsi="Times New Roman" w:cs="Times New Roman"/>
                <w:sz w:val="14"/>
                <w:szCs w:val="14"/>
              </w:rPr>
              <w:br/>
              <w:t>тауарларды жеткізушіні таңдау</w:t>
            </w:r>
            <w:r w:rsidRPr="006D1054">
              <w:rPr>
                <w:rFonts w:ascii="Times New Roman" w:eastAsia="Times New Roman" w:hAnsi="Times New Roman" w:cs="Times New Roman"/>
                <w:sz w:val="14"/>
                <w:szCs w:val="14"/>
              </w:rPr>
              <w:br/>
              <w:t>жөніндегі үлгілік конкурстық</w:t>
            </w:r>
            <w:r w:rsidRPr="006D1054">
              <w:rPr>
                <w:rFonts w:ascii="Times New Roman" w:eastAsia="Times New Roman" w:hAnsi="Times New Roman" w:cs="Times New Roman"/>
                <w:sz w:val="14"/>
                <w:szCs w:val="14"/>
              </w:rPr>
              <w:br/>
              <w:t>құжаттамаға</w:t>
            </w:r>
            <w:r w:rsidRPr="006D1054">
              <w:rPr>
                <w:rFonts w:ascii="Times New Roman" w:eastAsia="Times New Roman" w:hAnsi="Times New Roman" w:cs="Times New Roman"/>
                <w:sz w:val="14"/>
                <w:szCs w:val="14"/>
              </w:rPr>
              <w:br/>
              <w:t>4-қосымша</w:t>
            </w:r>
          </w:p>
        </w:tc>
      </w:tr>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13" w:name="z697"/>
            <w:bookmarkEnd w:id="13"/>
            <w:r w:rsidRPr="006D1054">
              <w:rPr>
                <w:rFonts w:ascii="Times New Roman" w:eastAsia="Times New Roman" w:hAnsi="Times New Roman" w:cs="Times New Roman"/>
                <w:sz w:val="14"/>
                <w:szCs w:val="14"/>
              </w:rPr>
              <w:t>Нысан</w:t>
            </w:r>
          </w:p>
        </w:tc>
      </w:tr>
    </w:tbl>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Конкурсқа қатысуға өтінім (заңды тұлғалар үшін)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Кімге ______________________________________________________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 ұйымдастырушының атауы)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Кімнен _____________________________________________________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берушінің толық атауы)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Конкурсқа қатысуға үміткер әлеуетті өнім беруші туралы мәліметтер:</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9314"/>
        <w:gridCol w:w="567"/>
      </w:tblGrid>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Әлеуетті өнім берушінің заңды, пошталық мекенжайы және байланыс телефондары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Заңды тұлғаның бірінші басшысының тегі, аты, әкесінің аты (бар болса)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2._______________________________________________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(заңды тұлғаның толық атауы)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осы өтініммен ________________________________________________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(конкурстың, лоттың (бар болса) толық атауы)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конкурсына әлеуетті өнім беруші ретінде қатысуға ниет білдіреді және конкурстық құжаттамада көзделген талаптар мен шарттарға сәйкес 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(қажетін көрсету керек)</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қызмет көрсетуді немесе тауарлар жеткізуді жүзеге асыруға келісім береді.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3.__________________________________________________________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(заңды тұлғаның толық атауы)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осы өтініммен заңнамада көзделген бұзушылықтардың жоқтығын растайды.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4.___________________________________________________________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(заңды тұлғаның толық атауы)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құжаттамамен танысқанын және конкурсты ұйымдастырушыға және конкурстық комиссияға өзінің құқықтық қабілеті, біліктілігі, сапалық және ______________________________ көрсетілетін қызметтердің немесе сатып алынатын тауарлардың (қажетін көрсету керек)өзге де сипаттамалары туралы дұрыс емес мәліметтерді бергені үшін жауапкершілігі,сондай-ақ Қазақстан Республикасының қолданыстағы заңнамасында көзделген өзге де шектеулер туралы хабардар етілгендігін растайды.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_____________________________________________________________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(заңды тұлғаның толық атауы)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осы конкурсқа қатысуға өтінімде және оған қоса берілетін құжаттарда мұндай дұрыс емес мәліметтерді бергені үшін өзіне жауапкершілікті қабылдайды.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 Осы конкурстық өтінім конкурсқа қатысуға өтінімдер ашылған күннен бастап 60 күнтізбелік күн ішінде қолданылады.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6. ___________________________________________________________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(заңды тұлғаның толық атауы)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 жеңімпазы деп танылған жағдайда, біз шарттың орындалуын қамтамасыз етуді шарттың жалпы сомасының кемінде үш пайызын құрайтын сомада енгізуге міндеттенеміз.</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 Конкурсқа қатысуға өтінім конкурсты ұйымдастырушы мен әлеуетті өнім берушінің арасындағы міндетті шарттың рөлін атқарады.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Күні</w:t>
      </w:r>
    </w:p>
    <w:tbl>
      <w:tblPr>
        <w:tblW w:w="9881" w:type="dxa"/>
        <w:tblCellMar>
          <w:left w:w="0" w:type="dxa"/>
          <w:right w:w="0" w:type="dxa"/>
        </w:tblCellMar>
        <w:tblLook w:val="04A0"/>
      </w:tblPr>
      <w:tblGrid>
        <w:gridCol w:w="6218"/>
        <w:gridCol w:w="3663"/>
      </w:tblGrid>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14" w:name="z726"/>
            <w:bookmarkEnd w:id="14"/>
            <w:r w:rsidRPr="006D1054">
              <w:rPr>
                <w:rFonts w:ascii="Times New Roman" w:eastAsia="Times New Roman" w:hAnsi="Times New Roman" w:cs="Times New Roman"/>
                <w:sz w:val="14"/>
                <w:szCs w:val="14"/>
              </w:rPr>
              <w:t>Мемлекеттік орта білім беру</w:t>
            </w:r>
            <w:r w:rsidRPr="006D1054">
              <w:rPr>
                <w:rFonts w:ascii="Times New Roman" w:eastAsia="Times New Roman" w:hAnsi="Times New Roman" w:cs="Times New Roman"/>
                <w:sz w:val="14"/>
                <w:szCs w:val="14"/>
              </w:rPr>
              <w:br/>
              <w:t>ұйымдарында, мектептен тыс</w:t>
            </w:r>
            <w:r w:rsidRPr="006D1054">
              <w:rPr>
                <w:rFonts w:ascii="Times New Roman" w:eastAsia="Times New Roman" w:hAnsi="Times New Roman" w:cs="Times New Roman"/>
                <w:sz w:val="14"/>
                <w:szCs w:val="14"/>
              </w:rPr>
              <w:br/>
              <w:t>қосымша білім беру</w:t>
            </w:r>
            <w:r w:rsidRPr="006D1054">
              <w:rPr>
                <w:rFonts w:ascii="Times New Roman" w:eastAsia="Times New Roman" w:hAnsi="Times New Roman" w:cs="Times New Roman"/>
                <w:sz w:val="14"/>
                <w:szCs w:val="14"/>
              </w:rPr>
              <w:br/>
              <w:t>ұйымдарында білім алушыларды</w:t>
            </w:r>
            <w:r w:rsidRPr="006D1054">
              <w:rPr>
                <w:rFonts w:ascii="Times New Roman" w:eastAsia="Times New Roman" w:hAnsi="Times New Roman" w:cs="Times New Roman"/>
                <w:sz w:val="14"/>
                <w:szCs w:val="14"/>
              </w:rPr>
              <w:br/>
              <w:t>тамақтандыруды ұйымдастыру</w:t>
            </w:r>
            <w:r w:rsidRPr="006D1054">
              <w:rPr>
                <w:rFonts w:ascii="Times New Roman" w:eastAsia="Times New Roman" w:hAnsi="Times New Roman" w:cs="Times New Roman"/>
                <w:sz w:val="14"/>
                <w:szCs w:val="14"/>
              </w:rPr>
              <w:br/>
              <w:t>бойынша қызметті немесе</w:t>
            </w:r>
            <w:r w:rsidRPr="006D1054">
              <w:rPr>
                <w:rFonts w:ascii="Times New Roman" w:eastAsia="Times New Roman" w:hAnsi="Times New Roman" w:cs="Times New Roman"/>
                <w:sz w:val="14"/>
                <w:szCs w:val="14"/>
              </w:rPr>
              <w:br/>
              <w:t>тауарларды жеткізушіні, сондай-</w:t>
            </w:r>
            <w:r w:rsidRPr="006D1054">
              <w:rPr>
                <w:rFonts w:ascii="Times New Roman" w:eastAsia="Times New Roman" w:hAnsi="Times New Roman" w:cs="Times New Roman"/>
                <w:sz w:val="14"/>
                <w:szCs w:val="14"/>
              </w:rPr>
              <w:br/>
              <w:t>ақ мемлекеттік мектепке дейінгі</w:t>
            </w:r>
            <w:r w:rsidRPr="006D1054">
              <w:rPr>
                <w:rFonts w:ascii="Times New Roman" w:eastAsia="Times New Roman" w:hAnsi="Times New Roman" w:cs="Times New Roman"/>
                <w:sz w:val="14"/>
                <w:szCs w:val="14"/>
              </w:rPr>
              <w:br/>
              <w:t>ұйымдарда, жетім балалар мен</w:t>
            </w:r>
            <w:r w:rsidRPr="006D1054">
              <w:rPr>
                <w:rFonts w:ascii="Times New Roman" w:eastAsia="Times New Roman" w:hAnsi="Times New Roman" w:cs="Times New Roman"/>
                <w:sz w:val="14"/>
                <w:szCs w:val="14"/>
              </w:rPr>
              <w:br/>
              <w:t>ата-анасының қамқорлығынсыз</w:t>
            </w:r>
            <w:r w:rsidRPr="006D1054">
              <w:rPr>
                <w:rFonts w:ascii="Times New Roman" w:eastAsia="Times New Roman" w:hAnsi="Times New Roman" w:cs="Times New Roman"/>
                <w:sz w:val="14"/>
                <w:szCs w:val="14"/>
              </w:rPr>
              <w:br/>
              <w:t>қалған балаларға арналған білім</w:t>
            </w:r>
            <w:r w:rsidRPr="006D1054">
              <w:rPr>
                <w:rFonts w:ascii="Times New Roman" w:eastAsia="Times New Roman" w:hAnsi="Times New Roman" w:cs="Times New Roman"/>
                <w:sz w:val="14"/>
                <w:szCs w:val="14"/>
              </w:rPr>
              <w:br/>
              <w:t>беру ұйымдарында, техникалық</w:t>
            </w:r>
            <w:r w:rsidRPr="006D1054">
              <w:rPr>
                <w:rFonts w:ascii="Times New Roman" w:eastAsia="Times New Roman" w:hAnsi="Times New Roman" w:cs="Times New Roman"/>
                <w:sz w:val="14"/>
                <w:szCs w:val="14"/>
              </w:rPr>
              <w:br/>
              <w:t>және кәсіптік, орта білімнен</w:t>
            </w:r>
            <w:r w:rsidRPr="006D1054">
              <w:rPr>
                <w:rFonts w:ascii="Times New Roman" w:eastAsia="Times New Roman" w:hAnsi="Times New Roman" w:cs="Times New Roman"/>
                <w:sz w:val="14"/>
                <w:szCs w:val="14"/>
              </w:rPr>
              <w:br/>
              <w:t>кейінгі білім беру ұйымдарында</w:t>
            </w:r>
            <w:r w:rsidRPr="006D1054">
              <w:rPr>
                <w:rFonts w:ascii="Times New Roman" w:eastAsia="Times New Roman" w:hAnsi="Times New Roman" w:cs="Times New Roman"/>
                <w:sz w:val="14"/>
                <w:szCs w:val="14"/>
              </w:rPr>
              <w:br/>
              <w:t>тәрбиеленетін және білім алатын</w:t>
            </w:r>
            <w:r w:rsidRPr="006D1054">
              <w:rPr>
                <w:rFonts w:ascii="Times New Roman" w:eastAsia="Times New Roman" w:hAnsi="Times New Roman" w:cs="Times New Roman"/>
                <w:sz w:val="14"/>
                <w:szCs w:val="14"/>
              </w:rPr>
              <w:br/>
              <w:t>балаларды тамақтандыруды</w:t>
            </w:r>
            <w:r w:rsidRPr="006D1054">
              <w:rPr>
                <w:rFonts w:ascii="Times New Roman" w:eastAsia="Times New Roman" w:hAnsi="Times New Roman" w:cs="Times New Roman"/>
                <w:sz w:val="14"/>
                <w:szCs w:val="14"/>
              </w:rPr>
              <w:br/>
              <w:t>қамтамасыз етуге байланысты</w:t>
            </w:r>
            <w:r w:rsidRPr="006D1054">
              <w:rPr>
                <w:rFonts w:ascii="Times New Roman" w:eastAsia="Times New Roman" w:hAnsi="Times New Roman" w:cs="Times New Roman"/>
                <w:sz w:val="14"/>
                <w:szCs w:val="14"/>
              </w:rPr>
              <w:br/>
              <w:t>тауарларды жеткізушіні таңдау</w:t>
            </w:r>
            <w:r w:rsidRPr="006D1054">
              <w:rPr>
                <w:rFonts w:ascii="Times New Roman" w:eastAsia="Times New Roman" w:hAnsi="Times New Roman" w:cs="Times New Roman"/>
                <w:sz w:val="14"/>
                <w:szCs w:val="14"/>
              </w:rPr>
              <w:br/>
              <w:t>жөніндегі үлгілік конкурстық</w:t>
            </w:r>
            <w:r w:rsidRPr="006D1054">
              <w:rPr>
                <w:rFonts w:ascii="Times New Roman" w:eastAsia="Times New Roman" w:hAnsi="Times New Roman" w:cs="Times New Roman"/>
                <w:sz w:val="14"/>
                <w:szCs w:val="14"/>
              </w:rPr>
              <w:br/>
              <w:t>құжаттамаға</w:t>
            </w:r>
            <w:r w:rsidRPr="006D1054">
              <w:rPr>
                <w:rFonts w:ascii="Times New Roman" w:eastAsia="Times New Roman" w:hAnsi="Times New Roman" w:cs="Times New Roman"/>
                <w:sz w:val="14"/>
                <w:szCs w:val="14"/>
              </w:rPr>
              <w:br/>
              <w:t>5-қосымша</w:t>
            </w:r>
          </w:p>
        </w:tc>
      </w:tr>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15" w:name="z727"/>
            <w:bookmarkEnd w:id="15"/>
            <w:r w:rsidRPr="006D1054">
              <w:rPr>
                <w:rFonts w:ascii="Times New Roman" w:eastAsia="Times New Roman" w:hAnsi="Times New Roman" w:cs="Times New Roman"/>
                <w:sz w:val="14"/>
                <w:szCs w:val="14"/>
              </w:rPr>
              <w:t>Нысан</w:t>
            </w:r>
          </w:p>
        </w:tc>
      </w:tr>
    </w:tbl>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Конкурсқа қатысуға өтінім (жеке тұлға үшін)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Кімге ________________________________________________________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(конкурсты ұйымдастырушының атауы)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Кімнен _______________________________________________________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берушінің тегі, аты, әкесінің аты (бар болса)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Конкурсқа қатысуға үміткер жеке тұлға (әлеуетті өнім беруші) туралы мәлімет:</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9314"/>
        <w:gridCol w:w="567"/>
      </w:tblGrid>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Жеке тұлғаның – әлеуетті өнім берушінің жеке басын куәландыратын құжатқа сәйкес тегі, аты, әкесінің аты (бар болса)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Жеке тұлғаның– әлеуетті өнім берушінің тіркелген мекенжайы</w:t>
            </w:r>
            <w:r w:rsidRPr="006D1054">
              <w:rPr>
                <w:rFonts w:ascii="Courier New" w:eastAsia="Times New Roman" w:hAnsi="Courier New" w:cs="Courier New"/>
                <w:color w:val="000000"/>
                <w:spacing w:val="1"/>
                <w:sz w:val="14"/>
                <w:szCs w:val="14"/>
              </w:rPr>
              <w:br/>
              <w:t>Дара кәсіпкердің орналасқан мекенжайы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Жеке тұлғаның – әлеуетті өнім берушінің банктік деректемелері (ЖСН, БСН, БСК, ЖСК), сондай-ақ жеке тұлғаға қызмет көрсететін банктің немесе оның филиалының толық атауы мен мекенжайы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Жеке тұлға – әлеуетті өнім берушінің байланыс телефондары, пошта мекенжайы мен электрондық пошта мекенжайы (болған жағдайда)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___________________________________________________________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(жеке тұлғаныңтегі, аты, әкесінің аты (бар болса)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____________________ (қажеттісін көрсету керек) қызметтер көрсетуді немесе тауарлар жеткізуді жүзеге асыруға келісім білдіреді.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___________________________________________________________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берушінің атауы)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осы өтініммен заңнамада көзделген бұзушылықтардың жоқтығын растайды.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 ___________________________________________________________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берушінің атауы)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осы өтініммен конкурстық құжаттамамен танысқанын және конкурсты ұйымдастырушыға өзінің құқығы, біліктілігі, көрсетілетін қызметтер мен сатып алынатын тауарлардың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 туралы хабардар етілгендігін растайды.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__________________________________________________________________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берушінің атауы)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осы конкурсқа қатысуға өтінімде және оған қоса берілетін құжаттарда мұндай дұрыс емес мәліметтер бергені үшін өзіне жауапкершілікті қабылдайды.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 Осы конкурстық өтінім конкурсқа қатысуға өтінімдер ашылған күннен бастап 60 күнтізбелік күн ішінде қолданылады.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6. ____________________________________________________________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берушінің атауы) конкурстың жеңімпазы деп танылған жағдайда, шарттың орындалуын қамтамасыз етуді шарттың жалпы сомасының кемінде үш пайызын құрайтын сомада енгізуге міндеттенеді.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 Конкурсқа қатысуға өтінім конкурсты ұйымдастырушы мен әлеуетті өнім берушінің арасындағы міндетті шарттың рөлін атқарады.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Күні</w:t>
      </w:r>
    </w:p>
    <w:tbl>
      <w:tblPr>
        <w:tblW w:w="9881" w:type="dxa"/>
        <w:tblCellMar>
          <w:left w:w="0" w:type="dxa"/>
          <w:right w:w="0" w:type="dxa"/>
        </w:tblCellMar>
        <w:tblLook w:val="04A0"/>
      </w:tblPr>
      <w:tblGrid>
        <w:gridCol w:w="6218"/>
        <w:gridCol w:w="3663"/>
      </w:tblGrid>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16" w:name="z752"/>
            <w:bookmarkEnd w:id="16"/>
            <w:r w:rsidRPr="006D1054">
              <w:rPr>
                <w:rFonts w:ascii="Times New Roman" w:eastAsia="Times New Roman" w:hAnsi="Times New Roman" w:cs="Times New Roman"/>
                <w:sz w:val="14"/>
                <w:szCs w:val="14"/>
              </w:rPr>
              <w:t>Мемлекеттік орта білім беру</w:t>
            </w:r>
            <w:r w:rsidRPr="006D1054">
              <w:rPr>
                <w:rFonts w:ascii="Times New Roman" w:eastAsia="Times New Roman" w:hAnsi="Times New Roman" w:cs="Times New Roman"/>
                <w:sz w:val="14"/>
                <w:szCs w:val="14"/>
              </w:rPr>
              <w:br/>
              <w:t>ұйымдарында, мектептен тыс</w:t>
            </w:r>
            <w:r w:rsidRPr="006D1054">
              <w:rPr>
                <w:rFonts w:ascii="Times New Roman" w:eastAsia="Times New Roman" w:hAnsi="Times New Roman" w:cs="Times New Roman"/>
                <w:sz w:val="14"/>
                <w:szCs w:val="14"/>
              </w:rPr>
              <w:br/>
              <w:t>қосымша білім беру</w:t>
            </w:r>
            <w:r w:rsidRPr="006D1054">
              <w:rPr>
                <w:rFonts w:ascii="Times New Roman" w:eastAsia="Times New Roman" w:hAnsi="Times New Roman" w:cs="Times New Roman"/>
                <w:sz w:val="14"/>
                <w:szCs w:val="14"/>
              </w:rPr>
              <w:br/>
              <w:t>ұйымдарында білім алушыларды</w:t>
            </w:r>
            <w:r w:rsidRPr="006D1054">
              <w:rPr>
                <w:rFonts w:ascii="Times New Roman" w:eastAsia="Times New Roman" w:hAnsi="Times New Roman" w:cs="Times New Roman"/>
                <w:sz w:val="14"/>
                <w:szCs w:val="14"/>
              </w:rPr>
              <w:br/>
              <w:t>тамақтандыруды ұйымдастыру</w:t>
            </w:r>
            <w:r w:rsidRPr="006D1054">
              <w:rPr>
                <w:rFonts w:ascii="Times New Roman" w:eastAsia="Times New Roman" w:hAnsi="Times New Roman" w:cs="Times New Roman"/>
                <w:sz w:val="14"/>
                <w:szCs w:val="14"/>
              </w:rPr>
              <w:br/>
              <w:t>бойынша қызметті немесе</w:t>
            </w:r>
            <w:r w:rsidRPr="006D1054">
              <w:rPr>
                <w:rFonts w:ascii="Times New Roman" w:eastAsia="Times New Roman" w:hAnsi="Times New Roman" w:cs="Times New Roman"/>
                <w:sz w:val="14"/>
                <w:szCs w:val="14"/>
              </w:rPr>
              <w:br/>
              <w:t>тауарларды жеткізушіні, сондай-</w:t>
            </w:r>
            <w:r w:rsidRPr="006D1054">
              <w:rPr>
                <w:rFonts w:ascii="Times New Roman" w:eastAsia="Times New Roman" w:hAnsi="Times New Roman" w:cs="Times New Roman"/>
                <w:sz w:val="14"/>
                <w:szCs w:val="14"/>
              </w:rPr>
              <w:br/>
              <w:t>ақ мемлекеттік мектепке дейінгі</w:t>
            </w:r>
            <w:r w:rsidRPr="006D1054">
              <w:rPr>
                <w:rFonts w:ascii="Times New Roman" w:eastAsia="Times New Roman" w:hAnsi="Times New Roman" w:cs="Times New Roman"/>
                <w:sz w:val="14"/>
                <w:szCs w:val="14"/>
              </w:rPr>
              <w:br/>
              <w:t>ұйымдарда, жетім балалар мен</w:t>
            </w:r>
            <w:r w:rsidRPr="006D1054">
              <w:rPr>
                <w:rFonts w:ascii="Times New Roman" w:eastAsia="Times New Roman" w:hAnsi="Times New Roman" w:cs="Times New Roman"/>
                <w:sz w:val="14"/>
                <w:szCs w:val="14"/>
              </w:rPr>
              <w:br/>
              <w:t>ата-анасының қамқорлығынсыз</w:t>
            </w:r>
            <w:r w:rsidRPr="006D1054">
              <w:rPr>
                <w:rFonts w:ascii="Times New Roman" w:eastAsia="Times New Roman" w:hAnsi="Times New Roman" w:cs="Times New Roman"/>
                <w:sz w:val="14"/>
                <w:szCs w:val="14"/>
              </w:rPr>
              <w:br/>
              <w:t>қалған балаларға арналған білім</w:t>
            </w:r>
            <w:r w:rsidRPr="006D1054">
              <w:rPr>
                <w:rFonts w:ascii="Times New Roman" w:eastAsia="Times New Roman" w:hAnsi="Times New Roman" w:cs="Times New Roman"/>
                <w:sz w:val="14"/>
                <w:szCs w:val="14"/>
              </w:rPr>
              <w:br/>
              <w:t>беру ұйымдарында, техникалық</w:t>
            </w:r>
            <w:r w:rsidRPr="006D1054">
              <w:rPr>
                <w:rFonts w:ascii="Times New Roman" w:eastAsia="Times New Roman" w:hAnsi="Times New Roman" w:cs="Times New Roman"/>
                <w:sz w:val="14"/>
                <w:szCs w:val="14"/>
              </w:rPr>
              <w:br/>
              <w:t>және кәсіптік, орта білімнен</w:t>
            </w:r>
            <w:r w:rsidRPr="006D1054">
              <w:rPr>
                <w:rFonts w:ascii="Times New Roman" w:eastAsia="Times New Roman" w:hAnsi="Times New Roman" w:cs="Times New Roman"/>
                <w:sz w:val="14"/>
                <w:szCs w:val="14"/>
              </w:rPr>
              <w:br/>
              <w:t>кейінгі білім беру ұйымдарында</w:t>
            </w:r>
            <w:r w:rsidRPr="006D1054">
              <w:rPr>
                <w:rFonts w:ascii="Times New Roman" w:eastAsia="Times New Roman" w:hAnsi="Times New Roman" w:cs="Times New Roman"/>
                <w:sz w:val="14"/>
                <w:szCs w:val="14"/>
              </w:rPr>
              <w:br/>
              <w:t>тәрбиеленетін және білім алатын</w:t>
            </w:r>
            <w:r w:rsidRPr="006D1054">
              <w:rPr>
                <w:rFonts w:ascii="Times New Roman" w:eastAsia="Times New Roman" w:hAnsi="Times New Roman" w:cs="Times New Roman"/>
                <w:sz w:val="14"/>
                <w:szCs w:val="14"/>
              </w:rPr>
              <w:br/>
              <w:t>балаларды тамақтандыруды</w:t>
            </w:r>
            <w:r w:rsidRPr="006D1054">
              <w:rPr>
                <w:rFonts w:ascii="Times New Roman" w:eastAsia="Times New Roman" w:hAnsi="Times New Roman" w:cs="Times New Roman"/>
                <w:sz w:val="14"/>
                <w:szCs w:val="14"/>
              </w:rPr>
              <w:br/>
              <w:t>қамтамасыз етуге байланысты</w:t>
            </w:r>
            <w:r w:rsidRPr="006D1054">
              <w:rPr>
                <w:rFonts w:ascii="Times New Roman" w:eastAsia="Times New Roman" w:hAnsi="Times New Roman" w:cs="Times New Roman"/>
                <w:sz w:val="14"/>
                <w:szCs w:val="14"/>
              </w:rPr>
              <w:br/>
              <w:t>тауарларды жеткізушіні таңдау</w:t>
            </w:r>
            <w:r w:rsidRPr="006D1054">
              <w:rPr>
                <w:rFonts w:ascii="Times New Roman" w:eastAsia="Times New Roman" w:hAnsi="Times New Roman" w:cs="Times New Roman"/>
                <w:sz w:val="14"/>
                <w:szCs w:val="14"/>
              </w:rPr>
              <w:br/>
              <w:t>жөніндегі үлгілік конкурстық</w:t>
            </w:r>
            <w:r w:rsidRPr="006D1054">
              <w:rPr>
                <w:rFonts w:ascii="Times New Roman" w:eastAsia="Times New Roman" w:hAnsi="Times New Roman" w:cs="Times New Roman"/>
                <w:sz w:val="14"/>
                <w:szCs w:val="14"/>
              </w:rPr>
              <w:br/>
              <w:t>құжаттамаға</w:t>
            </w:r>
            <w:r w:rsidRPr="006D1054">
              <w:rPr>
                <w:rFonts w:ascii="Times New Roman" w:eastAsia="Times New Roman" w:hAnsi="Times New Roman" w:cs="Times New Roman"/>
                <w:sz w:val="14"/>
                <w:szCs w:val="14"/>
              </w:rPr>
              <w:br/>
              <w:t>6-қосымша</w:t>
            </w:r>
          </w:p>
        </w:tc>
      </w:tr>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17" w:name="z753"/>
            <w:bookmarkEnd w:id="17"/>
            <w:r w:rsidRPr="006D1054">
              <w:rPr>
                <w:rFonts w:ascii="Times New Roman" w:eastAsia="Times New Roman" w:hAnsi="Times New Roman" w:cs="Times New Roman"/>
                <w:sz w:val="14"/>
                <w:szCs w:val="14"/>
              </w:rPr>
              <w:t>Нысан</w:t>
            </w:r>
          </w:p>
        </w:tc>
      </w:tr>
    </w:tbl>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Әлеуетті өнім берушінің біліктілігі туралы мәліметтер</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 көрсетілетін қызметтерді сатып алу кезінде толтырады)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Әлеуетті өнім берушінің атауы 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Орта білім беру ұйымдарында білім алушыларды тамақтандыруды ұйымдастыру бойынша қызметті көрсету үшін 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берушінің атауын, тегін, атын, әкесінің атын (бар болса) көрсету) әлеуетті өнім берушіде қажетті штат қызметкерлері бар.</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Қызметкерлердің жалпы саны ____ құрайды, оның ішінде растайтын құжаттарының көшірмелері бар ____ аспазшы, ____ өндіріс меңгерушісі, ____ диетолог немесе диеталық бике _____ басқа қызметкер бар:</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503"/>
        <w:gridCol w:w="366"/>
        <w:gridCol w:w="3227"/>
        <w:gridCol w:w="1687"/>
        <w:gridCol w:w="3098"/>
      </w:tblGrid>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Қызметкердің тегі, аты, әкесінің аты (бар болса)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ЖСБ</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Аспаз (қоғамдық тамақтандыру саласында) біліктілігі берілген білімі (орта-арнайы, техникалық және кәсіптік, жоғары білім) және мамандығы (диплом, куәлік №), разряды (сертификаттың, куәліктің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Қысқа мерзімді курстар, біліктілігі (куәлік № және (немесе) сертификат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Лауазымы (ҚР Еңбек </w:t>
            </w:r>
            <w:hyperlink r:id="rId128" w:anchor="z205" w:history="1">
              <w:r w:rsidRPr="006D1054">
                <w:rPr>
                  <w:rFonts w:ascii="Courier New" w:eastAsia="Times New Roman" w:hAnsi="Courier New" w:cs="Courier New"/>
                  <w:color w:val="073A5E"/>
                  <w:spacing w:val="1"/>
                  <w:sz w:val="14"/>
                  <w:u w:val="single"/>
                </w:rPr>
                <w:t>кодексіне</w:t>
              </w:r>
            </w:hyperlink>
            <w:r w:rsidRPr="006D1054">
              <w:rPr>
                <w:rFonts w:ascii="Courier New" w:eastAsia="Times New Roman" w:hAnsi="Courier New" w:cs="Courier New"/>
                <w:color w:val="000000"/>
                <w:spacing w:val="1"/>
                <w:sz w:val="14"/>
                <w:szCs w:val="14"/>
              </w:rPr>
              <w:t> сәйкес лауазымын көрсете отырып,еңбек қатынастары туралы растайтын құжаттың күні, № (болған жағдайда)</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4</w:t>
            </w: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Растайтын құжаттардың көшірмелерін қоса бере отырып,</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__________________________________________________________________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(әлеуеттi өнiм берушiнің атауын көрсету)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конкурс өткізілетін тиісті аймақта өткен 7 жылда көрсетілген қызмет көрсету нарығындағы көрсетілетін қызметтердің көлемі</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212"/>
        <w:gridCol w:w="2905"/>
        <w:gridCol w:w="3764"/>
      </w:tblGrid>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Көрсетiлген қызметтердiң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Тапсырыс берушiлердiң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Қызметтерді көрсету орны, жылы</w:t>
            </w: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 Әлеуетті өнім беруші қызмет көрсетуге арналған бар ресурстар туралы қосымша мәліметтерді көрсетеді.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Бiлiктiлiгi туралы барлық мәлiметтердiң дұрыстығын растаймын.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Күні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 туралы мәліметтер</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 тауарларды сатып алу кезінде толтырады)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Әлеуетті өнім берушінің атауы 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Растайтын құжаттардың көшірмелерін қоса бере отырып, конкурс өткізілетін тиісті аймақта өткен 7 жылда әлеуетті өнім беруші жеткізген (өндірген) конкурста сатып алынатын ұқсас тауарлардың көлемі, теңгемен __________</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063"/>
        <w:gridCol w:w="3217"/>
        <w:gridCol w:w="1749"/>
        <w:gridCol w:w="3852"/>
      </w:tblGrid>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Тауардың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Тапсырыс берушілердің атауы және олардың телефон нөмірлері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Тауарды жеткізу орны және күні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Шарттың құны, теңге (әлеуетті өнім берушінің қалауы бойынша көрсетіледі)</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Барлық мәліметтердің дұрыстығын растаймын.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Күні</w:t>
      </w:r>
    </w:p>
    <w:tbl>
      <w:tblPr>
        <w:tblW w:w="9881" w:type="dxa"/>
        <w:tblCellMar>
          <w:left w:w="0" w:type="dxa"/>
          <w:right w:w="0" w:type="dxa"/>
        </w:tblCellMar>
        <w:tblLook w:val="04A0"/>
      </w:tblPr>
      <w:tblGrid>
        <w:gridCol w:w="6218"/>
        <w:gridCol w:w="3663"/>
      </w:tblGrid>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18" w:name="z773"/>
            <w:bookmarkEnd w:id="18"/>
            <w:r w:rsidRPr="006D1054">
              <w:rPr>
                <w:rFonts w:ascii="Times New Roman" w:eastAsia="Times New Roman" w:hAnsi="Times New Roman" w:cs="Times New Roman"/>
                <w:sz w:val="14"/>
                <w:szCs w:val="14"/>
              </w:rPr>
              <w:t>Мемлекеттік орта білім беру</w:t>
            </w:r>
            <w:r w:rsidRPr="006D1054">
              <w:rPr>
                <w:rFonts w:ascii="Times New Roman" w:eastAsia="Times New Roman" w:hAnsi="Times New Roman" w:cs="Times New Roman"/>
                <w:sz w:val="14"/>
                <w:szCs w:val="14"/>
              </w:rPr>
              <w:br/>
              <w:t>ұйымдарында, мектептен тыс</w:t>
            </w:r>
            <w:r w:rsidRPr="006D1054">
              <w:rPr>
                <w:rFonts w:ascii="Times New Roman" w:eastAsia="Times New Roman" w:hAnsi="Times New Roman" w:cs="Times New Roman"/>
                <w:sz w:val="14"/>
                <w:szCs w:val="14"/>
              </w:rPr>
              <w:br/>
              <w:t>қосымша білім беру</w:t>
            </w:r>
            <w:r w:rsidRPr="006D1054">
              <w:rPr>
                <w:rFonts w:ascii="Times New Roman" w:eastAsia="Times New Roman" w:hAnsi="Times New Roman" w:cs="Times New Roman"/>
                <w:sz w:val="14"/>
                <w:szCs w:val="14"/>
              </w:rPr>
              <w:br/>
              <w:t>ұйымдарында білім алушыларды</w:t>
            </w:r>
            <w:r w:rsidRPr="006D1054">
              <w:rPr>
                <w:rFonts w:ascii="Times New Roman" w:eastAsia="Times New Roman" w:hAnsi="Times New Roman" w:cs="Times New Roman"/>
                <w:sz w:val="14"/>
                <w:szCs w:val="14"/>
              </w:rPr>
              <w:br/>
              <w:t>тамақтандыруды ұйымдастыру</w:t>
            </w:r>
            <w:r w:rsidRPr="006D1054">
              <w:rPr>
                <w:rFonts w:ascii="Times New Roman" w:eastAsia="Times New Roman" w:hAnsi="Times New Roman" w:cs="Times New Roman"/>
                <w:sz w:val="14"/>
                <w:szCs w:val="14"/>
              </w:rPr>
              <w:br/>
              <w:t>бойынша қызметті немесе</w:t>
            </w:r>
            <w:r w:rsidRPr="006D1054">
              <w:rPr>
                <w:rFonts w:ascii="Times New Roman" w:eastAsia="Times New Roman" w:hAnsi="Times New Roman" w:cs="Times New Roman"/>
                <w:sz w:val="14"/>
                <w:szCs w:val="14"/>
              </w:rPr>
              <w:br/>
              <w:t>тауарларды жеткізушіні, сондай-</w:t>
            </w:r>
            <w:r w:rsidRPr="006D1054">
              <w:rPr>
                <w:rFonts w:ascii="Times New Roman" w:eastAsia="Times New Roman" w:hAnsi="Times New Roman" w:cs="Times New Roman"/>
                <w:sz w:val="14"/>
                <w:szCs w:val="14"/>
              </w:rPr>
              <w:br/>
              <w:t>ақ мемлекеттік мектепке дейінгі</w:t>
            </w:r>
            <w:r w:rsidRPr="006D1054">
              <w:rPr>
                <w:rFonts w:ascii="Times New Roman" w:eastAsia="Times New Roman" w:hAnsi="Times New Roman" w:cs="Times New Roman"/>
                <w:sz w:val="14"/>
                <w:szCs w:val="14"/>
              </w:rPr>
              <w:br/>
              <w:t>ұйымдарда, жетім балалар мен</w:t>
            </w:r>
            <w:r w:rsidRPr="006D1054">
              <w:rPr>
                <w:rFonts w:ascii="Times New Roman" w:eastAsia="Times New Roman" w:hAnsi="Times New Roman" w:cs="Times New Roman"/>
                <w:sz w:val="14"/>
                <w:szCs w:val="14"/>
              </w:rPr>
              <w:br/>
              <w:t>ата-анасының қамқорлығынсыз</w:t>
            </w:r>
            <w:r w:rsidRPr="006D1054">
              <w:rPr>
                <w:rFonts w:ascii="Times New Roman" w:eastAsia="Times New Roman" w:hAnsi="Times New Roman" w:cs="Times New Roman"/>
                <w:sz w:val="14"/>
                <w:szCs w:val="14"/>
              </w:rPr>
              <w:br/>
              <w:t>қалған балаларға арналған білім</w:t>
            </w:r>
            <w:r w:rsidRPr="006D1054">
              <w:rPr>
                <w:rFonts w:ascii="Times New Roman" w:eastAsia="Times New Roman" w:hAnsi="Times New Roman" w:cs="Times New Roman"/>
                <w:sz w:val="14"/>
                <w:szCs w:val="14"/>
              </w:rPr>
              <w:br/>
              <w:t>беру ұйымдарында, техникалық</w:t>
            </w:r>
            <w:r w:rsidRPr="006D1054">
              <w:rPr>
                <w:rFonts w:ascii="Times New Roman" w:eastAsia="Times New Roman" w:hAnsi="Times New Roman" w:cs="Times New Roman"/>
                <w:sz w:val="14"/>
                <w:szCs w:val="14"/>
              </w:rPr>
              <w:br/>
              <w:t>және кәсіптік, орта білімнен</w:t>
            </w:r>
            <w:r w:rsidRPr="006D1054">
              <w:rPr>
                <w:rFonts w:ascii="Times New Roman" w:eastAsia="Times New Roman" w:hAnsi="Times New Roman" w:cs="Times New Roman"/>
                <w:sz w:val="14"/>
                <w:szCs w:val="14"/>
              </w:rPr>
              <w:br/>
              <w:t>кейінгі білім беру ұйымдарында</w:t>
            </w:r>
            <w:r w:rsidRPr="006D1054">
              <w:rPr>
                <w:rFonts w:ascii="Times New Roman" w:eastAsia="Times New Roman" w:hAnsi="Times New Roman" w:cs="Times New Roman"/>
                <w:sz w:val="14"/>
                <w:szCs w:val="14"/>
              </w:rPr>
              <w:br/>
              <w:t>тәрбиеленетін және білім алатын</w:t>
            </w:r>
            <w:r w:rsidRPr="006D1054">
              <w:rPr>
                <w:rFonts w:ascii="Times New Roman" w:eastAsia="Times New Roman" w:hAnsi="Times New Roman" w:cs="Times New Roman"/>
                <w:sz w:val="14"/>
                <w:szCs w:val="14"/>
              </w:rPr>
              <w:br/>
              <w:t>балаларды тамақтандыруды</w:t>
            </w:r>
            <w:r w:rsidRPr="006D1054">
              <w:rPr>
                <w:rFonts w:ascii="Times New Roman" w:eastAsia="Times New Roman" w:hAnsi="Times New Roman" w:cs="Times New Roman"/>
                <w:sz w:val="14"/>
                <w:szCs w:val="14"/>
              </w:rPr>
              <w:br/>
              <w:t>қамтамасыз етуге байланысты</w:t>
            </w:r>
            <w:r w:rsidRPr="006D1054">
              <w:rPr>
                <w:rFonts w:ascii="Times New Roman" w:eastAsia="Times New Roman" w:hAnsi="Times New Roman" w:cs="Times New Roman"/>
                <w:sz w:val="14"/>
                <w:szCs w:val="14"/>
              </w:rPr>
              <w:br/>
              <w:t>тауарларды жеткізушіні таңдау</w:t>
            </w:r>
            <w:r w:rsidRPr="006D1054">
              <w:rPr>
                <w:rFonts w:ascii="Times New Roman" w:eastAsia="Times New Roman" w:hAnsi="Times New Roman" w:cs="Times New Roman"/>
                <w:sz w:val="14"/>
                <w:szCs w:val="14"/>
              </w:rPr>
              <w:br/>
              <w:t>жөніндегі үлгілік конкурстық</w:t>
            </w:r>
            <w:r w:rsidRPr="006D1054">
              <w:rPr>
                <w:rFonts w:ascii="Times New Roman" w:eastAsia="Times New Roman" w:hAnsi="Times New Roman" w:cs="Times New Roman"/>
                <w:sz w:val="14"/>
                <w:szCs w:val="14"/>
              </w:rPr>
              <w:br/>
              <w:t>құжаттамаға</w:t>
            </w:r>
            <w:r w:rsidRPr="006D1054">
              <w:rPr>
                <w:rFonts w:ascii="Times New Roman" w:eastAsia="Times New Roman" w:hAnsi="Times New Roman" w:cs="Times New Roman"/>
                <w:sz w:val="14"/>
                <w:szCs w:val="14"/>
              </w:rPr>
              <w:br/>
              <w:t>7-қосымша</w:t>
            </w:r>
          </w:p>
        </w:tc>
      </w:tr>
    </w:tbl>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Көрсетілетін қызметті жеткізушіні таңдау өлшемшарттары</w:t>
      </w:r>
    </w:p>
    <w:p w:rsidR="006D1054" w:rsidRPr="006D1054" w:rsidRDefault="006D1054" w:rsidP="006D1054">
      <w:pPr>
        <w:spacing w:after="0" w:line="210" w:lineRule="atLeast"/>
        <w:textAlignment w:val="baseline"/>
        <w:rPr>
          <w:rFonts w:ascii="Courier New" w:eastAsia="Times New Roman" w:hAnsi="Courier New" w:cs="Courier New"/>
          <w:color w:val="FF0000"/>
          <w:spacing w:val="1"/>
          <w:sz w:val="14"/>
          <w:szCs w:val="14"/>
        </w:rPr>
      </w:pPr>
      <w:r w:rsidRPr="006D1054">
        <w:rPr>
          <w:rFonts w:ascii="Courier New" w:eastAsia="Times New Roman" w:hAnsi="Courier New" w:cs="Courier New"/>
          <w:color w:val="FF0000"/>
          <w:spacing w:val="1"/>
          <w:sz w:val="14"/>
          <w:szCs w:val="14"/>
        </w:rPr>
        <w:t>      Ескерту. 7-қосмышаға өзгеріс енгізілді - ҚР Оқу-ағарту министрінің 19.02.2024 </w:t>
      </w:r>
      <w:hyperlink r:id="rId129" w:anchor="z5" w:history="1">
        <w:r w:rsidRPr="006D1054">
          <w:rPr>
            <w:rFonts w:ascii="Courier New" w:eastAsia="Times New Roman" w:hAnsi="Courier New" w:cs="Courier New"/>
            <w:color w:val="073A5E"/>
            <w:spacing w:val="1"/>
            <w:sz w:val="14"/>
            <w:u w:val="single"/>
          </w:rPr>
          <w:t>№ 39</w:t>
        </w:r>
      </w:hyperlink>
      <w:r w:rsidRPr="006D1054">
        <w:rPr>
          <w:rFonts w:ascii="Courier New" w:eastAsia="Times New Roman" w:hAnsi="Courier New" w:cs="Courier New"/>
          <w:color w:val="FF0000"/>
          <w:spacing w:val="1"/>
          <w:sz w:val="14"/>
          <w:szCs w:val="14"/>
        </w:rPr>
        <w:t> (алғашқы ресми жарияланған күнінен кейін күнтізбелік он күн өткен соң қолданысқа енгізіледі) бұйрығымен.</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81"/>
        <w:gridCol w:w="2768"/>
        <w:gridCol w:w="1868"/>
        <w:gridCol w:w="2580"/>
        <w:gridCol w:w="1192"/>
        <w:gridCol w:w="1192"/>
      </w:tblGrid>
      <w:tr w:rsidR="006D1054" w:rsidRPr="006D1054" w:rsidTr="006D1054">
        <w:trPr>
          <w:gridAfter w:val="1"/>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Өлшемшарттар</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Балдар</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Қызмет көрсету нарығында тиісті аймақта өткен 7 жылдағы жұмыс тәжірибесі (5 балдан артық емес)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xml:space="preserve">Әлеуетті өнім берушінің көрсетілген аумақта қызмет көрсету нарығында жұмыс тәжірибесі жоқ - 0 </w:t>
            </w:r>
            <w:r w:rsidRPr="006D1054">
              <w:rPr>
                <w:rFonts w:ascii="Courier New" w:eastAsia="Times New Roman" w:hAnsi="Courier New" w:cs="Courier New"/>
                <w:color w:val="000000"/>
                <w:spacing w:val="1"/>
                <w:sz w:val="14"/>
                <w:szCs w:val="14"/>
              </w:rPr>
              <w:lastRenderedPageBreak/>
              <w:t>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xml:space="preserve">Әлеуетті өнім берушінің көрсетілген аумақта мемлекеттік орта білім беру ұйымдарының білім алушылары мен тәрбиеленушілерін тамақтандыруды ұйымдастыру </w:t>
            </w:r>
            <w:r w:rsidRPr="006D1054">
              <w:rPr>
                <w:rFonts w:ascii="Courier New" w:eastAsia="Times New Roman" w:hAnsi="Courier New" w:cs="Courier New"/>
                <w:color w:val="000000"/>
                <w:spacing w:val="1"/>
                <w:sz w:val="14"/>
                <w:szCs w:val="14"/>
              </w:rPr>
              <w:lastRenderedPageBreak/>
              <w:t>бойынша жұмыс тәжірибесі – әр 8 айға 1 балдан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xml:space="preserve">Әлеуетті өнім берушінің көрсетілген аумақта басқа қоғамдық тамақтану объектілерінде тамақтандыруды ұйымдастыру бойынша жұмыс тәжірибесі – </w:t>
            </w:r>
            <w:r w:rsidRPr="006D1054">
              <w:rPr>
                <w:rFonts w:ascii="Courier New" w:eastAsia="Times New Roman" w:hAnsi="Courier New" w:cs="Courier New"/>
                <w:color w:val="000000"/>
                <w:spacing w:val="1"/>
                <w:sz w:val="14"/>
                <w:szCs w:val="14"/>
              </w:rPr>
              <w:lastRenderedPageBreak/>
              <w:t>әр 12 айға 1 балдан</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Аспаз біліктілігі берілген (қоғамдық тамақтандыру саласында) арнайы орта білімі (2007 жылғы 27 шілдеге дейін білімі туралы құжатты алған жағдайда) немесе техникалық және кәсіптік, жоғары білімі бар аспаздың болуы (білім беру ұйымдарында 1300-ге дейін білім алушы болған кезде - 6 балдан аспайды,</w:t>
            </w:r>
            <w:r w:rsidRPr="006D1054">
              <w:rPr>
                <w:rFonts w:ascii="Courier New" w:eastAsia="Times New Roman" w:hAnsi="Courier New" w:cs="Courier New"/>
                <w:color w:val="000000"/>
                <w:spacing w:val="1"/>
                <w:sz w:val="14"/>
                <w:szCs w:val="14"/>
              </w:rPr>
              <w:br/>
              <w:t>- білім беру ұйымдарында 1301 және одан да көп білім алушы болған кезде - 10 балдан аспайды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Арнайы орта білімі (білім туралы құжатын 2007 жылғы 27 шілдеге дейін алған жағдайда) немесе техникалық және кәсіптік білімнің, 3 разрядтың болуы (1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Арнайы орта білімі (білім туралы құжатын 2007 жылғы 27 шілдеге дейін алған жағдайда) немесе техникалық және кәсіптік білімнің, 4 разрядтың болуы (2 балл)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Арнайы орта білімі (білім туралы құжатын 2007 жылғы 27 шілдеге дейін алған жағдайда) немесе техникалық және кәсіптік білімнің, 5 және одан жоғары разрядының және (немесе) жоғары білімнің болуы (3 балл)</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Аспаздың еңбек өтілі 1 жылдан кем емес (4 балдан аспайды)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жоқ (0 балл)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бар (бір аспазға 1 балл)</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Диетология саласында медициналық білімі мен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 (1 балдан аспайды)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Жоқ (0 балл)</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Бар (1 балл)</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Қоғамдық тамақтану саласында жоғары, орта - техникалық білімі бар технологтың немесе техник – технологтың болуы (2 балдан аспайды)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Жоқ (0 балл)</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Бар (2 балл)</w:t>
            </w: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Ескертпе: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1-тармақ бойынша конкурс өткізілетін тиісті аймақта ағымдағы жылдың өткен 7 жылдағы жұмыс тәжірибесінің болуы: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орта мемлекеттік білім беру ұйымдарының білім алушылары мен тәрбиеленушілерін тамақтандыруды ұйымдастыру бойынша бұрын жасалған шарттардың көшірмелерімен, осы шарттардың орындаудың әрбір айы үшін көрсетілген қызметтер актілерімен және шот-фактуралармен, мемлекеттік заңды тұлғалардың асханаларын мүліктік жалдау (жалға беру) шарттарының көшірмелерімен расталады.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Шартта (қосымша келісімде) көрсетілген жазғы каникул айларында (маусым-тамыз айлары) қызметтер ұсынылған жағдайда, осы айлар үшін көрсетілген қызметтер актілері мен шот-фактуралар қосымша ұсынылады;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 өткізілетін тиісті аймақта басқа қоғамдық тамақтану объектілерінде тамақтандыруды ұйымдастыру бойынша: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көрсетілетін қызметті ұсыну кезінде – бұрын жасалған шарттардың көшірмелерімен, осы шарттардың орындалуының әрбір айы үшін көрсетілген қызметтер актілерімен және шот-фактуралармен,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көшірмелерімен;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басқа қоғамдық тамақтану объектілерінде тамақтандыруды ұйымдастыру кезінде әлеуетті өнім берушінің атына берілген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 қоса бере отырып, қоғамдық тамақтану объектісіне құқық белгілейтін құжаттардың көшірмелерімен (жекеменшік, (меншік құқығын растайтын құжаттар қоса берілсін), жалдау, өтеусіз пайдалану, сенімгерлік басқару және т.б. (жалға берушінің меншік құқығын растайтын құжаттар және т.б. қосымша қоса берілсін) расталады.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Бұл ретте бір мезгілде бірнеше орта білім беру ұйымдарында және (немесе) қоғамдық тамақтандыру саласында қызмет көрсету кезінде деректер жинақталмайды. Бір кезең ішінде орта білім беру ұйымында және қоғамдық тамақтандыру саласында бір мезгілде қызмет көрсеткені туралы растаушы құжаттар ұсынылған жағдайда орта білім беру ұйымдарындағы жұмыс тәжірибесі ескеріледі. Орта білім беру ұйымындағы және қоғамдық тамақтандыру саласындағы жұмыс тәжірибесін жинақтауға жол берілмейді.</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4, 5-тармақтар бойынша әлеуетті өнім беруші өтінім берген сәтте ҚР Еңбек </w:t>
      </w:r>
      <w:hyperlink r:id="rId130" w:anchor="z205" w:history="1">
        <w:r w:rsidRPr="006D1054">
          <w:rPr>
            <w:rFonts w:ascii="Courier New" w:eastAsia="Times New Roman" w:hAnsi="Courier New" w:cs="Courier New"/>
            <w:color w:val="073A5E"/>
            <w:spacing w:val="1"/>
            <w:sz w:val="14"/>
            <w:u w:val="single"/>
          </w:rPr>
          <w:t>кодексіне</w:t>
        </w:r>
      </w:hyperlink>
      <w:r w:rsidRPr="006D1054">
        <w:rPr>
          <w:rFonts w:ascii="Courier New" w:eastAsia="Times New Roman" w:hAnsi="Courier New" w:cs="Courier New"/>
          <w:color w:val="000000"/>
          <w:spacing w:val="1"/>
          <w:sz w:val="14"/>
          <w:szCs w:val="14"/>
        </w:rPr>
        <w:t> сәйкес қызметкерлердің еңбек қызметін, "Білім туралы" ҚР </w:t>
      </w:r>
      <w:hyperlink r:id="rId131" w:anchor="z2" w:history="1">
        <w:r w:rsidRPr="006D1054">
          <w:rPr>
            <w:rFonts w:ascii="Courier New" w:eastAsia="Times New Roman" w:hAnsi="Courier New" w:cs="Courier New"/>
            <w:color w:val="073A5E"/>
            <w:spacing w:val="1"/>
            <w:sz w:val="14"/>
            <w:u w:val="single"/>
          </w:rPr>
          <w:t>Заңына</w:t>
        </w:r>
      </w:hyperlink>
      <w:r w:rsidRPr="006D1054">
        <w:rPr>
          <w:rFonts w:ascii="Courier New" w:eastAsia="Times New Roman" w:hAnsi="Courier New" w:cs="Courier New"/>
          <w:color w:val="000000"/>
          <w:spacing w:val="1"/>
          <w:sz w:val="14"/>
          <w:szCs w:val="14"/>
        </w:rPr>
        <w:t> сәйкес кәсіптік білімі туралы құжаттарды, разрядын растайтын, сондай-ақ маманның жеке басын куәландыратын құжаттардың көшірмелерін ұсынған кезде тиісті балдар қойылады. Құжаттар құжаттардың түпнұсқаларынан (телнұсқаларынан) электрондық көшірмелер түрінде ұсынылады.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Аспаз біліктілігі бар білімі болған жағдайда аспаздың біліктілігін (разрядын) арттыру уәкілетті орган белгілеген үлгідегі электрондық көшірмесі құжатпен расталады.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Медициналық білімі болған жағдайда, диетология саласында біліктілігін арттыру немесе қайта даярлау уәкілетті орган белгілеген үлгідегі құжаттың электрондық көшірмесімен расталады.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3-тармақ бойынша жұмыс өтілі болған кезде қызметкердің еңбек өтілін растайтын құжат аударылған міндетті зейнетақы жарналары туралы Бірыңғай жинақтаушы зейнетақы қорынан үзінді көшірменің немесе жүргізілген әлеуметтік аударымдар туралы Мемлекеттік әлеуметтік сақтандыру қорынан алынған мәліметтердің электрондық көшірмесі және Қазақстан Республикасының Еңбек кодексінің </w:t>
      </w:r>
      <w:hyperlink r:id="rId132" w:anchor="z35" w:history="1">
        <w:r w:rsidRPr="006D1054">
          <w:rPr>
            <w:rFonts w:ascii="Courier New" w:eastAsia="Times New Roman" w:hAnsi="Courier New" w:cs="Courier New"/>
            <w:color w:val="073A5E"/>
            <w:spacing w:val="1"/>
            <w:sz w:val="14"/>
            <w:u w:val="single"/>
          </w:rPr>
          <w:t>35 бабының</w:t>
        </w:r>
      </w:hyperlink>
      <w:r w:rsidRPr="006D1054">
        <w:rPr>
          <w:rFonts w:ascii="Courier New" w:eastAsia="Times New Roman" w:hAnsi="Courier New" w:cs="Courier New"/>
          <w:color w:val="000000"/>
          <w:spacing w:val="1"/>
          <w:sz w:val="14"/>
          <w:szCs w:val="14"/>
        </w:rPr>
        <w:t> 1), 2), 3), 4), 5) және 8) тармақшаларында көзделген құжаттардың бірі болып табылады. Бұл ретте қызметкердің еңбек өтілі соңғы бес жылда ескеріледі.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Бір қызметкер бірнеше лауазымдарды қоса атқарған жағдайда балдар өлшемшарттардың біреуі бойынша ғана қойылады.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 жеңімпаз деп жарияланған және (немесе) шартқа сәйкес ағымдағы конкурсты өткізу кезеңінде қызмет көрсететін және (немесе) басқа ұйымда қызметін жүзеге асыратын бұрын өткізілген конкурстарда әлеуетті өнім беруші ұсынған аспаздардың болуы туралы мәліметтерді ұсынған кезде конкурстық комиссия балл қоймайды. Қызметкерлер туралы мәліметтерді тексеруді конкурсты ұйымдастырушы веб-порталда жүзеге асырады.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Орындаушыға әрбір сипаттамалар мен қосымша шарттар жеке жолда көрсетіледі.</w:t>
      </w:r>
    </w:p>
    <w:tbl>
      <w:tblPr>
        <w:tblW w:w="9881" w:type="dxa"/>
        <w:tblCellMar>
          <w:left w:w="0" w:type="dxa"/>
          <w:right w:w="0" w:type="dxa"/>
        </w:tblCellMar>
        <w:tblLook w:val="04A0"/>
      </w:tblPr>
      <w:tblGrid>
        <w:gridCol w:w="6218"/>
        <w:gridCol w:w="3663"/>
      </w:tblGrid>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19" w:name="z791"/>
            <w:bookmarkEnd w:id="19"/>
            <w:r w:rsidRPr="006D1054">
              <w:rPr>
                <w:rFonts w:ascii="Times New Roman" w:eastAsia="Times New Roman" w:hAnsi="Times New Roman" w:cs="Times New Roman"/>
                <w:sz w:val="14"/>
                <w:szCs w:val="14"/>
              </w:rPr>
              <w:t>Мемлекеттік орта білім беру</w:t>
            </w:r>
            <w:r w:rsidRPr="006D1054">
              <w:rPr>
                <w:rFonts w:ascii="Times New Roman" w:eastAsia="Times New Roman" w:hAnsi="Times New Roman" w:cs="Times New Roman"/>
                <w:sz w:val="14"/>
                <w:szCs w:val="14"/>
              </w:rPr>
              <w:br/>
              <w:t>ұйымдарында, мектептен тыс</w:t>
            </w:r>
            <w:r w:rsidRPr="006D1054">
              <w:rPr>
                <w:rFonts w:ascii="Times New Roman" w:eastAsia="Times New Roman" w:hAnsi="Times New Roman" w:cs="Times New Roman"/>
                <w:sz w:val="14"/>
                <w:szCs w:val="14"/>
              </w:rPr>
              <w:br/>
              <w:t>қосымша білім беру</w:t>
            </w:r>
            <w:r w:rsidRPr="006D1054">
              <w:rPr>
                <w:rFonts w:ascii="Times New Roman" w:eastAsia="Times New Roman" w:hAnsi="Times New Roman" w:cs="Times New Roman"/>
                <w:sz w:val="14"/>
                <w:szCs w:val="14"/>
              </w:rPr>
              <w:br/>
              <w:t>ұйымдарында білім алушыларды</w:t>
            </w:r>
            <w:r w:rsidRPr="006D1054">
              <w:rPr>
                <w:rFonts w:ascii="Times New Roman" w:eastAsia="Times New Roman" w:hAnsi="Times New Roman" w:cs="Times New Roman"/>
                <w:sz w:val="14"/>
                <w:szCs w:val="14"/>
              </w:rPr>
              <w:br/>
              <w:t>тамақтандыруды ұйымдастыру</w:t>
            </w:r>
            <w:r w:rsidRPr="006D1054">
              <w:rPr>
                <w:rFonts w:ascii="Times New Roman" w:eastAsia="Times New Roman" w:hAnsi="Times New Roman" w:cs="Times New Roman"/>
                <w:sz w:val="14"/>
                <w:szCs w:val="14"/>
              </w:rPr>
              <w:br/>
              <w:t>бойынша қызметті немесе</w:t>
            </w:r>
            <w:r w:rsidRPr="006D1054">
              <w:rPr>
                <w:rFonts w:ascii="Times New Roman" w:eastAsia="Times New Roman" w:hAnsi="Times New Roman" w:cs="Times New Roman"/>
                <w:sz w:val="14"/>
                <w:szCs w:val="14"/>
              </w:rPr>
              <w:br/>
              <w:t>тауарларды жеткізушіні, сондай-</w:t>
            </w:r>
            <w:r w:rsidRPr="006D1054">
              <w:rPr>
                <w:rFonts w:ascii="Times New Roman" w:eastAsia="Times New Roman" w:hAnsi="Times New Roman" w:cs="Times New Roman"/>
                <w:sz w:val="14"/>
                <w:szCs w:val="14"/>
              </w:rPr>
              <w:br/>
              <w:t>ақ мемлекеттік мектепке дейінгі</w:t>
            </w:r>
            <w:r w:rsidRPr="006D1054">
              <w:rPr>
                <w:rFonts w:ascii="Times New Roman" w:eastAsia="Times New Roman" w:hAnsi="Times New Roman" w:cs="Times New Roman"/>
                <w:sz w:val="14"/>
                <w:szCs w:val="14"/>
              </w:rPr>
              <w:br/>
              <w:t>ұйымдарда, жетім балалар мен</w:t>
            </w:r>
            <w:r w:rsidRPr="006D1054">
              <w:rPr>
                <w:rFonts w:ascii="Times New Roman" w:eastAsia="Times New Roman" w:hAnsi="Times New Roman" w:cs="Times New Roman"/>
                <w:sz w:val="14"/>
                <w:szCs w:val="14"/>
              </w:rPr>
              <w:br/>
              <w:t>ата-анасының қамқорлығынсыз</w:t>
            </w:r>
            <w:r w:rsidRPr="006D1054">
              <w:rPr>
                <w:rFonts w:ascii="Times New Roman" w:eastAsia="Times New Roman" w:hAnsi="Times New Roman" w:cs="Times New Roman"/>
                <w:sz w:val="14"/>
                <w:szCs w:val="14"/>
              </w:rPr>
              <w:br/>
              <w:t>қалған балаларға арналған білім</w:t>
            </w:r>
            <w:r w:rsidRPr="006D1054">
              <w:rPr>
                <w:rFonts w:ascii="Times New Roman" w:eastAsia="Times New Roman" w:hAnsi="Times New Roman" w:cs="Times New Roman"/>
                <w:sz w:val="14"/>
                <w:szCs w:val="14"/>
              </w:rPr>
              <w:br/>
              <w:t>беру ұйымдарында, техникалық</w:t>
            </w:r>
            <w:r w:rsidRPr="006D1054">
              <w:rPr>
                <w:rFonts w:ascii="Times New Roman" w:eastAsia="Times New Roman" w:hAnsi="Times New Roman" w:cs="Times New Roman"/>
                <w:sz w:val="14"/>
                <w:szCs w:val="14"/>
              </w:rPr>
              <w:br/>
              <w:t>және кәсіптік, орта білімнен</w:t>
            </w:r>
            <w:r w:rsidRPr="006D1054">
              <w:rPr>
                <w:rFonts w:ascii="Times New Roman" w:eastAsia="Times New Roman" w:hAnsi="Times New Roman" w:cs="Times New Roman"/>
                <w:sz w:val="14"/>
                <w:szCs w:val="14"/>
              </w:rPr>
              <w:br/>
              <w:t>кейінгі білім беру ұйымдарында</w:t>
            </w:r>
            <w:r w:rsidRPr="006D1054">
              <w:rPr>
                <w:rFonts w:ascii="Times New Roman" w:eastAsia="Times New Roman" w:hAnsi="Times New Roman" w:cs="Times New Roman"/>
                <w:sz w:val="14"/>
                <w:szCs w:val="14"/>
              </w:rPr>
              <w:br/>
              <w:t>тәрбиеленетін және білім алатын</w:t>
            </w:r>
            <w:r w:rsidRPr="006D1054">
              <w:rPr>
                <w:rFonts w:ascii="Times New Roman" w:eastAsia="Times New Roman" w:hAnsi="Times New Roman" w:cs="Times New Roman"/>
                <w:sz w:val="14"/>
                <w:szCs w:val="14"/>
              </w:rPr>
              <w:br/>
              <w:t>балаларды тамақтандыруды</w:t>
            </w:r>
            <w:r w:rsidRPr="006D1054">
              <w:rPr>
                <w:rFonts w:ascii="Times New Roman" w:eastAsia="Times New Roman" w:hAnsi="Times New Roman" w:cs="Times New Roman"/>
                <w:sz w:val="14"/>
                <w:szCs w:val="14"/>
              </w:rPr>
              <w:br/>
              <w:t>қамтамасыз етуге байланысты</w:t>
            </w:r>
            <w:r w:rsidRPr="006D1054">
              <w:rPr>
                <w:rFonts w:ascii="Times New Roman" w:eastAsia="Times New Roman" w:hAnsi="Times New Roman" w:cs="Times New Roman"/>
                <w:sz w:val="14"/>
                <w:szCs w:val="14"/>
              </w:rPr>
              <w:br/>
              <w:t>тауарларды жеткізушіні таңдау</w:t>
            </w:r>
            <w:r w:rsidRPr="006D1054">
              <w:rPr>
                <w:rFonts w:ascii="Times New Roman" w:eastAsia="Times New Roman" w:hAnsi="Times New Roman" w:cs="Times New Roman"/>
                <w:sz w:val="14"/>
                <w:szCs w:val="14"/>
              </w:rPr>
              <w:br/>
              <w:t>жөніндегі үлгілік конкурстық</w:t>
            </w:r>
            <w:r w:rsidRPr="006D1054">
              <w:rPr>
                <w:rFonts w:ascii="Times New Roman" w:eastAsia="Times New Roman" w:hAnsi="Times New Roman" w:cs="Times New Roman"/>
                <w:sz w:val="14"/>
                <w:szCs w:val="14"/>
              </w:rPr>
              <w:br/>
              <w:t>құжаттамаға</w:t>
            </w:r>
            <w:r w:rsidRPr="006D1054">
              <w:rPr>
                <w:rFonts w:ascii="Times New Roman" w:eastAsia="Times New Roman" w:hAnsi="Times New Roman" w:cs="Times New Roman"/>
                <w:sz w:val="14"/>
                <w:szCs w:val="14"/>
              </w:rPr>
              <w:br/>
              <w:t>8-қосымша</w:t>
            </w:r>
          </w:p>
        </w:tc>
      </w:tr>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20" w:name="z792"/>
            <w:bookmarkEnd w:id="20"/>
            <w:r w:rsidRPr="006D1054">
              <w:rPr>
                <w:rFonts w:ascii="Times New Roman" w:eastAsia="Times New Roman" w:hAnsi="Times New Roman" w:cs="Times New Roman"/>
                <w:sz w:val="14"/>
                <w:szCs w:val="14"/>
              </w:rPr>
              <w:t>Нысан</w:t>
            </w:r>
          </w:p>
        </w:tc>
      </w:tr>
    </w:tbl>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Тауарларды жеткізушіні таңдау өлшемшарттары</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81"/>
        <w:gridCol w:w="4336"/>
        <w:gridCol w:w="3313"/>
        <w:gridCol w:w="1951"/>
      </w:tblGrid>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Өлшемшарттар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Балдар</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Әлеуетті өнім берушінің тиісті аймақта конкурстың мәні болып табылатын тауар нарығындағы өткен 7 жылдағы жұмыс тәжірибесі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Жоқ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Әр 12 айға 1 балдан, бірақ 5 балдан аспайды</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Конкурстың (лоттың) мәні болып табылатын отандық тауарды өндірушінің мәртебесін растайтын құжаттың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Жоқ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Бар (3 балл)</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Азық-түлікті арнайы автокөлікпен жеткізу шарттары (3 балдан аспайды)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Жалдап алу, өтеусіз пайдалану, лизинг және басқа шарттар негізінде көліктің болуы (2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Жеке көлігінің болуы (3 балл)</w:t>
            </w: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Ескертпе: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–1-тармақ бойынша конкурс өткізілетін тиісті аймақта ағымдағы жылдың өткен 7 жылдағы жұмыс тәжірибесінің болуы тауарларды жеткізу кезеңі, осы шарттарды орындаудың әрбір айы үшін тауарларды қабылдау-тапсыру актілері көрсетіле отырып, бұрын жасалған шарттардың көшірмелерімен расталады.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Бұл ретте бір кезең ішінде тауарларды бір мезгілде бірнеше ұйымға (бірнеше тапсырыс берушіге) жеткізу кезінде деректер жинақталмайды;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–2-тармақ бойынша әлеуетті өнім беруші біріктірілген лотқа қатысқан жағдайда, әлеуетті өнім беруші - отандық тауар өндіруші ерікті түрде сертификатт(ард)ы ұсынған кезде балдар осы лот тауарларының кемінде 20%- ына (жиырма пайызына) қойылады.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Бұл ретте бір кезең ішінде тауарларды бір мезгілде бірнеше ұйымға (бірнеше тапсырыс берушіге) жеткізу кезінде деректер жинақталмайды;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–3-тармақ бойынша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(Нормативтік құқықтық актілерді мемлекеттік тіркеу тізілімінде № 22066 болып тіркелген) талаптарына сәйкес мамандандырылған көліктің бар болуына арналған құжаттар (автокөліктің техникалық сипаттамаларын, автокөлікке техникалық паспорттың мәліметтерін (№, берілген күні, автокөліктің маркасы, автокөліктің мемлекеттік тіркеу нөмірі, иесі), эпидемиялық маңыздылығы елеусіз объект қызметінің (пайдалануының) басталғаны туралы хабарлама ұсынылған кезде тиісті балл қойылады.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Орындаушыға әрбір сипаттамалар мен қосымша шарттар жеке жолда көрсетіледі.</w:t>
      </w:r>
    </w:p>
    <w:tbl>
      <w:tblPr>
        <w:tblW w:w="9881" w:type="dxa"/>
        <w:tblCellMar>
          <w:left w:w="0" w:type="dxa"/>
          <w:right w:w="0" w:type="dxa"/>
        </w:tblCellMar>
        <w:tblLook w:val="04A0"/>
      </w:tblPr>
      <w:tblGrid>
        <w:gridCol w:w="6218"/>
        <w:gridCol w:w="3663"/>
      </w:tblGrid>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21" w:name="z801"/>
            <w:bookmarkEnd w:id="21"/>
            <w:r w:rsidRPr="006D1054">
              <w:rPr>
                <w:rFonts w:ascii="Times New Roman" w:eastAsia="Times New Roman" w:hAnsi="Times New Roman" w:cs="Times New Roman"/>
                <w:sz w:val="14"/>
                <w:szCs w:val="14"/>
              </w:rPr>
              <w:t>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w:t>
            </w:r>
          </w:p>
        </w:tc>
      </w:tr>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22" w:name="z802"/>
            <w:bookmarkEnd w:id="22"/>
            <w:r w:rsidRPr="006D1054">
              <w:rPr>
                <w:rFonts w:ascii="Times New Roman" w:eastAsia="Times New Roman" w:hAnsi="Times New Roman" w:cs="Times New Roman"/>
                <w:sz w:val="14"/>
                <w:szCs w:val="14"/>
              </w:rPr>
              <w:t>9-қосымша</w:t>
            </w:r>
          </w:p>
        </w:tc>
      </w:tr>
    </w:tbl>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Қызмет көрсету туралы үлгілік шарт</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______________________"___" ____________ _______ ж.</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(өткізілетін орны)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xml:space="preserve">      Бұдан әрі Тапсырыс беруші деп аталатын _____________________________________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(Жарғының көшірмесі және басқалар) _____________________________________ (жеткізушінің – конкурс жеңімпазының толық атауы) атынан _____________________________________ (басшының лауазымы, тегі, аты, әкесінің аты (бар </w:t>
      </w:r>
      <w:r w:rsidRPr="006D1054">
        <w:rPr>
          <w:rFonts w:ascii="Courier New" w:eastAsia="Times New Roman" w:hAnsi="Courier New" w:cs="Courier New"/>
          <w:color w:val="000000"/>
          <w:spacing w:val="1"/>
          <w:sz w:val="14"/>
          <w:szCs w:val="14"/>
        </w:rPr>
        <w:lastRenderedPageBreak/>
        <w:t>болса) екінші тараптан, көрсетілетін қызметті жеткізушіні таңдау жөніндегі конкурстың қорытындылары туралы "___"________20___ жылы жасалған хаттама негізінде қызмет көрсету туралы осы Шартты (бұдан әрі – Шарт) жасасты және төмендегілер туралы келісімге келді: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Шарттың мәні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1.1. Өнім беруші Қызметті оның ажырамас бөлігі болып табылатын техникалық тапсырмада көрсетілген шарттарға, талаптарға сәйкес және бағалар бойынша көрсетуге міндеттенеді, ал Тапсырыс беруші көрсетілген Қызметті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"Ерекшелік коды" ерекшелігі бойынша – "№ ерекшелік бойынша шарт мәнінің қысқаша сипаттамасы";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"Ерекшелік коды" ерекшелігі бойынша – "№ ерекшелік бойынша шарт мәнінің қысқаша сипаттамасы".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1.2. Төменде келтірілген құжаттар мен онда айтылған шарттар осы Шартты құрайды және оның ажырамас бөлігі болып табылады, атап айтқанда: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осы Шарт;</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техникалық тапсырма;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Шартты орындауды қамтамасыз ету.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1.3. Осы Шартта төменде көрсетілген ұғымдар мынадай түсіндірмені білдіретін болады: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"Тапсырыс беруші" – орган немесе орта білім беру ұйымы;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3)"Өнім беруші" – кәсіпкерлік қызметті жүзеге асыратын, Тапсырыс берушімен жасасқан шартта оның контрагенті ретінде әрекет ететін жеке тұлға немесе заңды тұлға (егер Қазақстан Республикасының заңдарында өзгеше белгіленбесе, мемлекеттік мекемелерді қоспағанда);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 "Шарт" – Тапсырыс беруші мен Өнім беруші арасында жасалған,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 "Шарттың бағасы" – Тапсырыс беруші Шарттың шеңберінде Өнім берушіге шарттық міндеттемелерін толық орындағаны үшін төлейтін сома.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Тараптар осы шарт бойынша өз міндеттемелерін толық немесе жартылай орындамаған жағдайда, егер ол дүлей күш нәтижесі болып табылса, жауапкершілік алмайды.</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2. Шарттың сомасы және ақы төлеу шарттары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2.1. Шарттың жалпы сомасы _____________("сома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қамтиды, оның ішінде ҚҚС "ҚҚС сомасы" / "ҚҚС есепке алмағанда" (бұдан әрі – Шарттың сомасы).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жылға тіркеуге жатады.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2.3. 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"төлем шарты" арқылы жүргізеді.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Қызмет көрсету актісінің нысанын Өнім беруші Тапсырыс берушімен алдын ала келіседі.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2.4. Көрсетілетін қызметтердің көлемі сандық және құндық мәнде техникалық тапсырмада айтылған.</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3. Тараптардың міндеттемелері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3.1. Өнім беруші: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Шарт бойынша өзіне алған міндеттемелердің толық және тиісті орындалуын қамтамасыз етуге;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Шарт бойынша өз міндеттемелерін орындау кезінде көрсетілетін қызметтердің конкурстық құжаттамада, техникалық тапсырмада көрсетілген талаптарға сәйкестігін қамтамасыз етуге;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Шарттың талаптарын орындау үшін Өнім беруші тартқан персоналды қоспағанда, Тапсырыс берушінің алдын ала жазбаша келісімінсіз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 Тапсырыс берушінің бірінші талабы бойынша Шарт бойынша міндеттемелердің орындалу барысы туралы ақпарат ұсынуға;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6) Өнім берушінің Шарт талаптарын тиісінше орындамауынан және/немесе өзге де заңсыз әрекеттерден туындаған өзіне келтірілген залалдарды Тапсырыс берушіге толық көлемде өтеуге;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 көрсетілген қызметтер актісін ресімдеуге және Тапсырыс берушіге жіберуге;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8) Тапсырыс беруші көрсетілген қызметтер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 жазып беруге міндеттенеді.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3.2. Өнім беруші Тапсырыс берушіден Шарт бойынша көрсетілген қызметтер үшін төлемді талап етуге құқылы.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3.3. Тапсырыс беруші: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қызметтер көрсету үшін Өнім беруші мамандарының қолжетімділігін қамтамасыз етуге;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көрсетілген Қызметтердің сәйкессіздіктері анықталған кезде тез арада Өнім берушіні жазбаша хабарландыруға;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Өнім беруші жазып берген шот-фактураны қабылдауға;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 осы Шартта белгіленген тәртіпте және мерзімдерде төлем жүргізуге міндеттенеді.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3.4. Тапсырыс беруші көрсетілген қызметтердің сапасын тексеруге құқылы.</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4. Қызметтердің техникалық тапсырмаға, конкурстық өтінімге сәйкестігін тексеру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4.1. Тапсырыс беруші немесе оның өкілдері көрсетілетін қызметтердің конкурстық құжаттамада көрсетілген талаптарға сәйкестігі мәніне бақылау және тексеру жүргізе алады. Тапсырыс беруші Өнім берушіні осы мақсаттар үшін белгіленген өздерінің өкілдері туралы уақтылы жазбаша түрде хабардар етуге тиіс.</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4.2. Осы Шарт шеңберінде көрсетілетін Қызметтер техникалық тапсырмада, конкурстық өтінімде көрсетілген стандарттарға сәйкес келуі немесе одан жоғары болуы тиіс.</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4.3. Егер тексеру кезінде көрсетілген қызметтердің нәтижелері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бойынша шаралар қабылдайды.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4.4. Жоғарыда көрсетілген бірде-бір тармақ Өнім берушіні Шарт бойынша басқа міндеттемелерден босатпайды.</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5. Қызметтер көрсету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5.1. Өнім берушінің қызметтерді көрсетуі Шартта көрсетілген мерзімдерде жүзеге асырылады.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5.2. Қызмет Өнім беруші техникалық тапсырмада көрсетілген талаптарға дәл сәйкес келетін қызметті Тапсырыс берушіге толық тапсырған жағдайда көрсетілген болып есептеледі.</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6. Кепілдік.</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6.1. Өнім беруші Тапсырыс берушіге үздіксіз, сапалы және уақтылы қызмет көрсетудің қамтамасыз етілуіне кепілдік береді.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6.2. Тапсырыс беруші Өнім берушіні осы кепілдікке байланысты барлық талаптар туралы жазбаша түрде жедел хабардар етуге міндетті, содан кейін Өнім беруші Тапсырыс беруші хабарламада белгілеген мерзімде осыған байланысты барлық шығыстарды қоса алғанда, кемшіліктерді өз есебінен жою жөнінде шаралар қабылдауы тиіс.</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7. Тараптардың жауапкершілігі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7.2. Тиісті бюджеттердің қолма-қол ақшаны бақылау шотында секвестрлеу және/немесе ақша жеткіліксіз болған жағдайларды қоспағанда, егер Тапсырыс беруші Өнім берушіге Шартта көрсетілген мерзімде оған тиесілі қаражатты төлемесе, онда Тапсырыс беруші Өнім берушіге кешіктірілген әрбір күн үшін тиесілі соманың 0,1% (нөл бүтін оннан бір) мөлшерінде ұсталған төлемдер бойынша тұрақсыздық айыбын (өсімпұлды) төлейді. Бұл ретте тұрақсыздық айыбының (өсімпұлдың) жалпы сомасы Шарттың жалпы сомасының 10%-ынан аспауы тиіс.</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7.4. Өнім беруші Шарт бойынша қызмет көрсету мерзімі аяқталған күннен бастап бір айдан астам мерзімге қызмет көрсетуден бас тартқан немесе қызмет көрсету мерзімін өткізіп алған жағдайда, бірақ Шарттың қолданылу мерзімінің аяқталу мерзімінен кешіктірмей, Тапсырыс беруші Өнім берушіден мерзімі өткен әрбір күн үшін Шарттың жалпы сомасының 0,1% мөлшерінде тұрақсыздық айыбының (айыппұлдың, өсімпұлдың) сомасын өндіріп ала отырып, осы Шартты біржақты тәртіппен бұзуға құқылы.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7.5. Тұрақсыздық айыбын (айыппұл, өсімпұл) төлеу Тараптарды осы Шартта көзделген міндеттемелерді орындаудан босатпайды.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7.6. Өнім беруші осы Шарт бойынша өз міндеттемелерін біреуге толық не ішінара бермеуі тиіс.</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7.7.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7.8.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7.9.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8. Шарттың қолданыс мерзімі және бұзу талаптары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8.1. Шарт "Тапсырыс беруші оны Қазақстан Республикасы Қаржы министрлігінің аумақтық қазынашылық бөлімшесінде тіркегеннен кейін/қол қойылған күнінен бастап" күшіне енеді және "______" жылы әрекет етеді.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8.3. Егер өнім беруші банкрот немесе төлеуге қабілетсіз болса, тапсырыс беруші өнім берушіге тиісті жазбаша хабарлама жібере отырып, кез келген уақытта біржақты тәртіппен Шарт талаптарын орындаудан бас тарта алады. Бұл жағдайда Шарт талаптарын орындаудан бас тарту дереу жүзеге асырылады және егер Шарттың талаптарын орындаудан бас тарту зиян келтірмесе немесе тапсырыс берушіге қойылған немесе кейіннен қойылатын іс-әрекеттерді жасауға немесе санкцияларды қолдануға қандай да бір құқықтарды қозғамаса, тапсырыс беруші өнім берушіге қатысты ешқандай қаржылық міндеттеме алмайды.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8.4. Жоғарыда көрсетілген мән-жайларға байланысты Шарт жойылған кезде Өнім беруші Шарттың бұзылуына байланысты бұзылу күніне жұмсалған нақты шығындар үшін ғана ақы төлеуді талап етуге құқылы.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8.5. Тапсырыс беруші: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егер Өнім беруші Шартта көзделген мерзімде немесе Тапсырыс беруші ұсынған осы Шартты ұзарту кезеңі ішінде қызметтер көрсете алмаса;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егер Өнім беруші Шарт бойынша өз міндеттемелерін орындамаса, оның ішінде конкурс кезінде көрсетілген ас блогы қызметкерлерінің сандық және сапалық құрамы сәйкес келмесе;</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Қазақстан Республикасының Кәсіпкерлік </w:t>
      </w:r>
      <w:hyperlink r:id="rId133" w:anchor="z326" w:history="1">
        <w:r w:rsidRPr="006D1054">
          <w:rPr>
            <w:rFonts w:ascii="Courier New" w:eastAsia="Times New Roman" w:hAnsi="Courier New" w:cs="Courier New"/>
            <w:color w:val="073A5E"/>
            <w:spacing w:val="1"/>
            <w:sz w:val="14"/>
            <w:u w:val="single"/>
          </w:rPr>
          <w:t>Кодексіне</w:t>
        </w:r>
      </w:hyperlink>
      <w:r w:rsidRPr="006D1054">
        <w:rPr>
          <w:rFonts w:ascii="Courier New" w:eastAsia="Times New Roman" w:hAnsi="Courier New" w:cs="Courier New"/>
          <w:color w:val="000000"/>
          <w:spacing w:val="1"/>
          <w:sz w:val="14"/>
          <w:szCs w:val="14"/>
        </w:rPr>
        <w:t> сәйкес жүргізілген тексеріс нәтижелерімен расталған мектептегі асханада қызметтерді жеткізушінің кінәсінен балалардың, ересектердің улану фактісі болса, Шарт талаптарын бұзғаны үшін қандай да бір басқа санкцияларға залал келтірмей, Өнім берушіге міндеттемелерді орындамағаны туралы жазбаша хабарлама жібере отырып, осы Шартты толық немесе ішінара бұза алады.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8.6. Шарт:</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конкурсқа қатыса отырып, Қағидаларда көзделген шектеулердің бұзылуы анықталған;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конкурсты ұйымдастырушы Өнім берушіге Қағидаларда көзделмеген көмек көрсеткен;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кез келген уақытта бұзылуы мүмкін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8.7. Шарт тараптардың келісімі бойынша, оны одан әрі орындау мақсатсыз болған жағдайда бұзылуы мүмкін. Хабарламада Шартты бұзу себебі көрсетіледі, күші жойылған шарттық міндеттемелердің көлемі, сондай-ақ Шартты бұзу күшіне енген күні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8.8 Шарттың қолданылу мерзімі халықтың санитариялық-эпидемиологиялық саламаттылығы саласындағы нормативтік құқықтық актілермен бекітілген, тамақтану сапасына мониторинг жүргізу жөніндегі комиссиялардың, ведомствоаралық комиссиялардың үш және одан да көп актілерімен расталған тамақтандыруды ұйымдастыруға қойылатын талаптардың жүйелі түрде бұзылуы анықталған жағдайда, сондай-ақ "Халықтың санитариялық-эпидемиологиялық саламаттылығы саласындағы тәуекел дәрежесін бағалау критерийлерін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халықтың санитариялық-эпидемиологиялық саламаттылығы саласындағы мемлекеттік органның ведомствосының аумақтық бөлімшілері өрескел бұзушылықтарды қайта анықтаған жағдайда ұзартылмайды.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Жоғарыда көрсетілген мән-жайларға байланысты Шарт жойылған кезде Өнім берушіге Шарттың бұзылу күніне дейін жұмсалған нақты шығындар үшін ғана ақы төлеуді жүргізеді.</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9. Хабарлама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9.1. Шартқа сәйкес бір тарап екінші тарапқа жіберетін кез келген хабарлама төленген тапсырыс хатпен немесе телеграф, телекс, факс, телефакс бойынша не веб-портал арқылы жіберіледі.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9.2.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10. Форс-мажор</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10.1. Егер Шарт талаптарының орындалмауы форс-мажорлық жағдаяттардың нәтижесі болып табылса, Тараптар ол үшін жауапкершілікте болмайды.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10.3. Шарт мақсаттары үшін "форс-мажор" Тараптардың бақылауына бағынбайтын және күтпеген сипаттағы оқиғаны білдіреді. Мұндай оқиғалар соғыс қимылдарын, табиғи немесе дүлей апаттарды және басқа да жағдайларды қамтуы мүмкін.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жіберуі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11. Даулы мәселелерді шешу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11.1. Тапсырыс беруші мен Өнім беруші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жұмсауға тиіс.</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11.2. Егер осындай келіссөздер басталғаннан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12. Өзге де шарттар</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12.1. Салықтар мен бюджетке басқа міндетті төлемдер Қазақстан Республикасының салық және кеден заңнамасына сәйкес төленуге жатады.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12.2. Шартқа кез келген өзгерістер мен толықтырулар Шарт жасасу нысаны сияқты нысанда жасалады.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12.3. Өнім берушіні таңдауға негіз болған сапаның және басқа да талаптардың өзгермеуі жағдайында жасалған Шартқа өзгерістерді енгізуге: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Тараптардың өзара келісімі бойынша Тапсырыс берушінің мәзірін жақсарту (тамақтану рационын ұлғайту) және тиісінше өнім берушіні таңдауға негіз болған сапаның және басқа да жағдайлардың өзгермеуі шартымен тараптардың өзара келісімі бойынша шарт сомасын ұлғайту бөлігінде;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Шартта көрсетілген қызметтер бірлігі үшін бағаның өзгермеуі жағдайында көрсетілетін қызметтер көлемінде қажеттіліктің азаюына немесе артуына байланысты (мемлекеттік бюджет қаражаты есебінен тамақпен қамтамасыз етілетін білім алушылардың санына байланысты) Шарт сомасын азайту не ұлғайту бөлігінде;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егер Өнім беруші онымен жасасқан Шартты орындау процесінде көрсетілетін қызмет бірлігі үшін бағаның өзгермеуі жағдайында онымен жасасқан Шарттың мәні болып табылған анағұрлым жақсы сапалы және (немесе) техникалық сипаттамасын ұсынған жағдайда рұқсат беріледі.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Осы Шартқа енгізілетін басқа да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келуге тиіс.</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12.4. Шарт бірдей заңды күші бар, веб-портал арқылы жасалған қазақ және орыс тілдерінде жасалды.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12.5. Шартта реттелмеген бөлік бойынша Тараптар Қазақстан Республикасының заңнамасын басшылыққа алады.</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13. Тараптардың деректемелері</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4620"/>
        <w:gridCol w:w="5261"/>
      </w:tblGrid>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Тапсырыс беруші: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Өнім беруші</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"Тапсырыс берушінің толық атауы"</w:t>
            </w:r>
            <w:r w:rsidRPr="006D1054">
              <w:rPr>
                <w:rFonts w:ascii="Courier New" w:eastAsia="Times New Roman" w:hAnsi="Courier New" w:cs="Courier New"/>
                <w:color w:val="000000"/>
                <w:spacing w:val="1"/>
                <w:sz w:val="14"/>
                <w:szCs w:val="14"/>
              </w:rPr>
              <w:br/>
            </w:r>
            <w:bookmarkStart w:id="23" w:name="z907"/>
            <w:bookmarkEnd w:id="23"/>
            <w:r w:rsidRPr="006D1054">
              <w:rPr>
                <w:rFonts w:ascii="Courier New" w:eastAsia="Times New Roman" w:hAnsi="Courier New" w:cs="Courier New"/>
                <w:color w:val="000000"/>
                <w:spacing w:val="1"/>
                <w:sz w:val="14"/>
                <w:szCs w:val="14"/>
              </w:rPr>
              <w:t>"Тапсырыс берушінің толық заңды мекенжайы"</w:t>
            </w:r>
            <w:r w:rsidRPr="006D1054">
              <w:rPr>
                <w:rFonts w:ascii="Courier New" w:eastAsia="Times New Roman" w:hAnsi="Courier New" w:cs="Courier New"/>
                <w:color w:val="000000"/>
                <w:spacing w:val="1"/>
                <w:sz w:val="14"/>
                <w:szCs w:val="14"/>
              </w:rPr>
              <w:br/>
            </w:r>
            <w:bookmarkStart w:id="24" w:name="z908"/>
            <w:bookmarkEnd w:id="24"/>
            <w:r w:rsidRPr="006D1054">
              <w:rPr>
                <w:rFonts w:ascii="Courier New" w:eastAsia="Times New Roman" w:hAnsi="Courier New" w:cs="Courier New"/>
                <w:color w:val="000000"/>
                <w:spacing w:val="1"/>
                <w:sz w:val="14"/>
                <w:szCs w:val="14"/>
              </w:rPr>
              <w:t>БСН "Тапсырыс берушінің БСН"</w:t>
            </w:r>
            <w:r w:rsidRPr="006D1054">
              <w:rPr>
                <w:rFonts w:ascii="Courier New" w:eastAsia="Times New Roman" w:hAnsi="Courier New" w:cs="Courier New"/>
                <w:color w:val="000000"/>
                <w:spacing w:val="1"/>
                <w:sz w:val="14"/>
                <w:szCs w:val="14"/>
              </w:rPr>
              <w:br/>
            </w:r>
            <w:bookmarkStart w:id="25" w:name="z909"/>
            <w:bookmarkEnd w:id="25"/>
            <w:r w:rsidRPr="006D1054">
              <w:rPr>
                <w:rFonts w:ascii="Courier New" w:eastAsia="Times New Roman" w:hAnsi="Courier New" w:cs="Courier New"/>
                <w:color w:val="000000"/>
                <w:spacing w:val="1"/>
                <w:sz w:val="14"/>
                <w:szCs w:val="14"/>
              </w:rPr>
              <w:t>БСК "Тапсырыс берушінің БСК"</w:t>
            </w:r>
            <w:r w:rsidRPr="006D1054">
              <w:rPr>
                <w:rFonts w:ascii="Courier New" w:eastAsia="Times New Roman" w:hAnsi="Courier New" w:cs="Courier New"/>
                <w:color w:val="000000"/>
                <w:spacing w:val="1"/>
                <w:sz w:val="14"/>
                <w:szCs w:val="14"/>
              </w:rPr>
              <w:br/>
            </w:r>
            <w:bookmarkStart w:id="26" w:name="z910"/>
            <w:bookmarkEnd w:id="26"/>
            <w:r w:rsidRPr="006D1054">
              <w:rPr>
                <w:rFonts w:ascii="Courier New" w:eastAsia="Times New Roman" w:hAnsi="Courier New" w:cs="Courier New"/>
                <w:color w:val="000000"/>
                <w:spacing w:val="1"/>
                <w:sz w:val="14"/>
                <w:szCs w:val="14"/>
              </w:rPr>
              <w:t>ЖСК "Тапсырыс берушінің ЖСК"</w:t>
            </w:r>
            <w:r w:rsidRPr="006D1054">
              <w:rPr>
                <w:rFonts w:ascii="Courier New" w:eastAsia="Times New Roman" w:hAnsi="Courier New" w:cs="Courier New"/>
                <w:color w:val="000000"/>
                <w:spacing w:val="1"/>
                <w:sz w:val="14"/>
                <w:szCs w:val="14"/>
              </w:rPr>
              <w:br/>
              <w:t>"Банктің атауы" Тел.: "Тапсырыс берушінің телефоны" "Тапсырыс берушінің лауазымы" "Тапсырыс берушінің ТАӘ"</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"Өнім берушінің толық атауы"</w:t>
            </w:r>
            <w:r w:rsidRPr="006D1054">
              <w:rPr>
                <w:rFonts w:ascii="Courier New" w:eastAsia="Times New Roman" w:hAnsi="Courier New" w:cs="Courier New"/>
                <w:color w:val="000000"/>
                <w:spacing w:val="1"/>
                <w:sz w:val="14"/>
                <w:szCs w:val="14"/>
              </w:rPr>
              <w:br/>
            </w:r>
            <w:bookmarkStart w:id="27" w:name="z912"/>
            <w:bookmarkEnd w:id="27"/>
            <w:r w:rsidRPr="006D1054">
              <w:rPr>
                <w:rFonts w:ascii="Courier New" w:eastAsia="Times New Roman" w:hAnsi="Courier New" w:cs="Courier New"/>
                <w:color w:val="000000"/>
                <w:spacing w:val="1"/>
                <w:sz w:val="14"/>
                <w:szCs w:val="14"/>
              </w:rPr>
              <w:t>"Өнім берушінің толық заңды мекенжайы" БСН/ССН/ТЕН</w:t>
            </w:r>
            <w:r w:rsidRPr="006D1054">
              <w:rPr>
                <w:rFonts w:ascii="Courier New" w:eastAsia="Times New Roman" w:hAnsi="Courier New" w:cs="Courier New"/>
                <w:color w:val="000000"/>
                <w:spacing w:val="1"/>
                <w:sz w:val="14"/>
                <w:szCs w:val="14"/>
              </w:rPr>
              <w:br/>
            </w:r>
            <w:bookmarkStart w:id="28" w:name="z913"/>
            <w:bookmarkEnd w:id="28"/>
            <w:r w:rsidRPr="006D1054">
              <w:rPr>
                <w:rFonts w:ascii="Courier New" w:eastAsia="Times New Roman" w:hAnsi="Courier New" w:cs="Courier New"/>
                <w:color w:val="000000"/>
                <w:spacing w:val="1"/>
                <w:sz w:val="14"/>
                <w:szCs w:val="14"/>
              </w:rPr>
              <w:t>"Өнім берушінің БСН/ССН/ТЕН" БСК</w:t>
            </w:r>
            <w:r w:rsidRPr="006D1054">
              <w:rPr>
                <w:rFonts w:ascii="Courier New" w:eastAsia="Times New Roman" w:hAnsi="Courier New" w:cs="Courier New"/>
                <w:color w:val="000000"/>
                <w:spacing w:val="1"/>
                <w:sz w:val="14"/>
                <w:szCs w:val="14"/>
              </w:rPr>
              <w:br/>
            </w:r>
            <w:bookmarkStart w:id="29" w:name="z914"/>
            <w:bookmarkEnd w:id="29"/>
            <w:r w:rsidRPr="006D1054">
              <w:rPr>
                <w:rFonts w:ascii="Courier New" w:eastAsia="Times New Roman" w:hAnsi="Courier New" w:cs="Courier New"/>
                <w:color w:val="000000"/>
                <w:spacing w:val="1"/>
                <w:sz w:val="14"/>
                <w:szCs w:val="14"/>
              </w:rPr>
              <w:t>"Өнім берушінің БСК" ЖСК</w:t>
            </w:r>
            <w:r w:rsidRPr="006D1054">
              <w:rPr>
                <w:rFonts w:ascii="Courier New" w:eastAsia="Times New Roman" w:hAnsi="Courier New" w:cs="Courier New"/>
                <w:color w:val="000000"/>
                <w:spacing w:val="1"/>
                <w:sz w:val="14"/>
                <w:szCs w:val="14"/>
              </w:rPr>
              <w:br/>
              <w:t>"Өнім берушінің ЖСК" "Банктің атауы" Тел.: "Өнім берушінің телефоны" "Өнім берушінің лауазымы" "Өнім берушінің ТАӘ"</w:t>
            </w: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Аббревиатуралардың толық жазылуы: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БСН – бизнес-сәйкестендіру нөмірі;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БСК – банктік сәйкестендіру коды;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ЖСК – жеке сәйкестендіру коды;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ЖСН – жеке сәйкестендіру нөмірі;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ССН – салық төлеушінің сәйкестендіру нөмірі;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ТЕН – төлеушінің есепке алу нөмірі;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ҚҚС – қосылған құн салығы;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Т.А.Ә. – тегі, аты, әкесінің аты (бар болса)</w:t>
      </w:r>
    </w:p>
    <w:tbl>
      <w:tblPr>
        <w:tblW w:w="9881" w:type="dxa"/>
        <w:tblCellMar>
          <w:left w:w="0" w:type="dxa"/>
          <w:right w:w="0" w:type="dxa"/>
        </w:tblCellMar>
        <w:tblLook w:val="04A0"/>
      </w:tblPr>
      <w:tblGrid>
        <w:gridCol w:w="6218"/>
        <w:gridCol w:w="3663"/>
      </w:tblGrid>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30" w:name="z924"/>
            <w:bookmarkEnd w:id="30"/>
            <w:r w:rsidRPr="006D1054">
              <w:rPr>
                <w:rFonts w:ascii="Times New Roman" w:eastAsia="Times New Roman" w:hAnsi="Times New Roman" w:cs="Times New Roman"/>
                <w:sz w:val="14"/>
                <w:szCs w:val="14"/>
              </w:rPr>
              <w:t>Мемлекеттік орта білім беру</w:t>
            </w:r>
            <w:r w:rsidRPr="006D1054">
              <w:rPr>
                <w:rFonts w:ascii="Times New Roman" w:eastAsia="Times New Roman" w:hAnsi="Times New Roman" w:cs="Times New Roman"/>
                <w:sz w:val="14"/>
                <w:szCs w:val="14"/>
              </w:rPr>
              <w:br/>
              <w:t>ұйымдарында, мектептен тыс</w:t>
            </w:r>
            <w:r w:rsidRPr="006D1054">
              <w:rPr>
                <w:rFonts w:ascii="Times New Roman" w:eastAsia="Times New Roman" w:hAnsi="Times New Roman" w:cs="Times New Roman"/>
                <w:sz w:val="14"/>
                <w:szCs w:val="14"/>
              </w:rPr>
              <w:br/>
            </w:r>
            <w:r w:rsidRPr="006D1054">
              <w:rPr>
                <w:rFonts w:ascii="Times New Roman" w:eastAsia="Times New Roman" w:hAnsi="Times New Roman" w:cs="Times New Roman"/>
                <w:sz w:val="14"/>
                <w:szCs w:val="14"/>
              </w:rPr>
              <w:lastRenderedPageBreak/>
              <w:t>қосымша білім беру</w:t>
            </w:r>
            <w:r w:rsidRPr="006D1054">
              <w:rPr>
                <w:rFonts w:ascii="Times New Roman" w:eastAsia="Times New Roman" w:hAnsi="Times New Roman" w:cs="Times New Roman"/>
                <w:sz w:val="14"/>
                <w:szCs w:val="14"/>
              </w:rPr>
              <w:br/>
              <w:t>ұйымдарында білім алушыларды</w:t>
            </w:r>
            <w:r w:rsidRPr="006D1054">
              <w:rPr>
                <w:rFonts w:ascii="Times New Roman" w:eastAsia="Times New Roman" w:hAnsi="Times New Roman" w:cs="Times New Roman"/>
                <w:sz w:val="14"/>
                <w:szCs w:val="14"/>
              </w:rPr>
              <w:br/>
              <w:t>тамақтандыруды ұйымдастыру</w:t>
            </w:r>
            <w:r w:rsidRPr="006D1054">
              <w:rPr>
                <w:rFonts w:ascii="Times New Roman" w:eastAsia="Times New Roman" w:hAnsi="Times New Roman" w:cs="Times New Roman"/>
                <w:sz w:val="14"/>
                <w:szCs w:val="14"/>
              </w:rPr>
              <w:br/>
              <w:t>бойынша қызметті немесе</w:t>
            </w:r>
            <w:r w:rsidRPr="006D1054">
              <w:rPr>
                <w:rFonts w:ascii="Times New Roman" w:eastAsia="Times New Roman" w:hAnsi="Times New Roman" w:cs="Times New Roman"/>
                <w:sz w:val="14"/>
                <w:szCs w:val="14"/>
              </w:rPr>
              <w:br/>
              <w:t>тауарларды жеткізушіні, сондай-</w:t>
            </w:r>
            <w:r w:rsidRPr="006D1054">
              <w:rPr>
                <w:rFonts w:ascii="Times New Roman" w:eastAsia="Times New Roman" w:hAnsi="Times New Roman" w:cs="Times New Roman"/>
                <w:sz w:val="14"/>
                <w:szCs w:val="14"/>
              </w:rPr>
              <w:br/>
              <w:t>ақ мемлекеттік мектепке дейінгі</w:t>
            </w:r>
            <w:r w:rsidRPr="006D1054">
              <w:rPr>
                <w:rFonts w:ascii="Times New Roman" w:eastAsia="Times New Roman" w:hAnsi="Times New Roman" w:cs="Times New Roman"/>
                <w:sz w:val="14"/>
                <w:szCs w:val="14"/>
              </w:rPr>
              <w:br/>
              <w:t>ұйымдарда, жетім балалар мен</w:t>
            </w:r>
            <w:r w:rsidRPr="006D1054">
              <w:rPr>
                <w:rFonts w:ascii="Times New Roman" w:eastAsia="Times New Roman" w:hAnsi="Times New Roman" w:cs="Times New Roman"/>
                <w:sz w:val="14"/>
                <w:szCs w:val="14"/>
              </w:rPr>
              <w:br/>
              <w:t>ата-анасының қамқорлығынсыз</w:t>
            </w:r>
            <w:r w:rsidRPr="006D1054">
              <w:rPr>
                <w:rFonts w:ascii="Times New Roman" w:eastAsia="Times New Roman" w:hAnsi="Times New Roman" w:cs="Times New Roman"/>
                <w:sz w:val="14"/>
                <w:szCs w:val="14"/>
              </w:rPr>
              <w:br/>
              <w:t>қалған балаларға арналған білім</w:t>
            </w:r>
            <w:r w:rsidRPr="006D1054">
              <w:rPr>
                <w:rFonts w:ascii="Times New Roman" w:eastAsia="Times New Roman" w:hAnsi="Times New Roman" w:cs="Times New Roman"/>
                <w:sz w:val="14"/>
                <w:szCs w:val="14"/>
              </w:rPr>
              <w:br/>
              <w:t>беру ұйымдарында, техникалық</w:t>
            </w:r>
            <w:r w:rsidRPr="006D1054">
              <w:rPr>
                <w:rFonts w:ascii="Times New Roman" w:eastAsia="Times New Roman" w:hAnsi="Times New Roman" w:cs="Times New Roman"/>
                <w:sz w:val="14"/>
                <w:szCs w:val="14"/>
              </w:rPr>
              <w:br/>
              <w:t>және кәсіптік, орта білімнен</w:t>
            </w:r>
            <w:r w:rsidRPr="006D1054">
              <w:rPr>
                <w:rFonts w:ascii="Times New Roman" w:eastAsia="Times New Roman" w:hAnsi="Times New Roman" w:cs="Times New Roman"/>
                <w:sz w:val="14"/>
                <w:szCs w:val="14"/>
              </w:rPr>
              <w:br/>
              <w:t>кейінгі білім беру ұйымдарында</w:t>
            </w:r>
            <w:r w:rsidRPr="006D1054">
              <w:rPr>
                <w:rFonts w:ascii="Times New Roman" w:eastAsia="Times New Roman" w:hAnsi="Times New Roman" w:cs="Times New Roman"/>
                <w:sz w:val="14"/>
                <w:szCs w:val="14"/>
              </w:rPr>
              <w:br/>
              <w:t>тәрбиеленетін және білім алатын</w:t>
            </w:r>
            <w:r w:rsidRPr="006D1054">
              <w:rPr>
                <w:rFonts w:ascii="Times New Roman" w:eastAsia="Times New Roman" w:hAnsi="Times New Roman" w:cs="Times New Roman"/>
                <w:sz w:val="14"/>
                <w:szCs w:val="14"/>
              </w:rPr>
              <w:br/>
              <w:t>балаларды тамақтандыруды</w:t>
            </w:r>
            <w:r w:rsidRPr="006D1054">
              <w:rPr>
                <w:rFonts w:ascii="Times New Roman" w:eastAsia="Times New Roman" w:hAnsi="Times New Roman" w:cs="Times New Roman"/>
                <w:sz w:val="14"/>
                <w:szCs w:val="14"/>
              </w:rPr>
              <w:br/>
              <w:t>қамтамасыз етуге байланысты</w:t>
            </w:r>
            <w:r w:rsidRPr="006D1054">
              <w:rPr>
                <w:rFonts w:ascii="Times New Roman" w:eastAsia="Times New Roman" w:hAnsi="Times New Roman" w:cs="Times New Roman"/>
                <w:sz w:val="14"/>
                <w:szCs w:val="14"/>
              </w:rPr>
              <w:br/>
              <w:t>тауарларды жеткізушіні таңдау</w:t>
            </w:r>
            <w:r w:rsidRPr="006D1054">
              <w:rPr>
                <w:rFonts w:ascii="Times New Roman" w:eastAsia="Times New Roman" w:hAnsi="Times New Roman" w:cs="Times New Roman"/>
                <w:sz w:val="14"/>
                <w:szCs w:val="14"/>
              </w:rPr>
              <w:br/>
              <w:t>жөніндегі үлгілік конкурстық</w:t>
            </w:r>
            <w:r w:rsidRPr="006D1054">
              <w:rPr>
                <w:rFonts w:ascii="Times New Roman" w:eastAsia="Times New Roman" w:hAnsi="Times New Roman" w:cs="Times New Roman"/>
                <w:sz w:val="14"/>
                <w:szCs w:val="14"/>
              </w:rPr>
              <w:br/>
              <w:t>құжаттамаға</w:t>
            </w:r>
            <w:r w:rsidRPr="006D1054">
              <w:rPr>
                <w:rFonts w:ascii="Times New Roman" w:eastAsia="Times New Roman" w:hAnsi="Times New Roman" w:cs="Times New Roman"/>
                <w:sz w:val="14"/>
                <w:szCs w:val="14"/>
              </w:rPr>
              <w:br/>
              <w:t>10-қосымша</w:t>
            </w:r>
          </w:p>
        </w:tc>
      </w:tr>
    </w:tbl>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lastRenderedPageBreak/>
        <w:t>Тауарларды жеткізу туралы үлгілік шарт</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______________________"___" ____________ _______ ж.</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(өткізілетін орын)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тауарларды жеткізушіні таңдау жөніндегі конкурстың қорытындылары туралы "___"________20___ жылы жасалған хаттама негізінде тауарларды жеткізу туралы осы Шартты (бұдан әрі – Шарт) жасасты және төмендегілер туралы келісімге келді:</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1. Шарттың мәні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1.1. Өнім беруші техникалық тапсырманың ажырамас бөлігі болып табылатын техникалық тапсырмада көрсетілген шарттарға, талаптарға сәйкес және бағалар бойынша Тауарды жеткізуге міндеттенеді, ал Тапсырыс беруші Тауарды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"Ерекшелік коды" ерекшелігі бойынша – "1-ерекшелік бойынша шарт мәнінің қысқаша сипаттамасы";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"Ерекшелік коды" ерекшелігі бойынша – "N-ерекшелік бойынша шарт мәнінің қысқаша сипаттамасы".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1.2. Төменде келтірілген құжаттар мен онда келісілген шарттар осы Шартты құрайды және оның ажырамас бөлігі болып табылады, атап айтқанда: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осы Шарт;</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сатып алынатын тауарлар тізбесі;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техникалық тапсырма;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 Шарттың орындалуын қамтамасыз ету.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1.3. Осы Шартта төменде көрсетілген ұғымдар мынадай түсіндірмені білдіретін болады: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"Тапсырыс беруші" – орган немесе орта білім беру ұйымы;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3) "Өнім беруші" – кәсіпкерлік қызметті жүзеге асыратын, Тапсырыс берушімен жасасқан шартта оның контрагенті ретінде әрекет ететін жеке кәсіпкер немесе заңды тұлға (егер Қазақстан Республикасының заңдарында өзгеше белгіленбесе, мемлекеттік мекемелерді қоспағанда);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 "Шарттың бағасы" – Тапсырыс беруші Шарттың шеңберінде Өнім берушіге өзінің шарттық міндеттемелерін толық орындағаны үшін төлейтін сома.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Тараптар осы шарт бойынша міндеттемелерін толық немесе жартылай орындамаған жағдайда, егер ол дүлей күш нәтижесі болып табылса, жауапкершілік алмайды.</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2. Шарттың сомасы және ақы төлеу шарттары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2.1. Шарттың жалпы сомасы ________ ("сома жазумен")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оның ішінде ҚҚС "ҚҚС сомасы" / "ҚҚС есепке алмағанда" (бұдан әрі – Шарттың сомасы) қамтиды.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жылы тіркеуге жатады.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2.3. Жеткізілген тауар үшін төлемді Тапсырыс беруші Тауарды қабылдау-тапсыру актісіне Тараптар қол қойған күннен бастап күнтізбелік 30 (отыз) күннен кешіктірмей Жеткізушінің есеп шотына ақша қаражатын аудару жолымен жүргізеді.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2.4. Сандық және құндық шамадағы жеткізілетін тауарлар көлемі техникалық тапсырмада келтірілген.</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3. Тараптардың міндеттемелері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3.1. Өнім беруші: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Шарт бойынша өзіне алған міндеттемелердің толық және тиісінше орындалуын қамтамасыз етуге;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Шарт бойынша өз міндеттемелерін орындау кезінде тауарлардың конкурстық құжаттамада, техникалық тапсырмада көрсетілген талаптарға сәйкестігін қамтамасыз етуге;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Тауарларды түпкілікті межелі пунктіне тасымалдау кезінде олардың бұзылудан немесе бүлінуден сақтай алатын орамын қамтамасыз етуді. Орам қандай да бір шектеусіз қарқынды жүктеу-тасымалдау өңдеуі мен экстремалды температуралардың әсерлерге, тасымалдау кезінде тұздар мен жауын-шашынға, сондай-ақ ашық түрде сақтауға төзе алатын болуы қажет.</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Буып-түйілген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бар болуын ескеру қажет;</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 Тапсырыс берушінің алдын ала жазбаша келісімінсіз Тапсырыс беруші немесе Шарттың талаптарын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6) Тапсырыс берушінің бірінші талабы бойынша Шарт бойынша міндеттемелердің орындалу барысы туралы ақпарат ұсынуға;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 Өнім берушінің Шарттың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8) тауарларды қабылдау-табыстау актісін ресімдеу және Тапсырыс берушіге жіберуге;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9) Тапсырыс беруші тауарды(ларды) беру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шот-фактураларды жазып беруге міндеттенеді.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3.2. Өнім беруші Тапсырыс берушіден Шарт бойынша жеткізілген Тауар үшін төлемді талап етуге құқылы.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3.3. Тапсырыс беруші: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Тауар жеткізу үшін Өнім берушінің мамандарының қолжетімділігін қамтамасыз етуге;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Тауардың сәйкессіздіктері мен кемшіліктері анықталған кезде тез арада Өнім берушіні жазбаша хабарландыруға;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Тауарды қабылдау кезінде оны қабылдамаудың дәлелді негіздемелерін көрсете отырып, тауарды қабылдауға не қабылдаудан бас тартуға міндеттенеді.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Бұл ретте тауарды қабылдап алуды Тапсырыс беруші не сенімхат бойынша оның өкілі жүзеге асырады;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 тауарды(ларды) беру актісі бекітілгеннен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Өнім беруші электрондық нысанда жазып берген шот-фактураны қабылдауға;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 осы Шартта белгіленген тәртіпте және мерзімдерде төлем жүргізуге міндеттенеді.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3.4. Тапсырыс беруші жеткізілген Тауарлардың сапасын тексеруге құқықты.</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4. Тауарлардың техникалық тапсырмаға, конкурстық өтінімге сәйкестігін тексеру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4.1. Тапсырыс беруші немесе оның өкілдері жеткізілген тауарлардың конкурстық құжаттамада көрсетілген талаптарға сәйкестігі мәніне бақылау және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өздерінің өкілдері туралы уақтылы жазбаша түрде хабардар етуге тиіс.</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4.2. Осы Шарт шеңберінде жеткізілетін тауарлар техникалық тапсырмада, конкурстық өтінімде көрсетілген стандарттарға сәйкес келуі немесе одан жоғары болуы тиіс.</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4.3. Егер жеткізілген тауарлар тексеру кезінде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жөнінде шаралар қабылдайды.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4.4. Тауарлардың техникалық ерекшелікке сәйкестігін тексеру Өнім берушінің аумағында, жеткізу орнында және (немесе) тауарлардың түпкі межелі пунктінде жүргізілуі мүмкін. Егер олар Өнім берушінің аумағында өткізілсе, Тапсырыс берушінің инспекторларына Тапсырыс беруші тарапынан қандай да бір қосымша шығынсыз өндірістік ақпаратқа қол жеткізуді қоса алғанда, барлық қажетті қаражат берілетін және жәрдем көрсетілетін болады.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4.5. Жоғарыда көрсетілген тармақтың ешқайсысы Өнім берушіні Шарт бойынша басқа міндеттемелерден босатпайды.</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5. Тауарларды жеткізу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5.1. Өнім беруші Тауарды Тапсырыс берушіге техникалық тапсырмада көрсетілген талаптарға дәл сәйкестікте толық берген жағдайда жеткізілген болып есептеледі.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5.2. Осы Шарттың 5.1-тармағындағы талаптар сақталған жағдайда, Өнім берушінің Тауарды қабылдау-табыстау актісін Тапсырыс берушіге жіберген күні Тауарды қабылдау/табыстау күні болып есептеледі.</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6. Кепілдік. Сапа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6.1. Өнім беруші осы Шарт шеңберінде жеткізілетін Тауардың:</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жаңа, пайдаланылмаған, зауыттық қаптамасында, материалы мен орындауында ешқандай ақаулықтары жоқ екендігіне;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6.2. Сатып алынатын тауарлардың тізбесіне және техникалық тапсырмаға сәйкес Тауардың жеткізілмегені анықталған немесе жеткізілген Тауарда қаптамасын ашу сәтінде қандай да бір жасырын зауыттық ақаулар анықталған жағдайда немесе егер Тауардың сапасы дайындаудың техникалық шарттарына толық сәйкес келмесе, Тапсырыс беруші жиырма күн мерзімде жарнамалық акт жасайды, ал Өнім беруші күнтізбелік 14 (он төрт) күн ішінде және өз есебінен Тауарды жаңасымен алмастырады.</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7. Тараптардың жауапкершілігі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7.2. Секвестрлеу және/немесе тиісті бюджеттердің қолма-қол ақшаны бақылау шотында/мемлекеттік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Өнім берушіге Шартта көрсетілген мерзімде өзіне тиесілі қаражатты төлемесе, онда Тапсырыс беруші кешіктірілген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10%-ынан аспауы тиіс.</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7.3. Тауарды жеткізу мерзімі кешіктірілген жағдайда, Тапсырыс беруші Өнім берушіден мерзімі кешіктірілген әрбір күн үшін Шарттың жалпы сомасының 0,1%-ы мөлшерінде тұрақсыздық айыбын (айыппұл, өсімпұл) ұстап қалады (өндіріп алады) не міндеттемелерді тиісінше орындамаған (ішінара орындамаған) жағдайда әрбір мерзімі өткен күн үшін орындалмаған міндеттемелер сомасының 0,1%-ы мөлшерінде тұрақсыздық айыбын (айыппұл, өсімпұл) ұстап қалады (өндіріп алады). Бұл ретте тұрақсыздық айыбының (айыппұлдың, өсімпұлдың) жалпы сомасы Шарттың жалпы сомасының 10%-ынан аспауы тиіс.</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бір айдан аса мерзімге Тауар жеткізу мерзімін өткізіпалған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7.5. Тұрақсыздық айыбын (айыппұл, өсімпұл) төлеу Тараптарды осы Шартта көзделген міндеттемелерді орындаудан босатпайды.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7.6. Егер кез келген өзгеріс Өнім берушіге Шарт бойынша Тауар жеткізу үшін қажетті құнның немесе мерзімдердің азаюына әкелетін болса,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ұсынылуы тиіс.</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7.7. Өнім беруші осы Шарт бойынша өз міндеттемелерін ешкімге толық немесе ішінара бермеуі тиіс.</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7.8. Өнім берушінің осы Шарт бойынша өз міндеттемелерін орындамауына не тиісінше орындамауына байланысты оны бұзған жағдайда Тапсырыс беруші Шарттың орындалуын қамтамасыз етуді қайтармайды.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7.9. Өнім берушінің шарт бойынша міндеттемелер толық орындалғанға дейін енгізілген кепілдік ақшалай жарнаға тұтастай не бір бөлігінде талап ету құқығының үшінші тұлғаларда туындауына әкеп соғатын іс-әрекеттер жасауына жол берілмейді.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7.10.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8. Шарттың қолданыс мерзімі және бұзу талаптары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8.1. Шарт "Тапсырыс беруші оны Қазақстан Республикасы Қаржы министрлігінің аумақтық қазынашылық органында тіркегеннен кейін/қол қойған күннен бастап" күшіне енеді және "_____" жылға дейін қолданылады.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8.3. Тапсырыс беруші, егер Өнім беруші банкрот немесе төлемге қабілетсіз болса, Өнім берушіге тиісті жазбаша хабарлама жібере отырып, Шарттың талаптарын орындаудан кез келген уақытта біржақты тәртіппен бас тарта алады. Мұндай жағдайда Шарт талаптарын орындаудан бас тарту дереу жүзеге асырылады және Тапсырыс беруші, егер Шарт талаптарын орындаудан бас тарту Тапсырыс берушіге залал келтірмесе немесе іс-әрекеттер жасауға немесе санкцияларды қолдануға қандай да бір құқықтарды қозғамаса, Өнім берушіге қатысты ешқандай қаржылық міндеттеме алмайды.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8.4.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егер Өнім беруші Шартта көзделген мерзімде немесе Тапсырыс беруші ұсынған осы Шарттың ұзартылған кезеңі ішінде тауар жеткізе алмаса;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егер Өнім беруші осы Шарт бойынша өз міндеттемелерін орындай алмаса, толық немесе ішінара бұза алады.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8.5. Шартта мынадай фактілердің бірі анықталған жағдайда: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осы Шарт негізінде жасалған осы Қағидаларда көзделген шектеулерді бұзу анықталған;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ұйымдастырушы Өнім берушіге Қағидаларда көзделмеген жәрдем көрсеткен;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xml:space="preserve">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Шарттың кез келген уақытта бұзылуы туралы </w:t>
      </w:r>
      <w:r w:rsidRPr="006D1054">
        <w:rPr>
          <w:rFonts w:ascii="Courier New" w:eastAsia="Times New Roman" w:hAnsi="Courier New" w:cs="Courier New"/>
          <w:color w:val="000000"/>
          <w:spacing w:val="1"/>
          <w:sz w:val="14"/>
          <w:szCs w:val="14"/>
        </w:rPr>
        <w:lastRenderedPageBreak/>
        <w:t>талапты қамтуы тиіс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8.6. Шарт тараптардың келісімі бойынша, оны одан әрі орындау орынсыз болған жағдайда бұзылуы мүмкін. Хабарламада шартты бұзу себебі көрсетіледі,күші жойылған шарттық міндеттемелердің көлемі, сондай-ақ Шартты бұзу күшіне енген күні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Шарттың күші жоғарыда көрсетілген мән-жайларға байланысты жойылғанда, Өнім беруші Шарт бойынша бұзуға байланысты нақты шығындар үшін, бұзу күніне ақы төлеуді талап етуге құқылы.</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9. Хабарлама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9.1. Шартқа сәйкес бір тарап екінші тарапқа жіберетін кез келген хабарлама төленген тапсырыс хатпен немесе телеграмма, телекс, телефакс бойынша не веб-портал арқылы жіберіледі.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10. Форс-мажор</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10.1. Егер Шарт міндеттемелерінің орындалмауы форс-мажорлық жағдаяттардың нәтижесі болып табылса, Тараптар оның толық немесе ішінара орындалмағаны үшін жауапкершілік алмайды.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10.2. Егер Шартты орындауды кешіктіру форс-мажорлық жағдаяттардың нәтижесі болып табылса, Өнім беруші өзінің Шарттың орындалуын қамтамасыз етуінен босамайды және Шарт талаптарының орындалмауына байланысты тұрақсыздық айыбын төлеуге немесе оны бұзуға жауапты болмайды.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11. Даулы мәселелерді шешу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11.1. Тапсырыс беруші мен Өнім беруші Шарт бойынша немесе оған байланысты олардың арасында туындайтын барлық келіспеушіліктер немесе дауларды тікелей келіссөздер процесінде шешуге барлық күш-жігерлерін салуға тиіс.</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11.2. Егер осындай келіссөздерден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12. Өзге де шарттар</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12.1. Салықтар мен бюджетке басқа міндетті төлемдер Қазақстан Республикасының салық заңнамасына сәйкес төленуге жатады.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12.2. Шартқа кез келген өзгерістер мен толықтырулар Шарт жасасу нысаны сияқты нысанда жасалады.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12.3. Өнім берушінің таңдауы үшін негіз болған сапаның өзгермеуі жағдайында және басқа да жағдайларда жасалған Шартқа өзгерістерді енгізуге: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Шартта көрсетілген қызметтер бірлігі үшін бағаның өзгермеуі жағдайында жеткізілетін Тауарлар көлемінде қажеттіліктің азаюына немесе артуына байланысты Шарт сомасын азайту не ұлғайту бөлігінде;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2) егер Өнім беруші онымен жасалған Шартты орындау процесінде тауар бірлігі үшін бағаның өзгермейтін талабы жағдайында неғұрлым жақсы сапалық және (немесе) техникалық сипаттамаларды не тауарларды жеткізу мерзімдерін және (немесе) шарттарын ұсынған жағдайда;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тараптардың өзара келісімі бойынша тауарлардың бағасын және тиісінше Шарттың сомасын азайту бөлігінде жол беріледі.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12.4. Шарт бірдей заңды күші бар, веб-портал арқылы жасалған қазақ және орыс тілдерінде жасалды.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12.5. Шартта реттелмеген бөлікте Тараптар Қазақстан Республикасының заңнамасын басшылыққа алады.</w:t>
      </w:r>
    </w:p>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13. Тараптардың деректемелері</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4620"/>
        <w:gridCol w:w="5261"/>
      </w:tblGrid>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Тапсырыс беруші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Өнім беруші</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"Тапсырыс берушінің толық атауы"</w:t>
            </w:r>
            <w:r w:rsidRPr="006D1054">
              <w:rPr>
                <w:rFonts w:ascii="Courier New" w:eastAsia="Times New Roman" w:hAnsi="Courier New" w:cs="Courier New"/>
                <w:color w:val="000000"/>
                <w:spacing w:val="1"/>
                <w:sz w:val="14"/>
                <w:szCs w:val="14"/>
              </w:rPr>
              <w:br/>
            </w:r>
            <w:bookmarkStart w:id="31" w:name="z1033"/>
            <w:bookmarkEnd w:id="31"/>
            <w:r w:rsidRPr="006D1054">
              <w:rPr>
                <w:rFonts w:ascii="Courier New" w:eastAsia="Times New Roman" w:hAnsi="Courier New" w:cs="Courier New"/>
                <w:color w:val="000000"/>
                <w:spacing w:val="1"/>
                <w:sz w:val="14"/>
                <w:szCs w:val="14"/>
              </w:rPr>
              <w:t>"Тапсырыс берушінің толық заңды мекенжайы"</w:t>
            </w:r>
            <w:r w:rsidRPr="006D1054">
              <w:rPr>
                <w:rFonts w:ascii="Courier New" w:eastAsia="Times New Roman" w:hAnsi="Courier New" w:cs="Courier New"/>
                <w:color w:val="000000"/>
                <w:spacing w:val="1"/>
                <w:sz w:val="14"/>
                <w:szCs w:val="14"/>
              </w:rPr>
              <w:br/>
            </w:r>
            <w:bookmarkStart w:id="32" w:name="z1034"/>
            <w:bookmarkEnd w:id="32"/>
            <w:r w:rsidRPr="006D1054">
              <w:rPr>
                <w:rFonts w:ascii="Courier New" w:eastAsia="Times New Roman" w:hAnsi="Courier New" w:cs="Courier New"/>
                <w:color w:val="000000"/>
                <w:spacing w:val="1"/>
                <w:sz w:val="14"/>
                <w:szCs w:val="14"/>
              </w:rPr>
              <w:t>БСН "Тапсырыс берушінің БСН"</w:t>
            </w:r>
            <w:r w:rsidRPr="006D1054">
              <w:rPr>
                <w:rFonts w:ascii="Courier New" w:eastAsia="Times New Roman" w:hAnsi="Courier New" w:cs="Courier New"/>
                <w:color w:val="000000"/>
                <w:spacing w:val="1"/>
                <w:sz w:val="14"/>
                <w:szCs w:val="14"/>
              </w:rPr>
              <w:br/>
            </w:r>
            <w:bookmarkStart w:id="33" w:name="z1035"/>
            <w:bookmarkEnd w:id="33"/>
            <w:r w:rsidRPr="006D1054">
              <w:rPr>
                <w:rFonts w:ascii="Courier New" w:eastAsia="Times New Roman" w:hAnsi="Courier New" w:cs="Courier New"/>
                <w:color w:val="000000"/>
                <w:spacing w:val="1"/>
                <w:sz w:val="14"/>
                <w:szCs w:val="14"/>
              </w:rPr>
              <w:t>БСК "Тапсырыс берушінің БСК"</w:t>
            </w:r>
            <w:r w:rsidRPr="006D1054">
              <w:rPr>
                <w:rFonts w:ascii="Courier New" w:eastAsia="Times New Roman" w:hAnsi="Courier New" w:cs="Courier New"/>
                <w:color w:val="000000"/>
                <w:spacing w:val="1"/>
                <w:sz w:val="14"/>
                <w:szCs w:val="14"/>
              </w:rPr>
              <w:br/>
            </w:r>
            <w:bookmarkStart w:id="34" w:name="z1036"/>
            <w:bookmarkEnd w:id="34"/>
            <w:r w:rsidRPr="006D1054">
              <w:rPr>
                <w:rFonts w:ascii="Courier New" w:eastAsia="Times New Roman" w:hAnsi="Courier New" w:cs="Courier New"/>
                <w:color w:val="000000"/>
                <w:spacing w:val="1"/>
                <w:sz w:val="14"/>
                <w:szCs w:val="14"/>
              </w:rPr>
              <w:t>ЖСК "Тапсырыс берушінің ЖСК"</w:t>
            </w:r>
            <w:r w:rsidRPr="006D1054">
              <w:rPr>
                <w:rFonts w:ascii="Courier New" w:eastAsia="Times New Roman" w:hAnsi="Courier New" w:cs="Courier New"/>
                <w:color w:val="000000"/>
                <w:spacing w:val="1"/>
                <w:sz w:val="14"/>
                <w:szCs w:val="14"/>
              </w:rPr>
              <w:br/>
              <w:t>"Банктің атауы" Тел.: "Тапсырыс берушінің телефоны" "Тапсырыс берушінің лауазымы" "Тапсырыс берушінің ТАӘ&gt;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"Өнім берушінің толық атауы"</w:t>
            </w:r>
            <w:r w:rsidRPr="006D1054">
              <w:rPr>
                <w:rFonts w:ascii="Courier New" w:eastAsia="Times New Roman" w:hAnsi="Courier New" w:cs="Courier New"/>
                <w:color w:val="000000"/>
                <w:spacing w:val="1"/>
                <w:sz w:val="14"/>
                <w:szCs w:val="14"/>
              </w:rPr>
              <w:br/>
            </w:r>
            <w:bookmarkStart w:id="35" w:name="z1038"/>
            <w:bookmarkEnd w:id="35"/>
            <w:r w:rsidRPr="006D1054">
              <w:rPr>
                <w:rFonts w:ascii="Courier New" w:eastAsia="Times New Roman" w:hAnsi="Courier New" w:cs="Courier New"/>
                <w:color w:val="000000"/>
                <w:spacing w:val="1"/>
                <w:sz w:val="14"/>
                <w:szCs w:val="14"/>
              </w:rPr>
              <w:t>"Өнім берушінің толық заңды мекенжайы" БСН/ССН/ТЕН</w:t>
            </w:r>
            <w:r w:rsidRPr="006D1054">
              <w:rPr>
                <w:rFonts w:ascii="Courier New" w:eastAsia="Times New Roman" w:hAnsi="Courier New" w:cs="Courier New"/>
                <w:color w:val="000000"/>
                <w:spacing w:val="1"/>
                <w:sz w:val="14"/>
                <w:szCs w:val="14"/>
              </w:rPr>
              <w:br/>
            </w:r>
            <w:bookmarkStart w:id="36" w:name="z1039"/>
            <w:bookmarkEnd w:id="36"/>
            <w:r w:rsidRPr="006D1054">
              <w:rPr>
                <w:rFonts w:ascii="Courier New" w:eastAsia="Times New Roman" w:hAnsi="Courier New" w:cs="Courier New"/>
                <w:color w:val="000000"/>
                <w:spacing w:val="1"/>
                <w:sz w:val="14"/>
                <w:szCs w:val="14"/>
              </w:rPr>
              <w:t>"Өнім берушінің БСН/ССН/ТЕН" БСК</w:t>
            </w:r>
            <w:r w:rsidRPr="006D1054">
              <w:rPr>
                <w:rFonts w:ascii="Courier New" w:eastAsia="Times New Roman" w:hAnsi="Courier New" w:cs="Courier New"/>
                <w:color w:val="000000"/>
                <w:spacing w:val="1"/>
                <w:sz w:val="14"/>
                <w:szCs w:val="14"/>
              </w:rPr>
              <w:br/>
            </w:r>
            <w:bookmarkStart w:id="37" w:name="z1040"/>
            <w:bookmarkEnd w:id="37"/>
            <w:r w:rsidRPr="006D1054">
              <w:rPr>
                <w:rFonts w:ascii="Courier New" w:eastAsia="Times New Roman" w:hAnsi="Courier New" w:cs="Courier New"/>
                <w:color w:val="000000"/>
                <w:spacing w:val="1"/>
                <w:sz w:val="14"/>
                <w:szCs w:val="14"/>
              </w:rPr>
              <w:t>"Өнім берушінің БСК" ЖСК</w:t>
            </w:r>
            <w:r w:rsidRPr="006D1054">
              <w:rPr>
                <w:rFonts w:ascii="Courier New" w:eastAsia="Times New Roman" w:hAnsi="Courier New" w:cs="Courier New"/>
                <w:color w:val="000000"/>
                <w:spacing w:val="1"/>
                <w:sz w:val="14"/>
                <w:szCs w:val="14"/>
              </w:rPr>
              <w:br/>
              <w:t>"Өнім берушінің ЖСК" "Банктің атауы" Тел.: "Өнім берушінің телефоны" "Өнім берушінің лауазымы" "Өнім берушінің ТАӘ"</w:t>
            </w: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Аббревиатураларды таратып жазу: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БСН – бизнес-сәйкестендіру нөмірі;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БСК – банктік сәйкестендіру коды;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ЖСК – жеке сәйкестендіру коды;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ЖСН – жеке сәйкестендіру нөмірі;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ССН – салық төлеушінің сәйкестендіру нөмірі;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ТЕН – төлеушінің есепке алу нөмірі;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ҚҚС – қосылған құн салығы;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Т.А.Ә. – тегі, аты, әкесінің аты (бар болса)</w:t>
      </w:r>
    </w:p>
    <w:tbl>
      <w:tblPr>
        <w:tblW w:w="9881" w:type="dxa"/>
        <w:tblCellMar>
          <w:left w:w="0" w:type="dxa"/>
          <w:right w:w="0" w:type="dxa"/>
        </w:tblCellMar>
        <w:tblLook w:val="04A0"/>
      </w:tblPr>
      <w:tblGrid>
        <w:gridCol w:w="6218"/>
        <w:gridCol w:w="3663"/>
      </w:tblGrid>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38" w:name="z1050"/>
            <w:bookmarkEnd w:id="38"/>
            <w:r w:rsidRPr="006D1054">
              <w:rPr>
                <w:rFonts w:ascii="Times New Roman" w:eastAsia="Times New Roman" w:hAnsi="Times New Roman" w:cs="Times New Roman"/>
                <w:sz w:val="14"/>
                <w:szCs w:val="14"/>
              </w:rPr>
              <w:t>Мемлекеттік орта білім беру</w:t>
            </w:r>
            <w:r w:rsidRPr="006D1054">
              <w:rPr>
                <w:rFonts w:ascii="Times New Roman" w:eastAsia="Times New Roman" w:hAnsi="Times New Roman" w:cs="Times New Roman"/>
                <w:sz w:val="14"/>
                <w:szCs w:val="14"/>
              </w:rPr>
              <w:br/>
              <w:t>ұйымдарында, мектептен тыс</w:t>
            </w:r>
            <w:r w:rsidRPr="006D1054">
              <w:rPr>
                <w:rFonts w:ascii="Times New Roman" w:eastAsia="Times New Roman" w:hAnsi="Times New Roman" w:cs="Times New Roman"/>
                <w:sz w:val="14"/>
                <w:szCs w:val="14"/>
              </w:rPr>
              <w:br/>
              <w:t>қосымша білім беру</w:t>
            </w:r>
            <w:r w:rsidRPr="006D1054">
              <w:rPr>
                <w:rFonts w:ascii="Times New Roman" w:eastAsia="Times New Roman" w:hAnsi="Times New Roman" w:cs="Times New Roman"/>
                <w:sz w:val="14"/>
                <w:szCs w:val="14"/>
              </w:rPr>
              <w:br/>
              <w:t>ұйымдарында білім алушыларды</w:t>
            </w:r>
            <w:r w:rsidRPr="006D1054">
              <w:rPr>
                <w:rFonts w:ascii="Times New Roman" w:eastAsia="Times New Roman" w:hAnsi="Times New Roman" w:cs="Times New Roman"/>
                <w:sz w:val="14"/>
                <w:szCs w:val="14"/>
              </w:rPr>
              <w:br/>
              <w:t>тамақтандыруды ұйымдастыру,</w:t>
            </w:r>
            <w:r w:rsidRPr="006D1054">
              <w:rPr>
                <w:rFonts w:ascii="Times New Roman" w:eastAsia="Times New Roman" w:hAnsi="Times New Roman" w:cs="Times New Roman"/>
                <w:sz w:val="14"/>
                <w:szCs w:val="14"/>
              </w:rPr>
              <w:br/>
              <w:t>сондай-ақ мемлекеттік мектепке</w:t>
            </w:r>
            <w:r w:rsidRPr="006D1054">
              <w:rPr>
                <w:rFonts w:ascii="Times New Roman" w:eastAsia="Times New Roman" w:hAnsi="Times New Roman" w:cs="Times New Roman"/>
                <w:sz w:val="14"/>
                <w:szCs w:val="14"/>
              </w:rPr>
              <w:br/>
              <w:t>дейінгі ұйымдарда, жетім</w:t>
            </w:r>
            <w:r w:rsidRPr="006D1054">
              <w:rPr>
                <w:rFonts w:ascii="Times New Roman" w:eastAsia="Times New Roman" w:hAnsi="Times New Roman" w:cs="Times New Roman"/>
                <w:sz w:val="14"/>
                <w:szCs w:val="14"/>
              </w:rPr>
              <w:br/>
              <w:t>балалар мен ата-анасының</w:t>
            </w:r>
            <w:r w:rsidRPr="006D1054">
              <w:rPr>
                <w:rFonts w:ascii="Times New Roman" w:eastAsia="Times New Roman" w:hAnsi="Times New Roman" w:cs="Times New Roman"/>
                <w:sz w:val="14"/>
                <w:szCs w:val="14"/>
              </w:rPr>
              <w:br/>
              <w:t>қамқорлығынсыз қалған</w:t>
            </w:r>
            <w:r w:rsidRPr="006D1054">
              <w:rPr>
                <w:rFonts w:ascii="Times New Roman" w:eastAsia="Times New Roman" w:hAnsi="Times New Roman" w:cs="Times New Roman"/>
                <w:sz w:val="14"/>
                <w:szCs w:val="14"/>
              </w:rPr>
              <w:br/>
              <w:t>балаларға арналған білім беру</w:t>
            </w:r>
            <w:r w:rsidRPr="006D1054">
              <w:rPr>
                <w:rFonts w:ascii="Times New Roman" w:eastAsia="Times New Roman" w:hAnsi="Times New Roman" w:cs="Times New Roman"/>
                <w:sz w:val="14"/>
                <w:szCs w:val="14"/>
              </w:rPr>
              <w:br/>
              <w:t>ұйымдарында, техникалық және</w:t>
            </w:r>
            <w:r w:rsidRPr="006D1054">
              <w:rPr>
                <w:rFonts w:ascii="Times New Roman" w:eastAsia="Times New Roman" w:hAnsi="Times New Roman" w:cs="Times New Roman"/>
                <w:sz w:val="14"/>
                <w:szCs w:val="14"/>
              </w:rPr>
              <w:br/>
              <w:t>кәсіптік, орта білімнен кейінгі</w:t>
            </w:r>
            <w:r w:rsidRPr="006D1054">
              <w:rPr>
                <w:rFonts w:ascii="Times New Roman" w:eastAsia="Times New Roman" w:hAnsi="Times New Roman" w:cs="Times New Roman"/>
                <w:sz w:val="14"/>
                <w:szCs w:val="14"/>
              </w:rPr>
              <w:br/>
              <w:t>білім беру ұйымдарында</w:t>
            </w:r>
            <w:r w:rsidRPr="006D1054">
              <w:rPr>
                <w:rFonts w:ascii="Times New Roman" w:eastAsia="Times New Roman" w:hAnsi="Times New Roman" w:cs="Times New Roman"/>
                <w:sz w:val="14"/>
                <w:szCs w:val="14"/>
              </w:rPr>
              <w:br/>
              <w:t>тәрбиеленетін және білім алатын</w:t>
            </w:r>
            <w:r w:rsidRPr="006D1054">
              <w:rPr>
                <w:rFonts w:ascii="Times New Roman" w:eastAsia="Times New Roman" w:hAnsi="Times New Roman" w:cs="Times New Roman"/>
                <w:sz w:val="14"/>
                <w:szCs w:val="14"/>
              </w:rPr>
              <w:br/>
              <w:t>балаларды тамақтандыруды</w:t>
            </w:r>
            <w:r w:rsidRPr="006D1054">
              <w:rPr>
                <w:rFonts w:ascii="Times New Roman" w:eastAsia="Times New Roman" w:hAnsi="Times New Roman" w:cs="Times New Roman"/>
                <w:sz w:val="14"/>
                <w:szCs w:val="14"/>
              </w:rPr>
              <w:br/>
              <w:t>қамтамасыз етуге байланысты</w:t>
            </w:r>
            <w:r w:rsidRPr="006D1054">
              <w:rPr>
                <w:rFonts w:ascii="Times New Roman" w:eastAsia="Times New Roman" w:hAnsi="Times New Roman" w:cs="Times New Roman"/>
                <w:sz w:val="14"/>
                <w:szCs w:val="14"/>
              </w:rPr>
              <w:br/>
              <w:t>тауарларды сатып алу</w:t>
            </w:r>
            <w:r w:rsidRPr="006D1054">
              <w:rPr>
                <w:rFonts w:ascii="Times New Roman" w:eastAsia="Times New Roman" w:hAnsi="Times New Roman" w:cs="Times New Roman"/>
                <w:sz w:val="14"/>
                <w:szCs w:val="14"/>
              </w:rPr>
              <w:br/>
              <w:t>қағидаларына</w:t>
            </w:r>
            <w:r w:rsidRPr="006D1054">
              <w:rPr>
                <w:rFonts w:ascii="Times New Roman" w:eastAsia="Times New Roman" w:hAnsi="Times New Roman" w:cs="Times New Roman"/>
                <w:sz w:val="14"/>
                <w:szCs w:val="14"/>
              </w:rPr>
              <w:br/>
              <w:t>3-қосымша</w:t>
            </w:r>
          </w:p>
        </w:tc>
      </w:tr>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39" w:name="z1051"/>
            <w:bookmarkEnd w:id="39"/>
            <w:r w:rsidRPr="006D1054">
              <w:rPr>
                <w:rFonts w:ascii="Times New Roman" w:eastAsia="Times New Roman" w:hAnsi="Times New Roman" w:cs="Times New Roman"/>
                <w:sz w:val="14"/>
                <w:szCs w:val="14"/>
              </w:rPr>
              <w:t>Нысан</w:t>
            </w:r>
          </w:p>
        </w:tc>
      </w:tr>
    </w:tbl>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lastRenderedPageBreak/>
        <w:t>Конкурс туралы хабарландыру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_____________________________________________________________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 ұйымдастырушының атауы, пошталық және электрондық мекенжайлары, лот №)</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көрсетілетін қызметтерді немесе тауарларды жеткізушіні таңдау жөніндегі конкурс өткізілетіні туралы хабарлайды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__________________________________________________________________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(сатып алынатын көрсетілетін қызметтердің немесе тауарлардың атауы)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Қызмет:</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__________________________________________________________________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(қызмет көрсету орны және оның көлемі, көрсетілетін қызметті алушылар санаттарының тізбесі және олардың саны, қызмет көрсетуге бөлінген сома көрсетіледі) көрсетіледі.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Қызметті көрсету мерзімі 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Немесе: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Тауар _______________________________________________________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(тауарларды жеткізудің орны, сатып алынатын тауарлардың тізбесі, тауарларды сатып алуға бөлінген сома көрсетіледі) жеткізіледі.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Тауарларды жеткізудің талап етілетін мерзімі 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құжаттаманың талаптарына жауап беретін барлық әлеуетті өнім берушілер конкурсқа жіберіледі.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Өтінімдерді қабылдаудың басталуы __________ (уақыты мен күнін көрсету).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Конкурсқа қатысуға арналған өтінімдерді берудің соңғы мерзімі 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(уақыты мен күнін көрсету керек) дейін.</w:t>
      </w:r>
    </w:p>
    <w:tbl>
      <w:tblPr>
        <w:tblW w:w="9881" w:type="dxa"/>
        <w:tblCellMar>
          <w:left w:w="0" w:type="dxa"/>
          <w:right w:w="0" w:type="dxa"/>
        </w:tblCellMar>
        <w:tblLook w:val="04A0"/>
      </w:tblPr>
      <w:tblGrid>
        <w:gridCol w:w="6218"/>
        <w:gridCol w:w="3663"/>
      </w:tblGrid>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40" w:name="z1070"/>
            <w:bookmarkEnd w:id="40"/>
            <w:r w:rsidRPr="006D1054">
              <w:rPr>
                <w:rFonts w:ascii="Times New Roman" w:eastAsia="Times New Roman" w:hAnsi="Times New Roman" w:cs="Times New Roman"/>
                <w:sz w:val="14"/>
                <w:szCs w:val="14"/>
              </w:rPr>
              <w:t>Мемлекеттік орта білім беру</w:t>
            </w:r>
            <w:r w:rsidRPr="006D1054">
              <w:rPr>
                <w:rFonts w:ascii="Times New Roman" w:eastAsia="Times New Roman" w:hAnsi="Times New Roman" w:cs="Times New Roman"/>
                <w:sz w:val="14"/>
                <w:szCs w:val="14"/>
              </w:rPr>
              <w:br/>
              <w:t>ұйымдарында, мектептен тыс</w:t>
            </w:r>
            <w:r w:rsidRPr="006D1054">
              <w:rPr>
                <w:rFonts w:ascii="Times New Roman" w:eastAsia="Times New Roman" w:hAnsi="Times New Roman" w:cs="Times New Roman"/>
                <w:sz w:val="14"/>
                <w:szCs w:val="14"/>
              </w:rPr>
              <w:br/>
              <w:t>қосымша білім беру</w:t>
            </w:r>
            <w:r w:rsidRPr="006D1054">
              <w:rPr>
                <w:rFonts w:ascii="Times New Roman" w:eastAsia="Times New Roman" w:hAnsi="Times New Roman" w:cs="Times New Roman"/>
                <w:sz w:val="14"/>
                <w:szCs w:val="14"/>
              </w:rPr>
              <w:br/>
              <w:t>ұйымдарында білім алушыларды</w:t>
            </w:r>
            <w:r w:rsidRPr="006D1054">
              <w:rPr>
                <w:rFonts w:ascii="Times New Roman" w:eastAsia="Times New Roman" w:hAnsi="Times New Roman" w:cs="Times New Roman"/>
                <w:sz w:val="14"/>
                <w:szCs w:val="14"/>
              </w:rPr>
              <w:br/>
              <w:t>тамақтандыруды ұйымдастыру,</w:t>
            </w:r>
            <w:r w:rsidRPr="006D1054">
              <w:rPr>
                <w:rFonts w:ascii="Times New Roman" w:eastAsia="Times New Roman" w:hAnsi="Times New Roman" w:cs="Times New Roman"/>
                <w:sz w:val="14"/>
                <w:szCs w:val="14"/>
              </w:rPr>
              <w:br/>
              <w:t>сондай-ақ мемлекеттік мектепке</w:t>
            </w:r>
            <w:r w:rsidRPr="006D1054">
              <w:rPr>
                <w:rFonts w:ascii="Times New Roman" w:eastAsia="Times New Roman" w:hAnsi="Times New Roman" w:cs="Times New Roman"/>
                <w:sz w:val="14"/>
                <w:szCs w:val="14"/>
              </w:rPr>
              <w:br/>
              <w:t>дейінгі ұйымдарда, жетім</w:t>
            </w:r>
            <w:r w:rsidRPr="006D1054">
              <w:rPr>
                <w:rFonts w:ascii="Times New Roman" w:eastAsia="Times New Roman" w:hAnsi="Times New Roman" w:cs="Times New Roman"/>
                <w:sz w:val="14"/>
                <w:szCs w:val="14"/>
              </w:rPr>
              <w:br/>
              <w:t>балалар мен ата-анасының</w:t>
            </w:r>
            <w:r w:rsidRPr="006D1054">
              <w:rPr>
                <w:rFonts w:ascii="Times New Roman" w:eastAsia="Times New Roman" w:hAnsi="Times New Roman" w:cs="Times New Roman"/>
                <w:sz w:val="14"/>
                <w:szCs w:val="14"/>
              </w:rPr>
              <w:br/>
              <w:t>қамқорлығынсыз қалған</w:t>
            </w:r>
            <w:r w:rsidRPr="006D1054">
              <w:rPr>
                <w:rFonts w:ascii="Times New Roman" w:eastAsia="Times New Roman" w:hAnsi="Times New Roman" w:cs="Times New Roman"/>
                <w:sz w:val="14"/>
                <w:szCs w:val="14"/>
              </w:rPr>
              <w:br/>
              <w:t>балаларға арналған білім беру</w:t>
            </w:r>
            <w:r w:rsidRPr="006D1054">
              <w:rPr>
                <w:rFonts w:ascii="Times New Roman" w:eastAsia="Times New Roman" w:hAnsi="Times New Roman" w:cs="Times New Roman"/>
                <w:sz w:val="14"/>
                <w:szCs w:val="14"/>
              </w:rPr>
              <w:br/>
              <w:t>ұйымдарында, техникалық және</w:t>
            </w:r>
            <w:r w:rsidRPr="006D1054">
              <w:rPr>
                <w:rFonts w:ascii="Times New Roman" w:eastAsia="Times New Roman" w:hAnsi="Times New Roman" w:cs="Times New Roman"/>
                <w:sz w:val="14"/>
                <w:szCs w:val="14"/>
              </w:rPr>
              <w:br/>
              <w:t>кәсіптік, орта білімнен кейінгі</w:t>
            </w:r>
            <w:r w:rsidRPr="006D1054">
              <w:rPr>
                <w:rFonts w:ascii="Times New Roman" w:eastAsia="Times New Roman" w:hAnsi="Times New Roman" w:cs="Times New Roman"/>
                <w:sz w:val="14"/>
                <w:szCs w:val="14"/>
              </w:rPr>
              <w:br/>
              <w:t>білім беру ұйымдарында</w:t>
            </w:r>
            <w:r w:rsidRPr="006D1054">
              <w:rPr>
                <w:rFonts w:ascii="Times New Roman" w:eastAsia="Times New Roman" w:hAnsi="Times New Roman" w:cs="Times New Roman"/>
                <w:sz w:val="14"/>
                <w:szCs w:val="14"/>
              </w:rPr>
              <w:br/>
              <w:t>тәрбиеленетін және білім алатын</w:t>
            </w:r>
            <w:r w:rsidRPr="006D1054">
              <w:rPr>
                <w:rFonts w:ascii="Times New Roman" w:eastAsia="Times New Roman" w:hAnsi="Times New Roman" w:cs="Times New Roman"/>
                <w:sz w:val="14"/>
                <w:szCs w:val="14"/>
              </w:rPr>
              <w:br/>
              <w:t>балаларды тамақтандыруды</w:t>
            </w:r>
            <w:r w:rsidRPr="006D1054">
              <w:rPr>
                <w:rFonts w:ascii="Times New Roman" w:eastAsia="Times New Roman" w:hAnsi="Times New Roman" w:cs="Times New Roman"/>
                <w:sz w:val="14"/>
                <w:szCs w:val="14"/>
              </w:rPr>
              <w:br/>
              <w:t>қамтамасыз етуге байланысты</w:t>
            </w:r>
            <w:r w:rsidRPr="006D1054">
              <w:rPr>
                <w:rFonts w:ascii="Times New Roman" w:eastAsia="Times New Roman" w:hAnsi="Times New Roman" w:cs="Times New Roman"/>
                <w:sz w:val="14"/>
                <w:szCs w:val="14"/>
              </w:rPr>
              <w:br/>
              <w:t>тауарларды сатып алу</w:t>
            </w:r>
            <w:r w:rsidRPr="006D1054">
              <w:rPr>
                <w:rFonts w:ascii="Times New Roman" w:eastAsia="Times New Roman" w:hAnsi="Times New Roman" w:cs="Times New Roman"/>
                <w:sz w:val="14"/>
                <w:szCs w:val="14"/>
              </w:rPr>
              <w:br/>
              <w:t>қағидаларына</w:t>
            </w:r>
            <w:r w:rsidRPr="006D1054">
              <w:rPr>
                <w:rFonts w:ascii="Times New Roman" w:eastAsia="Times New Roman" w:hAnsi="Times New Roman" w:cs="Times New Roman"/>
                <w:sz w:val="14"/>
                <w:szCs w:val="14"/>
              </w:rPr>
              <w:br/>
            </w:r>
            <w:r w:rsidRPr="006D1054">
              <w:rPr>
                <w:rFonts w:ascii="Times New Roman" w:eastAsia="Times New Roman" w:hAnsi="Times New Roman" w:cs="Times New Roman"/>
                <w:sz w:val="14"/>
                <w:szCs w:val="14"/>
              </w:rPr>
              <w:lastRenderedPageBreak/>
              <w:t>4-қосымша</w:t>
            </w:r>
          </w:p>
        </w:tc>
      </w:tr>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lastRenderedPageBreak/>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41" w:name="z1071"/>
            <w:bookmarkEnd w:id="41"/>
            <w:r w:rsidRPr="006D1054">
              <w:rPr>
                <w:rFonts w:ascii="Times New Roman" w:eastAsia="Times New Roman" w:hAnsi="Times New Roman" w:cs="Times New Roman"/>
                <w:sz w:val="14"/>
                <w:szCs w:val="14"/>
              </w:rPr>
              <w:t>Нысан</w:t>
            </w:r>
          </w:p>
        </w:tc>
      </w:tr>
    </w:tbl>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Конкурсқа қатысуға арналған өтінімдерді ашу хаттамасы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(уақыты мен күні)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Тапсырыс беруші* ________________________________________________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 № ______________________________________________________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Конкурстың атауы ________________________________________________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Ұйымдастырушының атауы 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Ұйымдастырушының мекенжайы 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комиссияның құрамы:</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445"/>
        <w:gridCol w:w="1795"/>
        <w:gridCol w:w="4110"/>
        <w:gridCol w:w="3531"/>
      </w:tblGrid>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 А. Ә.</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Лауазымы, жұмыс орны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Комиссиядағы рөлі</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Жалпы сомасын көрсете отырып, сатып алынатын қызметтердің немесе тауарлардың тізбесі______</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933"/>
        <w:gridCol w:w="932"/>
        <w:gridCol w:w="1967"/>
        <w:gridCol w:w="784"/>
        <w:gridCol w:w="2115"/>
        <w:gridCol w:w="3150"/>
      </w:tblGrid>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р/с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Лот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Лоттың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Бірлік бағасы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Бөлінген сома, теңге</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Лот № _______________________________________________________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Лоттың атауы 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Конкурсқа қатысуға арналған өтінімді мынадай әлеуетті өнім берушілер ұсынды (өтінім саны):</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97"/>
        <w:gridCol w:w="1892"/>
        <w:gridCol w:w="1044"/>
        <w:gridCol w:w="3670"/>
        <w:gridCol w:w="3078"/>
      </w:tblGrid>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Әлеуетті өнім берушінің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БСН (ЖСН) / ТЕН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Әлеуетті өнім берушінің мекенжайы (облыс, қала, көше, үй, пәтер)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Өтінімді ұсыну күні мен уақыты (хронология бойынша)</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құжаттамада көрсетілген құжаттардың болуы (болмауы) туралы ақпарат:</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628"/>
        <w:gridCol w:w="4168"/>
        <w:gridCol w:w="5085"/>
      </w:tblGrid>
      <w:tr w:rsidR="006D1054" w:rsidRPr="006D1054" w:rsidTr="006D1054">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Әлеуетті өнім берушінің атауы БСН (ЖСН) / ТЕН</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Құжаттың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Болу белгісі</w:t>
            </w: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Ескерту: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 Егер бірнеше тапсырыс беруші болса, тапсырыс беруші туралы мәлімет көрсетілмейді.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Аббревиатуралардың толық жазылуы: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БСН – бизнес-сәйкестендіру нөмірі;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ЖСН – жеке сәйкестендіру нөмірі;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ТЕН – төлеушінің есеп нөмірі;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Т.А.Ә. – тегі, аты, әкесінің аты (бар болса)</w:t>
      </w:r>
    </w:p>
    <w:tbl>
      <w:tblPr>
        <w:tblW w:w="9881" w:type="dxa"/>
        <w:tblCellMar>
          <w:left w:w="0" w:type="dxa"/>
          <w:right w:w="0" w:type="dxa"/>
        </w:tblCellMar>
        <w:tblLook w:val="04A0"/>
      </w:tblPr>
      <w:tblGrid>
        <w:gridCol w:w="6218"/>
        <w:gridCol w:w="3663"/>
      </w:tblGrid>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42" w:name="z1093"/>
            <w:bookmarkEnd w:id="42"/>
            <w:r w:rsidRPr="006D1054">
              <w:rPr>
                <w:rFonts w:ascii="Times New Roman" w:eastAsia="Times New Roman" w:hAnsi="Times New Roman" w:cs="Times New Roman"/>
                <w:sz w:val="14"/>
                <w:szCs w:val="14"/>
              </w:rPr>
              <w:t>Мемлекеттік орта білім беру</w:t>
            </w:r>
            <w:r w:rsidRPr="006D1054">
              <w:rPr>
                <w:rFonts w:ascii="Times New Roman" w:eastAsia="Times New Roman" w:hAnsi="Times New Roman" w:cs="Times New Roman"/>
                <w:sz w:val="14"/>
                <w:szCs w:val="14"/>
              </w:rPr>
              <w:br/>
              <w:t>ұйымдарында, мектептен тыс</w:t>
            </w:r>
            <w:r w:rsidRPr="006D1054">
              <w:rPr>
                <w:rFonts w:ascii="Times New Roman" w:eastAsia="Times New Roman" w:hAnsi="Times New Roman" w:cs="Times New Roman"/>
                <w:sz w:val="14"/>
                <w:szCs w:val="14"/>
              </w:rPr>
              <w:br/>
              <w:t>қосымша білім беру</w:t>
            </w:r>
            <w:r w:rsidRPr="006D1054">
              <w:rPr>
                <w:rFonts w:ascii="Times New Roman" w:eastAsia="Times New Roman" w:hAnsi="Times New Roman" w:cs="Times New Roman"/>
                <w:sz w:val="14"/>
                <w:szCs w:val="14"/>
              </w:rPr>
              <w:br/>
              <w:t>ұйымдарында білім алушыларды</w:t>
            </w:r>
            <w:r w:rsidRPr="006D1054">
              <w:rPr>
                <w:rFonts w:ascii="Times New Roman" w:eastAsia="Times New Roman" w:hAnsi="Times New Roman" w:cs="Times New Roman"/>
                <w:sz w:val="14"/>
                <w:szCs w:val="14"/>
              </w:rPr>
              <w:br/>
              <w:t>тамақтандыруды ұйымдастыру,</w:t>
            </w:r>
            <w:r w:rsidRPr="006D1054">
              <w:rPr>
                <w:rFonts w:ascii="Times New Roman" w:eastAsia="Times New Roman" w:hAnsi="Times New Roman" w:cs="Times New Roman"/>
                <w:sz w:val="14"/>
                <w:szCs w:val="14"/>
              </w:rPr>
              <w:br/>
              <w:t>сондай-ақ мемлекеттік мектепке</w:t>
            </w:r>
            <w:r w:rsidRPr="006D1054">
              <w:rPr>
                <w:rFonts w:ascii="Times New Roman" w:eastAsia="Times New Roman" w:hAnsi="Times New Roman" w:cs="Times New Roman"/>
                <w:sz w:val="14"/>
                <w:szCs w:val="14"/>
              </w:rPr>
              <w:br/>
              <w:t>дейінгі ұйымдарда, жетім</w:t>
            </w:r>
            <w:r w:rsidRPr="006D1054">
              <w:rPr>
                <w:rFonts w:ascii="Times New Roman" w:eastAsia="Times New Roman" w:hAnsi="Times New Roman" w:cs="Times New Roman"/>
                <w:sz w:val="14"/>
                <w:szCs w:val="14"/>
              </w:rPr>
              <w:br/>
              <w:t>балалар мен ата-анасының</w:t>
            </w:r>
            <w:r w:rsidRPr="006D1054">
              <w:rPr>
                <w:rFonts w:ascii="Times New Roman" w:eastAsia="Times New Roman" w:hAnsi="Times New Roman" w:cs="Times New Roman"/>
                <w:sz w:val="14"/>
                <w:szCs w:val="14"/>
              </w:rPr>
              <w:br/>
              <w:t>қамқорлығынсыз қалған</w:t>
            </w:r>
            <w:r w:rsidRPr="006D1054">
              <w:rPr>
                <w:rFonts w:ascii="Times New Roman" w:eastAsia="Times New Roman" w:hAnsi="Times New Roman" w:cs="Times New Roman"/>
                <w:sz w:val="14"/>
                <w:szCs w:val="14"/>
              </w:rPr>
              <w:br/>
              <w:t>балаларға арналған білім беру</w:t>
            </w:r>
            <w:r w:rsidRPr="006D1054">
              <w:rPr>
                <w:rFonts w:ascii="Times New Roman" w:eastAsia="Times New Roman" w:hAnsi="Times New Roman" w:cs="Times New Roman"/>
                <w:sz w:val="14"/>
                <w:szCs w:val="14"/>
              </w:rPr>
              <w:br/>
              <w:t>ұйымдарында, техникалық және</w:t>
            </w:r>
            <w:r w:rsidRPr="006D1054">
              <w:rPr>
                <w:rFonts w:ascii="Times New Roman" w:eastAsia="Times New Roman" w:hAnsi="Times New Roman" w:cs="Times New Roman"/>
                <w:sz w:val="14"/>
                <w:szCs w:val="14"/>
              </w:rPr>
              <w:br/>
              <w:t>кәсіптік, орта білімнен кейінгі</w:t>
            </w:r>
            <w:r w:rsidRPr="006D1054">
              <w:rPr>
                <w:rFonts w:ascii="Times New Roman" w:eastAsia="Times New Roman" w:hAnsi="Times New Roman" w:cs="Times New Roman"/>
                <w:sz w:val="14"/>
                <w:szCs w:val="14"/>
              </w:rPr>
              <w:br/>
              <w:t>білім беру ұйымдарында</w:t>
            </w:r>
            <w:r w:rsidRPr="006D1054">
              <w:rPr>
                <w:rFonts w:ascii="Times New Roman" w:eastAsia="Times New Roman" w:hAnsi="Times New Roman" w:cs="Times New Roman"/>
                <w:sz w:val="14"/>
                <w:szCs w:val="14"/>
              </w:rPr>
              <w:br/>
              <w:t>тәрбиеленетін және білім алатын</w:t>
            </w:r>
            <w:r w:rsidRPr="006D1054">
              <w:rPr>
                <w:rFonts w:ascii="Times New Roman" w:eastAsia="Times New Roman" w:hAnsi="Times New Roman" w:cs="Times New Roman"/>
                <w:sz w:val="14"/>
                <w:szCs w:val="14"/>
              </w:rPr>
              <w:br/>
              <w:t>балаларды тамақтандыруды</w:t>
            </w:r>
            <w:r w:rsidRPr="006D1054">
              <w:rPr>
                <w:rFonts w:ascii="Times New Roman" w:eastAsia="Times New Roman" w:hAnsi="Times New Roman" w:cs="Times New Roman"/>
                <w:sz w:val="14"/>
                <w:szCs w:val="14"/>
              </w:rPr>
              <w:br/>
              <w:t>қамтамасыз етуге байланысты</w:t>
            </w:r>
            <w:r w:rsidRPr="006D1054">
              <w:rPr>
                <w:rFonts w:ascii="Times New Roman" w:eastAsia="Times New Roman" w:hAnsi="Times New Roman" w:cs="Times New Roman"/>
                <w:sz w:val="14"/>
                <w:szCs w:val="14"/>
              </w:rPr>
              <w:br/>
              <w:t>тауарларды сатып алу</w:t>
            </w:r>
            <w:r w:rsidRPr="006D1054">
              <w:rPr>
                <w:rFonts w:ascii="Times New Roman" w:eastAsia="Times New Roman" w:hAnsi="Times New Roman" w:cs="Times New Roman"/>
                <w:sz w:val="14"/>
                <w:szCs w:val="14"/>
              </w:rPr>
              <w:br/>
              <w:t>қағидаларына</w:t>
            </w:r>
            <w:r w:rsidRPr="006D1054">
              <w:rPr>
                <w:rFonts w:ascii="Times New Roman" w:eastAsia="Times New Roman" w:hAnsi="Times New Roman" w:cs="Times New Roman"/>
                <w:sz w:val="14"/>
                <w:szCs w:val="14"/>
              </w:rPr>
              <w:br/>
              <w:t>5 қосымша</w:t>
            </w:r>
          </w:p>
        </w:tc>
      </w:tr>
    </w:tbl>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Конкурстық құжаттама жобасын алдын ала талқылау хаттамасы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Конкурстың № 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Конкурстың атауы 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құжаттама жобасына ескертулерді, сондай-ақ конкурстық құжаттама ережелерін түсіндіру туралы сұрау салуларды қабылдау мерзімі ___ бастап ___________ дейін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Ұйымдастырушының атауы 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құжаттама жобасына ескерту(лер), сондай-ақ конкурстық құжаттама ережелерін түсіндіру туралы сұрау салу(лар) мынадай шешім(дер) қабылданған өнім беруші(лер)ге жіберілген:</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97"/>
        <w:gridCol w:w="1767"/>
        <w:gridCol w:w="2122"/>
        <w:gridCol w:w="810"/>
        <w:gridCol w:w="2392"/>
        <w:gridCol w:w="1123"/>
        <w:gridCol w:w="1470"/>
      </w:tblGrid>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Әлеуетті өнім берушінің БСН (БСН)/ БСН/ТЕН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Өтініш тұрпаты (түсіндіру туралы ескерту, сұрау салу)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Өтініш мәтіні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Түсіндіру туралы ескертуді, сұрау салуды жіберу күні мен уақыты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Шешім қабылданды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Ауытқу себебі, түсіндіру мәтіні</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Осы конкурсқа қатысуға арналған өтінімдер осы хаттаманы және бекітілген конкурстық құжаттама мәтінін веб-порталда орналастыру сәтінен бастап күнтізбелік он бес күннен кешіктірмей қабылданады</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6387"/>
        <w:gridCol w:w="3494"/>
      </w:tblGrid>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Конкурстық комиссияның төрағасы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Т.А.Ә. қолы</w:t>
            </w: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Аббревиатураларды таратып жазу: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БСН – бизнес-сәйкестендіру нөмірі;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ЖСН – жеке сәйкестендіру нөмірі;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ССН – салық төлеушінің сәйкестендіру нөмірі;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ТЕН – төлеушінің есепке алу нөмірі;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Т.А.Ә. – тегі, аты, әкесінің аты (бар болса).</w:t>
      </w:r>
    </w:p>
    <w:tbl>
      <w:tblPr>
        <w:tblW w:w="9881" w:type="dxa"/>
        <w:tblCellMar>
          <w:left w:w="0" w:type="dxa"/>
          <w:right w:w="0" w:type="dxa"/>
        </w:tblCellMar>
        <w:tblLook w:val="04A0"/>
      </w:tblPr>
      <w:tblGrid>
        <w:gridCol w:w="6218"/>
        <w:gridCol w:w="3663"/>
      </w:tblGrid>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lastRenderedPageBreak/>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43" w:name="z1107"/>
            <w:bookmarkEnd w:id="43"/>
            <w:r w:rsidRPr="006D1054">
              <w:rPr>
                <w:rFonts w:ascii="Times New Roman" w:eastAsia="Times New Roman" w:hAnsi="Times New Roman" w:cs="Times New Roman"/>
                <w:sz w:val="14"/>
                <w:szCs w:val="14"/>
              </w:rPr>
              <w:t>Мемлекеттік орта білім беру</w:t>
            </w:r>
            <w:r w:rsidRPr="006D1054">
              <w:rPr>
                <w:rFonts w:ascii="Times New Roman" w:eastAsia="Times New Roman" w:hAnsi="Times New Roman" w:cs="Times New Roman"/>
                <w:sz w:val="14"/>
                <w:szCs w:val="14"/>
              </w:rPr>
              <w:br/>
              <w:t>ұйымдарында, мектептен тыс</w:t>
            </w:r>
            <w:r w:rsidRPr="006D1054">
              <w:rPr>
                <w:rFonts w:ascii="Times New Roman" w:eastAsia="Times New Roman" w:hAnsi="Times New Roman" w:cs="Times New Roman"/>
                <w:sz w:val="14"/>
                <w:szCs w:val="14"/>
              </w:rPr>
              <w:br/>
              <w:t>қосымша білім беру</w:t>
            </w:r>
            <w:r w:rsidRPr="006D1054">
              <w:rPr>
                <w:rFonts w:ascii="Times New Roman" w:eastAsia="Times New Roman" w:hAnsi="Times New Roman" w:cs="Times New Roman"/>
                <w:sz w:val="14"/>
                <w:szCs w:val="14"/>
              </w:rPr>
              <w:br/>
              <w:t>ұйымдарында білім алушыларды</w:t>
            </w:r>
            <w:r w:rsidRPr="006D1054">
              <w:rPr>
                <w:rFonts w:ascii="Times New Roman" w:eastAsia="Times New Roman" w:hAnsi="Times New Roman" w:cs="Times New Roman"/>
                <w:sz w:val="14"/>
                <w:szCs w:val="14"/>
              </w:rPr>
              <w:br/>
              <w:t>тамақтандыруды ұйымдастыру,</w:t>
            </w:r>
            <w:r w:rsidRPr="006D1054">
              <w:rPr>
                <w:rFonts w:ascii="Times New Roman" w:eastAsia="Times New Roman" w:hAnsi="Times New Roman" w:cs="Times New Roman"/>
                <w:sz w:val="14"/>
                <w:szCs w:val="14"/>
              </w:rPr>
              <w:br/>
              <w:t>сондай-ақ мемлекеттік мектепке</w:t>
            </w:r>
            <w:r w:rsidRPr="006D1054">
              <w:rPr>
                <w:rFonts w:ascii="Times New Roman" w:eastAsia="Times New Roman" w:hAnsi="Times New Roman" w:cs="Times New Roman"/>
                <w:sz w:val="14"/>
                <w:szCs w:val="14"/>
              </w:rPr>
              <w:br/>
              <w:t>дейінгі ұйымдарда, жетім</w:t>
            </w:r>
            <w:r w:rsidRPr="006D1054">
              <w:rPr>
                <w:rFonts w:ascii="Times New Roman" w:eastAsia="Times New Roman" w:hAnsi="Times New Roman" w:cs="Times New Roman"/>
                <w:sz w:val="14"/>
                <w:szCs w:val="14"/>
              </w:rPr>
              <w:br/>
              <w:t>балалар мен ата-анасының</w:t>
            </w:r>
            <w:r w:rsidRPr="006D1054">
              <w:rPr>
                <w:rFonts w:ascii="Times New Roman" w:eastAsia="Times New Roman" w:hAnsi="Times New Roman" w:cs="Times New Roman"/>
                <w:sz w:val="14"/>
                <w:szCs w:val="14"/>
              </w:rPr>
              <w:br/>
              <w:t>қамқорлығынсыз қалған</w:t>
            </w:r>
            <w:r w:rsidRPr="006D1054">
              <w:rPr>
                <w:rFonts w:ascii="Times New Roman" w:eastAsia="Times New Roman" w:hAnsi="Times New Roman" w:cs="Times New Roman"/>
                <w:sz w:val="14"/>
                <w:szCs w:val="14"/>
              </w:rPr>
              <w:br/>
              <w:t>балаларға арналған білім беру</w:t>
            </w:r>
            <w:r w:rsidRPr="006D1054">
              <w:rPr>
                <w:rFonts w:ascii="Times New Roman" w:eastAsia="Times New Roman" w:hAnsi="Times New Roman" w:cs="Times New Roman"/>
                <w:sz w:val="14"/>
                <w:szCs w:val="14"/>
              </w:rPr>
              <w:br/>
              <w:t>ұйымдарында, техникалық және</w:t>
            </w:r>
            <w:r w:rsidRPr="006D1054">
              <w:rPr>
                <w:rFonts w:ascii="Times New Roman" w:eastAsia="Times New Roman" w:hAnsi="Times New Roman" w:cs="Times New Roman"/>
                <w:sz w:val="14"/>
                <w:szCs w:val="14"/>
              </w:rPr>
              <w:br/>
              <w:t>кәсіптік, орта білімнен кейінгі</w:t>
            </w:r>
            <w:r w:rsidRPr="006D1054">
              <w:rPr>
                <w:rFonts w:ascii="Times New Roman" w:eastAsia="Times New Roman" w:hAnsi="Times New Roman" w:cs="Times New Roman"/>
                <w:sz w:val="14"/>
                <w:szCs w:val="14"/>
              </w:rPr>
              <w:br/>
              <w:t>білім беру ұйымдарында</w:t>
            </w:r>
            <w:r w:rsidRPr="006D1054">
              <w:rPr>
                <w:rFonts w:ascii="Times New Roman" w:eastAsia="Times New Roman" w:hAnsi="Times New Roman" w:cs="Times New Roman"/>
                <w:sz w:val="14"/>
                <w:szCs w:val="14"/>
              </w:rPr>
              <w:br/>
              <w:t>тәрбиеленетін және білім алатын</w:t>
            </w:r>
            <w:r w:rsidRPr="006D1054">
              <w:rPr>
                <w:rFonts w:ascii="Times New Roman" w:eastAsia="Times New Roman" w:hAnsi="Times New Roman" w:cs="Times New Roman"/>
                <w:sz w:val="14"/>
                <w:szCs w:val="14"/>
              </w:rPr>
              <w:br/>
              <w:t>балаларды тамақтандыруды</w:t>
            </w:r>
            <w:r w:rsidRPr="006D1054">
              <w:rPr>
                <w:rFonts w:ascii="Times New Roman" w:eastAsia="Times New Roman" w:hAnsi="Times New Roman" w:cs="Times New Roman"/>
                <w:sz w:val="14"/>
                <w:szCs w:val="14"/>
              </w:rPr>
              <w:br/>
              <w:t>қамтамасыз етуге байланысты</w:t>
            </w:r>
            <w:r w:rsidRPr="006D1054">
              <w:rPr>
                <w:rFonts w:ascii="Times New Roman" w:eastAsia="Times New Roman" w:hAnsi="Times New Roman" w:cs="Times New Roman"/>
                <w:sz w:val="14"/>
                <w:szCs w:val="14"/>
              </w:rPr>
              <w:br/>
              <w:t>тауарларды сатып алу</w:t>
            </w:r>
            <w:r w:rsidRPr="006D1054">
              <w:rPr>
                <w:rFonts w:ascii="Times New Roman" w:eastAsia="Times New Roman" w:hAnsi="Times New Roman" w:cs="Times New Roman"/>
                <w:sz w:val="14"/>
                <w:szCs w:val="14"/>
              </w:rPr>
              <w:br/>
              <w:t>қағидаларына</w:t>
            </w:r>
            <w:r w:rsidRPr="006D1054">
              <w:rPr>
                <w:rFonts w:ascii="Times New Roman" w:eastAsia="Times New Roman" w:hAnsi="Times New Roman" w:cs="Times New Roman"/>
                <w:sz w:val="14"/>
                <w:szCs w:val="14"/>
              </w:rPr>
              <w:br/>
              <w:t>6-қосымша</w:t>
            </w:r>
          </w:p>
        </w:tc>
      </w:tr>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44" w:name="z1108"/>
            <w:bookmarkEnd w:id="44"/>
            <w:r w:rsidRPr="006D1054">
              <w:rPr>
                <w:rFonts w:ascii="Times New Roman" w:eastAsia="Times New Roman" w:hAnsi="Times New Roman" w:cs="Times New Roman"/>
                <w:sz w:val="14"/>
                <w:szCs w:val="14"/>
              </w:rPr>
              <w:t>Нысан</w:t>
            </w:r>
          </w:p>
        </w:tc>
      </w:tr>
    </w:tbl>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Конкурс қорытындылары туралы хаттама</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(күні мен уақыты)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Тапсырыс беруші*_______________________________________________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Конкурстың №__________________________________________________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Конкурстың атауы _______________________________________________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Ұйымдастырушының атауы 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Ұйымдастырушының мекенжайы___________________________________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комиссияның құрамы:</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462"/>
        <w:gridCol w:w="1467"/>
        <w:gridCol w:w="4277"/>
        <w:gridCol w:w="3675"/>
      </w:tblGrid>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Т.А.Ә.</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Лауазымы, жұмыс орны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Комиссиядағы рөлі</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Жалпы сомасын көрсете отырып, сатып алынатын қызметтердің немесе тауарлардың тізбесі ____________________________________________________</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933"/>
        <w:gridCol w:w="932"/>
        <w:gridCol w:w="1967"/>
        <w:gridCol w:w="784"/>
        <w:gridCol w:w="2115"/>
        <w:gridCol w:w="3150"/>
      </w:tblGrid>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р/с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Лот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Лоттың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Бірлік бағасы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Бөлінген сома, теңге</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Лот № __________________________________________________________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Лоттың атауы ____________________________________________________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Конкурсқа қатысу үшін ұсынылған өтінімдер (лот) туралы ақпарат</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(хронология бойынша): (өтінім саны)</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25"/>
        <w:gridCol w:w="2958"/>
        <w:gridCol w:w="1592"/>
        <w:gridCol w:w="5106"/>
      </w:tblGrid>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Әлеуетті өнім берушінің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БСН (ЖСН) / ТЕН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Өтінімді ұсыну күні мен уақыты (хронология бойынша)</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Конкурсқа қатысуға арналған өтінімдерді қарау кезінде мынадай құжаттар сұралды (осы Қағидаларға сәйкес сұраулар болған жағдайда толтырылады):</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530"/>
        <w:gridCol w:w="3109"/>
        <w:gridCol w:w="1782"/>
        <w:gridCol w:w="2441"/>
        <w:gridCol w:w="2019"/>
      </w:tblGrid>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р/с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Сұрау жіберілген ұйымның/адамның аты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Сұрау жіберілген күн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Сұраудың қысқаша сипаттамасы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Сұрауға жауап беру күні</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Конкурстық комиссия мүшелерінің дауыс беру нәтижелері:</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366"/>
        <w:gridCol w:w="1366"/>
        <w:gridCol w:w="928"/>
        <w:gridCol w:w="6221"/>
      </w:tblGrid>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р/с</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Әлеуетті өнім берушінің атауы (әлеуетті өнім берушілердің тізбесі), БСН (ЖСН) / ТЕН</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Комиссия мүшесінің Т.А.Ә.</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Комиссия мүшесінің шешімі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Бас тарту себебі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Мәліметтер мен құжаттарды көрсете отырып, олардың біліктілік талаптарына және конкурстық құжаттама талаптарына сәйкес еместігін растайтын бас тарту себептерін нақты көрсету</w:t>
            </w: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Конкурсқа қатысуға жіберілмеген өтінімдер (өтінімдер саны):</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888"/>
        <w:gridCol w:w="4264"/>
        <w:gridCol w:w="2294"/>
        <w:gridCol w:w="2435"/>
      </w:tblGrid>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р/с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Әлеуетті өнім берушінің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БСН (ЖСН) / ТЕН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Бас тарту себебі</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Мынадай өтінімдер конкурсқа қатысуға жіберілді (өтінім саны):</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177"/>
        <w:gridCol w:w="5659"/>
        <w:gridCol w:w="3045"/>
      </w:tblGrid>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р/с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Әлеуетті өнім берушінің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БСН (ЖСН) / ТЕН</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Осы Қағидаларда көрсетілген өлшемшарттарды осы конкурсқа қатысуға ұсынылған конкурсқа қатысуға арналған барлық өтінімдерге қолдану нәтижелері туралы ақпарат:</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қызметтерді жеткізушілерге:</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96"/>
        <w:gridCol w:w="1382"/>
        <w:gridCol w:w="789"/>
        <w:gridCol w:w="4264"/>
        <w:gridCol w:w="3250"/>
      </w:tblGrid>
      <w:tr w:rsidR="006D1054" w:rsidRPr="006D1054" w:rsidTr="006D1054">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Әлеуетті өнім берушінің атауы</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БСН (ЖСН) / ТЕН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Өлшемшарттар</w:t>
            </w:r>
          </w:p>
        </w:tc>
      </w:tr>
      <w:tr w:rsidR="006D1054" w:rsidRPr="006D1054" w:rsidTr="006D1054">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Тиісті аймақта өткен 7 жылдағы қызмет көрсету нарығындағы жұмыс тәжірибесі</w:t>
            </w:r>
          </w:p>
        </w:tc>
      </w:tr>
      <w:tr w:rsidR="006D1054" w:rsidRPr="006D1054" w:rsidTr="006D1054">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Мемлекеттік білім беру ұйымдарының білім алушылары мен тәрбиеленушілерін тамақтандыруды ұйымдастыру бойынша жұмыс тәжірибесі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Басқа қоғамдық тамақтану объектілерінде тамақтандыруды ұйымдастыру бойынша жұмыс тәжірибесі</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кестенің жалғасы</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586"/>
        <w:gridCol w:w="3443"/>
        <w:gridCol w:w="608"/>
        <w:gridCol w:w="2244"/>
      </w:tblGrid>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Аспаз біліктілігін бере отырып, орта арнайы білімі (2007 жылғы 27 шілдеге дейін білімі туралы құжатты алған жағдайда) немесе техникалық және кәсіптік, жоғары білімі бар аспаздың (қоғамдық тамақтандыру саласында)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Диетология саласында медициналық білімі және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Аспаз өтілі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Қоғамдық тамақтану саласында жоғары, орта - техникалық білімі бар технологтың немесе техник – технологтың болуы</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тауарларды жеткізушілерге:</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96"/>
        <w:gridCol w:w="1287"/>
        <w:gridCol w:w="741"/>
        <w:gridCol w:w="2812"/>
        <w:gridCol w:w="2955"/>
        <w:gridCol w:w="1890"/>
      </w:tblGrid>
      <w:tr w:rsidR="006D1054" w:rsidRPr="006D1054" w:rsidTr="006D1054">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Әлеуетті өнім берушінің атауы</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БСН (ЖСН) / ТЕН</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Өлшемшарттар</w:t>
            </w:r>
          </w:p>
        </w:tc>
      </w:tr>
      <w:tr w:rsidR="006D1054" w:rsidRPr="006D1054" w:rsidTr="006D1054">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Тиісті аймақта конкурстың мәні болып табылатын тауар нарығындағы өткен 7 жылдағы жұмыс тәжірибесі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Конкурстың (лоттың) мәні болып табылатын отандық тауарды өндірушінің мәртебесін растайтын құжаттың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Азық-түлікті арнайы автокөлікпен жеткізу шарттары</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Конкурсқа қатысушылардың балдарын есептеу:</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97"/>
        <w:gridCol w:w="2011"/>
        <w:gridCol w:w="1103"/>
        <w:gridCol w:w="2209"/>
        <w:gridCol w:w="2549"/>
        <w:gridCol w:w="1812"/>
      </w:tblGrid>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Әлеуетті өнім берушінің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БСН (ЖСН) / ТЕН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Өлшемшарттар бойынша жалпы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Өлшемшарттар бойынша жұмыс тәжірибесі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Өтінім беру күні мен уақыты</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3. Конкурстық комиссия өлшемшарттарға сәйкес қарастыру нәтижелері бойынша ашық дауыс беру жолымен былай деп шешті: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1) конкурстың (лоттың) жеңімпазы ______________________ (конкурсқа қатысушының атауы мен орналасқан жерін, сондай-ақ ол жеңімпаз деп танылған жағдайларды көрсету),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екінші орын иегері ____________________ (конкурсқа қатысушының атауы мен орналасқан жерін көрсету) деп танылсын;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үшінші орын иегері ____________________ (конкурсқа қатысушының атауы мен орналасқан жерін көрсету) деп танылсын;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төртінші орын иегері ___________________ (конкурсқа қатысушының атауы мен орналасқан жерін көрсету) деп танылсын;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және т.б. _____________________________________________________;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2) Конкурстың тапсырыс берушісі _________________ (атауын және орналасқан жерін көрсету) _______________-мен (конкурс жеңімпазының атауын көрсету) осы Қағидаларда белгіленген мерзімде орта білім беру ұйымдарында білім алушыларды, сондай-ақ мектепке дейінгі ұйымдарда, жетім балалар мен ата-анасының қамқорлығынсыз қалған балаларға арналған білім беру ұйымдарында тәрбиеленушілер мен білім алушыларды тамақтандыруды ұйымдастыру бойынша қызметтер көрсету немесе тауарлар жеткізу туралы шарт жасассын</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Не: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__________________ конкурс (лот) өткізілмеді деп танылсын (конкурстың атауын және конкурсты (лотты) өткізілмеді деп тану себебін көрсету)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Не: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Мынадай негізде конкурс (лот) өткізілмеді: Уәкілетті мемлекеттік органдардың актілері (нұсқама, хабарлама, ұсыныс, шешім) ________ жылғы "__"___________№___.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Болдырмау туралы шешім қабылдаған орган: (______________________).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Не: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Осы Қағидаларға сәйкес көрсетілетін қызметтерді және (немесе) тауарларды сатып алудың жылдық жоспарында көзделмеген көрсетілетін қызметтерді, тауарларды сатып алу бойынша конкурстан (лоттан) бас тартылды.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Ескерту: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 Егер бірнеше тапсырыс беруші болса, тапсырыс беруші туралы мәлімет көрсетілмейді.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Аббревиатуралардың толық жазылуы: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БСН – бизнес-сәйкестендіру нөмірі;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ЖСН – жеке сәйкестендіру нөмірі;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ТЕН – төлеушінің есеп нөмірі;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Т.А.Ә. – тегі, аты, әкесінің аты (бар болса).</w:t>
      </w:r>
    </w:p>
    <w:tbl>
      <w:tblPr>
        <w:tblW w:w="9881" w:type="dxa"/>
        <w:tblCellMar>
          <w:left w:w="0" w:type="dxa"/>
          <w:right w:w="0" w:type="dxa"/>
        </w:tblCellMar>
        <w:tblLook w:val="04A0"/>
      </w:tblPr>
      <w:tblGrid>
        <w:gridCol w:w="6218"/>
        <w:gridCol w:w="3663"/>
      </w:tblGrid>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45" w:name="z1153"/>
            <w:bookmarkEnd w:id="45"/>
            <w:r w:rsidRPr="006D1054">
              <w:rPr>
                <w:rFonts w:ascii="Times New Roman" w:eastAsia="Times New Roman" w:hAnsi="Times New Roman" w:cs="Times New Roman"/>
                <w:sz w:val="14"/>
                <w:szCs w:val="14"/>
              </w:rPr>
              <w:t>Мемлекеттік орта білім беру</w:t>
            </w:r>
            <w:r w:rsidRPr="006D1054">
              <w:rPr>
                <w:rFonts w:ascii="Times New Roman" w:eastAsia="Times New Roman" w:hAnsi="Times New Roman" w:cs="Times New Roman"/>
                <w:sz w:val="14"/>
                <w:szCs w:val="14"/>
              </w:rPr>
              <w:br/>
              <w:t>ұйымдарында, мектептен тыс</w:t>
            </w:r>
            <w:r w:rsidRPr="006D1054">
              <w:rPr>
                <w:rFonts w:ascii="Times New Roman" w:eastAsia="Times New Roman" w:hAnsi="Times New Roman" w:cs="Times New Roman"/>
                <w:sz w:val="14"/>
                <w:szCs w:val="14"/>
              </w:rPr>
              <w:br/>
              <w:t>қосымша білім беру</w:t>
            </w:r>
            <w:r w:rsidRPr="006D1054">
              <w:rPr>
                <w:rFonts w:ascii="Times New Roman" w:eastAsia="Times New Roman" w:hAnsi="Times New Roman" w:cs="Times New Roman"/>
                <w:sz w:val="14"/>
                <w:szCs w:val="14"/>
              </w:rPr>
              <w:br/>
              <w:t>ұйымдарында білім алушыларды</w:t>
            </w:r>
            <w:r w:rsidRPr="006D1054">
              <w:rPr>
                <w:rFonts w:ascii="Times New Roman" w:eastAsia="Times New Roman" w:hAnsi="Times New Roman" w:cs="Times New Roman"/>
                <w:sz w:val="14"/>
                <w:szCs w:val="14"/>
              </w:rPr>
              <w:br/>
              <w:t>тамақтандыруды ұйымдастыру,</w:t>
            </w:r>
            <w:r w:rsidRPr="006D1054">
              <w:rPr>
                <w:rFonts w:ascii="Times New Roman" w:eastAsia="Times New Roman" w:hAnsi="Times New Roman" w:cs="Times New Roman"/>
                <w:sz w:val="14"/>
                <w:szCs w:val="14"/>
              </w:rPr>
              <w:br/>
              <w:t>сондай-ақ мемлекеттік мектепке</w:t>
            </w:r>
            <w:r w:rsidRPr="006D1054">
              <w:rPr>
                <w:rFonts w:ascii="Times New Roman" w:eastAsia="Times New Roman" w:hAnsi="Times New Roman" w:cs="Times New Roman"/>
                <w:sz w:val="14"/>
                <w:szCs w:val="14"/>
              </w:rPr>
              <w:br/>
              <w:t>дейінгі ұйымдарда, жетім</w:t>
            </w:r>
            <w:r w:rsidRPr="006D1054">
              <w:rPr>
                <w:rFonts w:ascii="Times New Roman" w:eastAsia="Times New Roman" w:hAnsi="Times New Roman" w:cs="Times New Roman"/>
                <w:sz w:val="14"/>
                <w:szCs w:val="14"/>
              </w:rPr>
              <w:br/>
              <w:t>балалар мен ата-анасының</w:t>
            </w:r>
            <w:r w:rsidRPr="006D1054">
              <w:rPr>
                <w:rFonts w:ascii="Times New Roman" w:eastAsia="Times New Roman" w:hAnsi="Times New Roman" w:cs="Times New Roman"/>
                <w:sz w:val="14"/>
                <w:szCs w:val="14"/>
              </w:rPr>
              <w:br/>
              <w:t>қамқорлығынсыз қалған</w:t>
            </w:r>
            <w:r w:rsidRPr="006D1054">
              <w:rPr>
                <w:rFonts w:ascii="Times New Roman" w:eastAsia="Times New Roman" w:hAnsi="Times New Roman" w:cs="Times New Roman"/>
                <w:sz w:val="14"/>
                <w:szCs w:val="14"/>
              </w:rPr>
              <w:br/>
              <w:t>балаларға арналған білім беру</w:t>
            </w:r>
            <w:r w:rsidRPr="006D1054">
              <w:rPr>
                <w:rFonts w:ascii="Times New Roman" w:eastAsia="Times New Roman" w:hAnsi="Times New Roman" w:cs="Times New Roman"/>
                <w:sz w:val="14"/>
                <w:szCs w:val="14"/>
              </w:rPr>
              <w:br/>
              <w:t>ұйымдарында, техникалық және</w:t>
            </w:r>
            <w:r w:rsidRPr="006D1054">
              <w:rPr>
                <w:rFonts w:ascii="Times New Roman" w:eastAsia="Times New Roman" w:hAnsi="Times New Roman" w:cs="Times New Roman"/>
                <w:sz w:val="14"/>
                <w:szCs w:val="14"/>
              </w:rPr>
              <w:br/>
              <w:t>кәсіптік, орта білімнен кейінгі</w:t>
            </w:r>
            <w:r w:rsidRPr="006D1054">
              <w:rPr>
                <w:rFonts w:ascii="Times New Roman" w:eastAsia="Times New Roman" w:hAnsi="Times New Roman" w:cs="Times New Roman"/>
                <w:sz w:val="14"/>
                <w:szCs w:val="14"/>
              </w:rPr>
              <w:br/>
              <w:t>білім беру ұйымдарында</w:t>
            </w:r>
            <w:r w:rsidRPr="006D1054">
              <w:rPr>
                <w:rFonts w:ascii="Times New Roman" w:eastAsia="Times New Roman" w:hAnsi="Times New Roman" w:cs="Times New Roman"/>
                <w:sz w:val="14"/>
                <w:szCs w:val="14"/>
              </w:rPr>
              <w:br/>
              <w:t>тәрбиеленетін және білім алатын</w:t>
            </w:r>
            <w:r w:rsidRPr="006D1054">
              <w:rPr>
                <w:rFonts w:ascii="Times New Roman" w:eastAsia="Times New Roman" w:hAnsi="Times New Roman" w:cs="Times New Roman"/>
                <w:sz w:val="14"/>
                <w:szCs w:val="14"/>
              </w:rPr>
              <w:br/>
              <w:t>балаларды тамақтандыруды</w:t>
            </w:r>
            <w:r w:rsidRPr="006D1054">
              <w:rPr>
                <w:rFonts w:ascii="Times New Roman" w:eastAsia="Times New Roman" w:hAnsi="Times New Roman" w:cs="Times New Roman"/>
                <w:sz w:val="14"/>
                <w:szCs w:val="14"/>
              </w:rPr>
              <w:br/>
              <w:t>қамтамасыз етуге байланысты</w:t>
            </w:r>
            <w:r w:rsidRPr="006D1054">
              <w:rPr>
                <w:rFonts w:ascii="Times New Roman" w:eastAsia="Times New Roman" w:hAnsi="Times New Roman" w:cs="Times New Roman"/>
                <w:sz w:val="14"/>
                <w:szCs w:val="14"/>
              </w:rPr>
              <w:br/>
              <w:t>тауарларды сатып алу</w:t>
            </w:r>
            <w:r w:rsidRPr="006D1054">
              <w:rPr>
                <w:rFonts w:ascii="Times New Roman" w:eastAsia="Times New Roman" w:hAnsi="Times New Roman" w:cs="Times New Roman"/>
                <w:sz w:val="14"/>
                <w:szCs w:val="14"/>
              </w:rPr>
              <w:br/>
              <w:t>қағидаларына</w:t>
            </w:r>
            <w:r w:rsidRPr="006D1054">
              <w:rPr>
                <w:rFonts w:ascii="Times New Roman" w:eastAsia="Times New Roman" w:hAnsi="Times New Roman" w:cs="Times New Roman"/>
                <w:sz w:val="14"/>
                <w:szCs w:val="14"/>
              </w:rPr>
              <w:br/>
              <w:t>7-қосымша</w:t>
            </w:r>
          </w:p>
        </w:tc>
      </w:tr>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46" w:name="z1154"/>
            <w:bookmarkEnd w:id="46"/>
            <w:r w:rsidRPr="006D1054">
              <w:rPr>
                <w:rFonts w:ascii="Times New Roman" w:eastAsia="Times New Roman" w:hAnsi="Times New Roman" w:cs="Times New Roman"/>
                <w:sz w:val="14"/>
                <w:szCs w:val="14"/>
              </w:rPr>
              <w:t>Нысан</w:t>
            </w:r>
          </w:p>
        </w:tc>
      </w:tr>
    </w:tbl>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Мемлекеттік-жекешелік әріптестік туралы заңға сәйкес тамақтандыруды ұйымдастыру бойынша қызметтерді сатып алу қажеттілігі туралы өтінім</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_______________________________________________________________</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(білім беру ұйымының немесе білім беруді басқару органының атауы, пошталық және электрондық мекенжайы)</w:t>
      </w:r>
    </w:p>
    <w:p w:rsidR="006D1054" w:rsidRPr="006D1054" w:rsidRDefault="006D1054" w:rsidP="006D1054">
      <w:pPr>
        <w:spacing w:after="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жетіспейтін жабдықтарды сатып алуға және/немесе асхананың барлық тозған жабдықтарын жаңа жабдыққа ауыстыруға қажеттілік бар екенін хабарлайды, осыған байланысты Мемлекеттік-жекешелік әріптестік туралы </w:t>
      </w:r>
      <w:hyperlink r:id="rId134" w:anchor="z60" w:history="1">
        <w:r w:rsidRPr="006D1054">
          <w:rPr>
            <w:rFonts w:ascii="Courier New" w:eastAsia="Times New Roman" w:hAnsi="Courier New" w:cs="Courier New"/>
            <w:color w:val="073A5E"/>
            <w:spacing w:val="1"/>
            <w:sz w:val="14"/>
            <w:u w:val="single"/>
          </w:rPr>
          <w:t>заңға</w:t>
        </w:r>
      </w:hyperlink>
      <w:r w:rsidRPr="006D1054">
        <w:rPr>
          <w:rFonts w:ascii="Courier New" w:eastAsia="Times New Roman" w:hAnsi="Courier New" w:cs="Courier New"/>
          <w:color w:val="000000"/>
          <w:spacing w:val="1"/>
          <w:sz w:val="14"/>
          <w:szCs w:val="14"/>
        </w:rPr>
        <w:t> сәйкес білім алушыларды тамақтандыруды ұйымдастыру бойынша көрсетілетін қызметті сатып алуды жүзеге асыруды сұрайды.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Күні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Білім беру ұйымының басшының қолы___________ М. О.</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(тегін, атын, әкесінің атын (бар болса), лауазымын көрсету).</w:t>
      </w:r>
    </w:p>
    <w:tbl>
      <w:tblPr>
        <w:tblW w:w="9881" w:type="dxa"/>
        <w:tblCellMar>
          <w:left w:w="0" w:type="dxa"/>
          <w:right w:w="0" w:type="dxa"/>
        </w:tblCellMar>
        <w:tblLook w:val="04A0"/>
      </w:tblPr>
      <w:tblGrid>
        <w:gridCol w:w="6218"/>
        <w:gridCol w:w="3663"/>
      </w:tblGrid>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47" w:name="z1162"/>
            <w:bookmarkEnd w:id="47"/>
            <w:r w:rsidRPr="006D1054">
              <w:rPr>
                <w:rFonts w:ascii="Times New Roman" w:eastAsia="Times New Roman" w:hAnsi="Times New Roman" w:cs="Times New Roman"/>
                <w:sz w:val="14"/>
                <w:szCs w:val="14"/>
              </w:rPr>
              <w:t>Мемлекеттік орта білім беру</w:t>
            </w:r>
            <w:r w:rsidRPr="006D1054">
              <w:rPr>
                <w:rFonts w:ascii="Times New Roman" w:eastAsia="Times New Roman" w:hAnsi="Times New Roman" w:cs="Times New Roman"/>
                <w:sz w:val="14"/>
                <w:szCs w:val="14"/>
              </w:rPr>
              <w:br/>
              <w:t>ұйымдарында, мектептен тыс</w:t>
            </w:r>
            <w:r w:rsidRPr="006D1054">
              <w:rPr>
                <w:rFonts w:ascii="Times New Roman" w:eastAsia="Times New Roman" w:hAnsi="Times New Roman" w:cs="Times New Roman"/>
                <w:sz w:val="14"/>
                <w:szCs w:val="14"/>
              </w:rPr>
              <w:br/>
              <w:t>қосымша білім беру</w:t>
            </w:r>
            <w:r w:rsidRPr="006D1054">
              <w:rPr>
                <w:rFonts w:ascii="Times New Roman" w:eastAsia="Times New Roman" w:hAnsi="Times New Roman" w:cs="Times New Roman"/>
                <w:sz w:val="14"/>
                <w:szCs w:val="14"/>
              </w:rPr>
              <w:br/>
              <w:t>ұйымдарында білім алушыларды</w:t>
            </w:r>
            <w:r w:rsidRPr="006D1054">
              <w:rPr>
                <w:rFonts w:ascii="Times New Roman" w:eastAsia="Times New Roman" w:hAnsi="Times New Roman" w:cs="Times New Roman"/>
                <w:sz w:val="14"/>
                <w:szCs w:val="14"/>
              </w:rPr>
              <w:br/>
              <w:t>тамақтандыруды ұйымдастыру,</w:t>
            </w:r>
            <w:r w:rsidRPr="006D1054">
              <w:rPr>
                <w:rFonts w:ascii="Times New Roman" w:eastAsia="Times New Roman" w:hAnsi="Times New Roman" w:cs="Times New Roman"/>
                <w:sz w:val="14"/>
                <w:szCs w:val="14"/>
              </w:rPr>
              <w:br/>
              <w:t>сондай-ақ мемлекеттік мектепке</w:t>
            </w:r>
            <w:r w:rsidRPr="006D1054">
              <w:rPr>
                <w:rFonts w:ascii="Times New Roman" w:eastAsia="Times New Roman" w:hAnsi="Times New Roman" w:cs="Times New Roman"/>
                <w:sz w:val="14"/>
                <w:szCs w:val="14"/>
              </w:rPr>
              <w:br/>
              <w:t>дейінгі ұйымдарда, жетім</w:t>
            </w:r>
            <w:r w:rsidRPr="006D1054">
              <w:rPr>
                <w:rFonts w:ascii="Times New Roman" w:eastAsia="Times New Roman" w:hAnsi="Times New Roman" w:cs="Times New Roman"/>
                <w:sz w:val="14"/>
                <w:szCs w:val="14"/>
              </w:rPr>
              <w:br/>
              <w:t>балалар мен ата-анасының</w:t>
            </w:r>
            <w:r w:rsidRPr="006D1054">
              <w:rPr>
                <w:rFonts w:ascii="Times New Roman" w:eastAsia="Times New Roman" w:hAnsi="Times New Roman" w:cs="Times New Roman"/>
                <w:sz w:val="14"/>
                <w:szCs w:val="14"/>
              </w:rPr>
              <w:br/>
              <w:t>қамқорлығынсыз қалған</w:t>
            </w:r>
            <w:r w:rsidRPr="006D1054">
              <w:rPr>
                <w:rFonts w:ascii="Times New Roman" w:eastAsia="Times New Roman" w:hAnsi="Times New Roman" w:cs="Times New Roman"/>
                <w:sz w:val="14"/>
                <w:szCs w:val="14"/>
              </w:rPr>
              <w:br/>
              <w:t>балаларға арналған білім беру</w:t>
            </w:r>
            <w:r w:rsidRPr="006D1054">
              <w:rPr>
                <w:rFonts w:ascii="Times New Roman" w:eastAsia="Times New Roman" w:hAnsi="Times New Roman" w:cs="Times New Roman"/>
                <w:sz w:val="14"/>
                <w:szCs w:val="14"/>
              </w:rPr>
              <w:br/>
              <w:t>ұйымдарында, техникалық және</w:t>
            </w:r>
            <w:r w:rsidRPr="006D1054">
              <w:rPr>
                <w:rFonts w:ascii="Times New Roman" w:eastAsia="Times New Roman" w:hAnsi="Times New Roman" w:cs="Times New Roman"/>
                <w:sz w:val="14"/>
                <w:szCs w:val="14"/>
              </w:rPr>
              <w:br/>
              <w:t>кәсіптік, орта білімнен кейінгі</w:t>
            </w:r>
            <w:r w:rsidRPr="006D1054">
              <w:rPr>
                <w:rFonts w:ascii="Times New Roman" w:eastAsia="Times New Roman" w:hAnsi="Times New Roman" w:cs="Times New Roman"/>
                <w:sz w:val="14"/>
                <w:szCs w:val="14"/>
              </w:rPr>
              <w:br/>
              <w:t>білім беру ұйымдарында</w:t>
            </w:r>
            <w:r w:rsidRPr="006D1054">
              <w:rPr>
                <w:rFonts w:ascii="Times New Roman" w:eastAsia="Times New Roman" w:hAnsi="Times New Roman" w:cs="Times New Roman"/>
                <w:sz w:val="14"/>
                <w:szCs w:val="14"/>
              </w:rPr>
              <w:br/>
              <w:t>тәрбиеленетін және білім алатын</w:t>
            </w:r>
            <w:r w:rsidRPr="006D1054">
              <w:rPr>
                <w:rFonts w:ascii="Times New Roman" w:eastAsia="Times New Roman" w:hAnsi="Times New Roman" w:cs="Times New Roman"/>
                <w:sz w:val="14"/>
                <w:szCs w:val="14"/>
              </w:rPr>
              <w:br/>
              <w:t>балаларды тамақтандыруды</w:t>
            </w:r>
            <w:r w:rsidRPr="006D1054">
              <w:rPr>
                <w:rFonts w:ascii="Times New Roman" w:eastAsia="Times New Roman" w:hAnsi="Times New Roman" w:cs="Times New Roman"/>
                <w:sz w:val="14"/>
                <w:szCs w:val="14"/>
              </w:rPr>
              <w:br/>
              <w:t>қамтамасыз етуге байланысты</w:t>
            </w:r>
            <w:r w:rsidRPr="006D1054">
              <w:rPr>
                <w:rFonts w:ascii="Times New Roman" w:eastAsia="Times New Roman" w:hAnsi="Times New Roman" w:cs="Times New Roman"/>
                <w:sz w:val="14"/>
                <w:szCs w:val="14"/>
              </w:rPr>
              <w:br/>
              <w:t>тауарларды сатып алу</w:t>
            </w:r>
            <w:r w:rsidRPr="006D1054">
              <w:rPr>
                <w:rFonts w:ascii="Times New Roman" w:eastAsia="Times New Roman" w:hAnsi="Times New Roman" w:cs="Times New Roman"/>
                <w:sz w:val="14"/>
                <w:szCs w:val="14"/>
              </w:rPr>
              <w:br/>
              <w:t>қағидаларына</w:t>
            </w:r>
            <w:r w:rsidRPr="006D1054">
              <w:rPr>
                <w:rFonts w:ascii="Times New Roman" w:eastAsia="Times New Roman" w:hAnsi="Times New Roman" w:cs="Times New Roman"/>
                <w:sz w:val="14"/>
                <w:szCs w:val="14"/>
              </w:rPr>
              <w:br/>
              <w:t>8-қосымша</w:t>
            </w:r>
          </w:p>
        </w:tc>
      </w:tr>
    </w:tbl>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lastRenderedPageBreak/>
        <w:t>Қатысуға шақыру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Құрметті қатысушы (әлеуетті өнім берушінің атауы).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Сіз веб-портал арқылы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ұйымдастыру бойынша көрсетілетін қызметтерді немесе тауарларды сатып алуға қатысуға (шақыру №, шақыру атауы) шақырылдыңыз.</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Шақыруды қарау үшін сілтеме (шақыруға сілтеме) бойынша жүріңіз.</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Егер жоғарыда көрсетілген сілтеме ашылмаса, оны алмасу буферіне көшіріп алыңыз да браузердің мекенжай жолына қойыңыз және "Енгізуді" басыңыз.</w:t>
      </w:r>
    </w:p>
    <w:tbl>
      <w:tblPr>
        <w:tblW w:w="9881" w:type="dxa"/>
        <w:tblCellMar>
          <w:left w:w="0" w:type="dxa"/>
          <w:right w:w="0" w:type="dxa"/>
        </w:tblCellMar>
        <w:tblLook w:val="04A0"/>
      </w:tblPr>
      <w:tblGrid>
        <w:gridCol w:w="6218"/>
        <w:gridCol w:w="3663"/>
      </w:tblGrid>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48" w:name="z1168"/>
            <w:bookmarkEnd w:id="48"/>
            <w:r w:rsidRPr="006D1054">
              <w:rPr>
                <w:rFonts w:ascii="Times New Roman" w:eastAsia="Times New Roman" w:hAnsi="Times New Roman" w:cs="Times New Roman"/>
                <w:sz w:val="14"/>
                <w:szCs w:val="14"/>
              </w:rPr>
              <w:t>Мемлекеттік орта білім беру</w:t>
            </w:r>
            <w:r w:rsidRPr="006D1054">
              <w:rPr>
                <w:rFonts w:ascii="Times New Roman" w:eastAsia="Times New Roman" w:hAnsi="Times New Roman" w:cs="Times New Roman"/>
                <w:sz w:val="14"/>
                <w:szCs w:val="14"/>
              </w:rPr>
              <w:br/>
              <w:t>ұйымдарында, мектептен тыс</w:t>
            </w:r>
            <w:r w:rsidRPr="006D1054">
              <w:rPr>
                <w:rFonts w:ascii="Times New Roman" w:eastAsia="Times New Roman" w:hAnsi="Times New Roman" w:cs="Times New Roman"/>
                <w:sz w:val="14"/>
                <w:szCs w:val="14"/>
              </w:rPr>
              <w:br/>
              <w:t>қосымша білім беру</w:t>
            </w:r>
            <w:r w:rsidRPr="006D1054">
              <w:rPr>
                <w:rFonts w:ascii="Times New Roman" w:eastAsia="Times New Roman" w:hAnsi="Times New Roman" w:cs="Times New Roman"/>
                <w:sz w:val="14"/>
                <w:szCs w:val="14"/>
              </w:rPr>
              <w:br/>
              <w:t>ұйымдарында білім алушыларды</w:t>
            </w:r>
            <w:r w:rsidRPr="006D1054">
              <w:rPr>
                <w:rFonts w:ascii="Times New Roman" w:eastAsia="Times New Roman" w:hAnsi="Times New Roman" w:cs="Times New Roman"/>
                <w:sz w:val="14"/>
                <w:szCs w:val="14"/>
              </w:rPr>
              <w:br/>
              <w:t>тамақтандыруды ұйымдастыру,</w:t>
            </w:r>
            <w:r w:rsidRPr="006D1054">
              <w:rPr>
                <w:rFonts w:ascii="Times New Roman" w:eastAsia="Times New Roman" w:hAnsi="Times New Roman" w:cs="Times New Roman"/>
                <w:sz w:val="14"/>
                <w:szCs w:val="14"/>
              </w:rPr>
              <w:br/>
              <w:t>сондай-ақ мемлекеттік мектепке</w:t>
            </w:r>
            <w:r w:rsidRPr="006D1054">
              <w:rPr>
                <w:rFonts w:ascii="Times New Roman" w:eastAsia="Times New Roman" w:hAnsi="Times New Roman" w:cs="Times New Roman"/>
                <w:sz w:val="14"/>
                <w:szCs w:val="14"/>
              </w:rPr>
              <w:br/>
              <w:t>дейінгі ұйымдарда, жетім</w:t>
            </w:r>
            <w:r w:rsidRPr="006D1054">
              <w:rPr>
                <w:rFonts w:ascii="Times New Roman" w:eastAsia="Times New Roman" w:hAnsi="Times New Roman" w:cs="Times New Roman"/>
                <w:sz w:val="14"/>
                <w:szCs w:val="14"/>
              </w:rPr>
              <w:br/>
              <w:t>балалар мен ата-анасының</w:t>
            </w:r>
            <w:r w:rsidRPr="006D1054">
              <w:rPr>
                <w:rFonts w:ascii="Times New Roman" w:eastAsia="Times New Roman" w:hAnsi="Times New Roman" w:cs="Times New Roman"/>
                <w:sz w:val="14"/>
                <w:szCs w:val="14"/>
              </w:rPr>
              <w:br/>
              <w:t>қамқорлығынсыз қалған</w:t>
            </w:r>
            <w:r w:rsidRPr="006D1054">
              <w:rPr>
                <w:rFonts w:ascii="Times New Roman" w:eastAsia="Times New Roman" w:hAnsi="Times New Roman" w:cs="Times New Roman"/>
                <w:sz w:val="14"/>
                <w:szCs w:val="14"/>
              </w:rPr>
              <w:br/>
              <w:t>балаларға арналған білім беру</w:t>
            </w:r>
            <w:r w:rsidRPr="006D1054">
              <w:rPr>
                <w:rFonts w:ascii="Times New Roman" w:eastAsia="Times New Roman" w:hAnsi="Times New Roman" w:cs="Times New Roman"/>
                <w:sz w:val="14"/>
                <w:szCs w:val="14"/>
              </w:rPr>
              <w:br/>
              <w:t>ұйымдарында, техникалық және</w:t>
            </w:r>
            <w:r w:rsidRPr="006D1054">
              <w:rPr>
                <w:rFonts w:ascii="Times New Roman" w:eastAsia="Times New Roman" w:hAnsi="Times New Roman" w:cs="Times New Roman"/>
                <w:sz w:val="14"/>
                <w:szCs w:val="14"/>
              </w:rPr>
              <w:br/>
              <w:t>кәсіптік, орта білімнен кейінгі</w:t>
            </w:r>
            <w:r w:rsidRPr="006D1054">
              <w:rPr>
                <w:rFonts w:ascii="Times New Roman" w:eastAsia="Times New Roman" w:hAnsi="Times New Roman" w:cs="Times New Roman"/>
                <w:sz w:val="14"/>
                <w:szCs w:val="14"/>
              </w:rPr>
              <w:br/>
              <w:t>білім беру ұйымдарында</w:t>
            </w:r>
            <w:r w:rsidRPr="006D1054">
              <w:rPr>
                <w:rFonts w:ascii="Times New Roman" w:eastAsia="Times New Roman" w:hAnsi="Times New Roman" w:cs="Times New Roman"/>
                <w:sz w:val="14"/>
                <w:szCs w:val="14"/>
              </w:rPr>
              <w:br/>
              <w:t>тәрбиеленетін және білім алатын</w:t>
            </w:r>
            <w:r w:rsidRPr="006D1054">
              <w:rPr>
                <w:rFonts w:ascii="Times New Roman" w:eastAsia="Times New Roman" w:hAnsi="Times New Roman" w:cs="Times New Roman"/>
                <w:sz w:val="14"/>
                <w:szCs w:val="14"/>
              </w:rPr>
              <w:br/>
              <w:t>балаларды тамақтандыруды</w:t>
            </w:r>
            <w:r w:rsidRPr="006D1054">
              <w:rPr>
                <w:rFonts w:ascii="Times New Roman" w:eastAsia="Times New Roman" w:hAnsi="Times New Roman" w:cs="Times New Roman"/>
                <w:sz w:val="14"/>
                <w:szCs w:val="14"/>
              </w:rPr>
              <w:br/>
              <w:t>қамтамасыз етуге байланысты</w:t>
            </w:r>
            <w:r w:rsidRPr="006D1054">
              <w:rPr>
                <w:rFonts w:ascii="Times New Roman" w:eastAsia="Times New Roman" w:hAnsi="Times New Roman" w:cs="Times New Roman"/>
                <w:sz w:val="14"/>
                <w:szCs w:val="14"/>
              </w:rPr>
              <w:br/>
              <w:t>тауарларды сатып алу</w:t>
            </w:r>
            <w:r w:rsidRPr="006D1054">
              <w:rPr>
                <w:rFonts w:ascii="Times New Roman" w:eastAsia="Times New Roman" w:hAnsi="Times New Roman" w:cs="Times New Roman"/>
                <w:sz w:val="14"/>
                <w:szCs w:val="14"/>
              </w:rPr>
              <w:br/>
              <w:t>қағидаларына</w:t>
            </w:r>
            <w:r w:rsidRPr="006D1054">
              <w:rPr>
                <w:rFonts w:ascii="Times New Roman" w:eastAsia="Times New Roman" w:hAnsi="Times New Roman" w:cs="Times New Roman"/>
                <w:sz w:val="14"/>
                <w:szCs w:val="14"/>
              </w:rPr>
              <w:br/>
              <w:t>9-қосымша</w:t>
            </w:r>
          </w:p>
        </w:tc>
      </w:tr>
    </w:tbl>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Тауар(лар)ды қабылдау-тапсыру актісі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№_____ "___"_____20_____ж.</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Құжаттың нөмірі* қол қою күні *</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(тапсырыс беруші актіні қабылдаған күнін және уақытын тіркейді)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Осы акт төменде қол қойылған Өнім берішінің атынан _____________, (Өнім беруші) берілгені,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(Тапсырыс берушінің атауы*) қабылдағаны жөнінде жасалды:</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96"/>
        <w:gridCol w:w="1057"/>
        <w:gridCol w:w="1002"/>
        <w:gridCol w:w="2650"/>
        <w:gridCol w:w="917"/>
        <w:gridCol w:w="451"/>
        <w:gridCol w:w="2843"/>
        <w:gridCol w:w="765"/>
      </w:tblGrid>
      <w:tr w:rsidR="006D1054" w:rsidRPr="006D1054" w:rsidTr="006D1054">
        <w:tc>
          <w:tcPr>
            <w:tcW w:w="0" w:type="auto"/>
            <w:gridSpan w:val="8"/>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Тауар туралы мәліметтер**</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Тауарды беру орны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Тауардың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Номенклатуралық (зауыттық) нөмірі (болған жағдайда)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Өлшем бірлігі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Әр бірлік үшін баға (теңге), оның ішінде ҚҚС/ҚҚС есепке алмағанда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Сома, теңге</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7</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      Шартқа сәйкес осы акт бойынша тауар(лар)дың құны ____________________(цифрмен, әріппен жазылады) теңгені құрайды, оның ішінде ҚҚС/ҚҚС есепке алмағанда**,</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66"/>
        <w:gridCol w:w="839"/>
        <w:gridCol w:w="997"/>
        <w:gridCol w:w="1252"/>
        <w:gridCol w:w="283"/>
        <w:gridCol w:w="261"/>
        <w:gridCol w:w="260"/>
        <w:gridCol w:w="602"/>
        <w:gridCol w:w="472"/>
        <w:gridCol w:w="472"/>
        <w:gridCol w:w="1385"/>
        <w:gridCol w:w="608"/>
        <w:gridCol w:w="634"/>
        <w:gridCol w:w="479"/>
        <w:gridCol w:w="971"/>
      </w:tblGrid>
      <w:tr w:rsidR="006D1054" w:rsidRPr="006D1054" w:rsidTr="006D1054">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Өнім берішінің атауы*</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ЖСН/БСН*</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ЖСК/БСК*</w:t>
            </w:r>
          </w:p>
        </w:tc>
        <w:tc>
          <w:tcPr>
            <w:tcW w:w="0" w:type="auto"/>
            <w:gridSpan w:val="3"/>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Банк*</w:t>
            </w:r>
          </w:p>
        </w:tc>
        <w:tc>
          <w:tcPr>
            <w:tcW w:w="0" w:type="auto"/>
            <w:gridSpan w:val="3"/>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Заңды мекенжайы*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Өнім берішінің өкілдері **</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Бекітемін **</w:t>
            </w:r>
          </w:p>
        </w:tc>
      </w:tr>
      <w:tr w:rsidR="006D1054" w:rsidRPr="006D1054" w:rsidTr="006D1054">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gridSpan w:val="3"/>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gridSpan w:val="3"/>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Т.А.Ә., лауазымы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қолы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Т.А.Ә., лауазымы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қолы</w:t>
            </w:r>
          </w:p>
        </w:tc>
      </w:tr>
      <w:tr w:rsidR="006D1054" w:rsidRPr="006D1054" w:rsidTr="006D1054">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3</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4</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7</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9</w:t>
            </w:r>
          </w:p>
        </w:tc>
      </w:tr>
      <w:tr w:rsidR="006D1054" w:rsidRPr="006D1054" w:rsidTr="006D1054">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gridSpan w:val="15"/>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Шарт бойынша ақпарат***</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gridSpan w:val="14"/>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Жалпы мәлімет</w:t>
            </w:r>
          </w:p>
        </w:tc>
      </w:tr>
      <w:tr w:rsidR="006D1054" w:rsidRPr="006D1054" w:rsidTr="006D1054">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Шарттың жалпы құны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Аванстық төлемдер сомасы ***</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Шарттың қолданылуынан бастап төлем сомасы***</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Бұрын актілен гендердің сомасы***</w:t>
            </w:r>
          </w:p>
        </w:tc>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Тауарды жеткізу мерзімін өткізіп не міндеттемелерін тиісінше орындамағаны (ішінара орындамағаны) үшін тұрақсыздық айыбының (айыппұл, өсімпұл) сомасы***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Мерзімі өткен күндердің саны***</w:t>
            </w:r>
          </w:p>
        </w:tc>
      </w:tr>
      <w:tr w:rsidR="006D1054" w:rsidRPr="006D1054" w:rsidTr="006D1054">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2</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3</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4</w:t>
            </w:r>
          </w:p>
        </w:tc>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5</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6</w:t>
            </w:r>
          </w:p>
        </w:tc>
      </w:tr>
      <w:tr w:rsidR="006D1054" w:rsidRPr="006D1054" w:rsidTr="006D1054">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2</w:t>
            </w:r>
          </w:p>
        </w:tc>
        <w:tc>
          <w:tcPr>
            <w:tcW w:w="0" w:type="auto"/>
            <w:gridSpan w:val="1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Шығыстардың бірыңғай бюджеттік сыныптамасының коды: Бағдарлама/Кіші бағдарлама/Ерекшелік***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3</w:t>
            </w:r>
          </w:p>
        </w:tc>
        <w:tc>
          <w:tcPr>
            <w:tcW w:w="0" w:type="auto"/>
            <w:gridSpan w:val="14"/>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Осы акт бойынша өнім беруші жүргізген нақты шығыстар ***</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Тауардың атауы*</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Өлшем бірлігі*</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Саны*</w:t>
            </w:r>
          </w:p>
        </w:tc>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Әр бірлік үшін баға, теңге*</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Сома, теңге*</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2</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3</w:t>
            </w:r>
          </w:p>
        </w:tc>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4</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5</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w:t>
            </w:r>
          </w:p>
        </w:tc>
        <w:tc>
          <w:tcPr>
            <w:tcW w:w="0" w:type="auto"/>
            <w:gridSpan w:val="1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4</w:t>
            </w:r>
          </w:p>
        </w:tc>
        <w:tc>
          <w:tcPr>
            <w:tcW w:w="0" w:type="auto"/>
            <w:gridSpan w:val="1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Өнім берушіге аудару талап етiлетiн сома ***</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Қосымша: құжаттардың электрондық көшірмелерінің тізбесі (болған жағдайда өнім беруші/тапсырыс беруші тіркеп отырады)</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280"/>
        <w:gridCol w:w="577"/>
        <w:gridCol w:w="577"/>
        <w:gridCol w:w="536"/>
        <w:gridCol w:w="1282"/>
        <w:gridCol w:w="894"/>
        <w:gridCol w:w="649"/>
        <w:gridCol w:w="1438"/>
        <w:gridCol w:w="1023"/>
        <w:gridCol w:w="849"/>
        <w:gridCol w:w="776"/>
      </w:tblGrid>
      <w:tr w:rsidR="006D1054" w:rsidRPr="006D1054" w:rsidTr="006D1054">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Тапсырыс берушінің атауы*</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ЖСН/ БСН*</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ЖСК/ БСК*</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Банк*</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Заңды мекенжайы***</w:t>
            </w:r>
          </w:p>
        </w:tc>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Тапсырыс берушінің өкілдері***</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Бекітемін*** (ұйымның басшысы)</w:t>
            </w:r>
          </w:p>
        </w:tc>
      </w:tr>
      <w:tr w:rsidR="006D1054" w:rsidRPr="006D1054" w:rsidTr="006D1054">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Тауарлар қабылдау үшін жауапты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Ресімдеудің дұрыстығына жауапты (деректемелер, ерекшеліктер)</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r>
      <w:tr w:rsidR="006D1054" w:rsidRPr="006D1054" w:rsidTr="006D1054">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Т.А.Ә.</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қолы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Т.А.Ә.</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қолы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Т.А.Ә.</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қолы</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11</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Ескертпе: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 веб-порталда автоматты түрде толтырылады;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 өнім беруші толтырады;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 тапсырыс беруші толтырады.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Аббревиатураларды таратып жазу: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БСН – бизнес-сәйкестендіру нөмірі;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БСК – банктік сәйкестендіру коды;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ЖСК – жеке сәйкестендіру коды;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ЖСН – жеке сәйкестендіру нөмірі;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ТЕН – төлеушінің есепке алу нөмірі;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ҚҚС – қосылған құн салығы;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Т.А.Ә. – тегі, аты, әкесінің аты (бар болса).</w:t>
      </w:r>
    </w:p>
    <w:tbl>
      <w:tblPr>
        <w:tblW w:w="9881" w:type="dxa"/>
        <w:tblCellMar>
          <w:left w:w="0" w:type="dxa"/>
          <w:right w:w="0" w:type="dxa"/>
        </w:tblCellMar>
        <w:tblLook w:val="04A0"/>
      </w:tblPr>
      <w:tblGrid>
        <w:gridCol w:w="6218"/>
        <w:gridCol w:w="3663"/>
      </w:tblGrid>
      <w:tr w:rsidR="006D1054" w:rsidRPr="006D1054" w:rsidTr="006D1054">
        <w:tc>
          <w:tcPr>
            <w:tcW w:w="387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6D1054" w:rsidRPr="006D1054" w:rsidRDefault="006D1054" w:rsidP="006D1054">
            <w:pPr>
              <w:spacing w:after="0" w:line="240" w:lineRule="auto"/>
              <w:jc w:val="center"/>
              <w:rPr>
                <w:rFonts w:ascii="Times New Roman" w:eastAsia="Times New Roman" w:hAnsi="Times New Roman" w:cs="Times New Roman"/>
                <w:sz w:val="14"/>
                <w:szCs w:val="14"/>
              </w:rPr>
            </w:pPr>
            <w:bookmarkStart w:id="49" w:name="z1189"/>
            <w:bookmarkEnd w:id="49"/>
            <w:r w:rsidRPr="006D1054">
              <w:rPr>
                <w:rFonts w:ascii="Times New Roman" w:eastAsia="Times New Roman" w:hAnsi="Times New Roman" w:cs="Times New Roman"/>
                <w:sz w:val="14"/>
                <w:szCs w:val="14"/>
              </w:rPr>
              <w:t>Мемлекеттік орта білім беру</w:t>
            </w:r>
            <w:r w:rsidRPr="006D1054">
              <w:rPr>
                <w:rFonts w:ascii="Times New Roman" w:eastAsia="Times New Roman" w:hAnsi="Times New Roman" w:cs="Times New Roman"/>
                <w:sz w:val="14"/>
                <w:szCs w:val="14"/>
              </w:rPr>
              <w:br/>
              <w:t>ұйымдарында, мектептен тыс</w:t>
            </w:r>
            <w:r w:rsidRPr="006D1054">
              <w:rPr>
                <w:rFonts w:ascii="Times New Roman" w:eastAsia="Times New Roman" w:hAnsi="Times New Roman" w:cs="Times New Roman"/>
                <w:sz w:val="14"/>
                <w:szCs w:val="14"/>
              </w:rPr>
              <w:br/>
              <w:t>қосымша білім беру</w:t>
            </w:r>
            <w:r w:rsidRPr="006D1054">
              <w:rPr>
                <w:rFonts w:ascii="Times New Roman" w:eastAsia="Times New Roman" w:hAnsi="Times New Roman" w:cs="Times New Roman"/>
                <w:sz w:val="14"/>
                <w:szCs w:val="14"/>
              </w:rPr>
              <w:br/>
              <w:t>ұйымдарында білім алушыларды</w:t>
            </w:r>
            <w:r w:rsidRPr="006D1054">
              <w:rPr>
                <w:rFonts w:ascii="Times New Roman" w:eastAsia="Times New Roman" w:hAnsi="Times New Roman" w:cs="Times New Roman"/>
                <w:sz w:val="14"/>
                <w:szCs w:val="14"/>
              </w:rPr>
              <w:br/>
              <w:t>тамақтандыруды ұйымдастыру,</w:t>
            </w:r>
            <w:r w:rsidRPr="006D1054">
              <w:rPr>
                <w:rFonts w:ascii="Times New Roman" w:eastAsia="Times New Roman" w:hAnsi="Times New Roman" w:cs="Times New Roman"/>
                <w:sz w:val="14"/>
                <w:szCs w:val="14"/>
              </w:rPr>
              <w:br/>
              <w:t>сондай-ақ мемлекеттік мектепке</w:t>
            </w:r>
            <w:r w:rsidRPr="006D1054">
              <w:rPr>
                <w:rFonts w:ascii="Times New Roman" w:eastAsia="Times New Roman" w:hAnsi="Times New Roman" w:cs="Times New Roman"/>
                <w:sz w:val="14"/>
                <w:szCs w:val="14"/>
              </w:rPr>
              <w:br/>
              <w:t>дейінгі ұйымдарда, жетім</w:t>
            </w:r>
            <w:r w:rsidRPr="006D1054">
              <w:rPr>
                <w:rFonts w:ascii="Times New Roman" w:eastAsia="Times New Roman" w:hAnsi="Times New Roman" w:cs="Times New Roman"/>
                <w:sz w:val="14"/>
                <w:szCs w:val="14"/>
              </w:rPr>
              <w:br/>
              <w:t>балалар мен ата-анасының</w:t>
            </w:r>
            <w:r w:rsidRPr="006D1054">
              <w:rPr>
                <w:rFonts w:ascii="Times New Roman" w:eastAsia="Times New Roman" w:hAnsi="Times New Roman" w:cs="Times New Roman"/>
                <w:sz w:val="14"/>
                <w:szCs w:val="14"/>
              </w:rPr>
              <w:br/>
              <w:t>қамқорлығынсыз қалған</w:t>
            </w:r>
            <w:r w:rsidRPr="006D1054">
              <w:rPr>
                <w:rFonts w:ascii="Times New Roman" w:eastAsia="Times New Roman" w:hAnsi="Times New Roman" w:cs="Times New Roman"/>
                <w:sz w:val="14"/>
                <w:szCs w:val="14"/>
              </w:rPr>
              <w:br/>
              <w:t>балаларға арналған білім беру</w:t>
            </w:r>
            <w:r w:rsidRPr="006D1054">
              <w:rPr>
                <w:rFonts w:ascii="Times New Roman" w:eastAsia="Times New Roman" w:hAnsi="Times New Roman" w:cs="Times New Roman"/>
                <w:sz w:val="14"/>
                <w:szCs w:val="14"/>
              </w:rPr>
              <w:br/>
              <w:t>ұйымдарында, техникалық және</w:t>
            </w:r>
            <w:r w:rsidRPr="006D1054">
              <w:rPr>
                <w:rFonts w:ascii="Times New Roman" w:eastAsia="Times New Roman" w:hAnsi="Times New Roman" w:cs="Times New Roman"/>
                <w:sz w:val="14"/>
                <w:szCs w:val="14"/>
              </w:rPr>
              <w:br/>
              <w:t>кәсіптік, орта білімнен кейінгі</w:t>
            </w:r>
            <w:r w:rsidRPr="006D1054">
              <w:rPr>
                <w:rFonts w:ascii="Times New Roman" w:eastAsia="Times New Roman" w:hAnsi="Times New Roman" w:cs="Times New Roman"/>
                <w:sz w:val="14"/>
                <w:szCs w:val="14"/>
              </w:rPr>
              <w:br/>
              <w:t>білім беру ұйымдарында</w:t>
            </w:r>
            <w:r w:rsidRPr="006D1054">
              <w:rPr>
                <w:rFonts w:ascii="Times New Roman" w:eastAsia="Times New Roman" w:hAnsi="Times New Roman" w:cs="Times New Roman"/>
                <w:sz w:val="14"/>
                <w:szCs w:val="14"/>
              </w:rPr>
              <w:br/>
              <w:t>тәрбиеленетін және білім алатын</w:t>
            </w:r>
            <w:r w:rsidRPr="006D1054">
              <w:rPr>
                <w:rFonts w:ascii="Times New Roman" w:eastAsia="Times New Roman" w:hAnsi="Times New Roman" w:cs="Times New Roman"/>
                <w:sz w:val="14"/>
                <w:szCs w:val="14"/>
              </w:rPr>
              <w:br/>
              <w:t>балаларды тамақтандыруды</w:t>
            </w:r>
            <w:r w:rsidRPr="006D1054">
              <w:rPr>
                <w:rFonts w:ascii="Times New Roman" w:eastAsia="Times New Roman" w:hAnsi="Times New Roman" w:cs="Times New Roman"/>
                <w:sz w:val="14"/>
                <w:szCs w:val="14"/>
              </w:rPr>
              <w:br/>
              <w:t>қамтамасыз етуге байланысты</w:t>
            </w:r>
            <w:r w:rsidRPr="006D1054">
              <w:rPr>
                <w:rFonts w:ascii="Times New Roman" w:eastAsia="Times New Roman" w:hAnsi="Times New Roman" w:cs="Times New Roman"/>
                <w:sz w:val="14"/>
                <w:szCs w:val="14"/>
              </w:rPr>
              <w:br/>
              <w:t>тауарларды сатып алу</w:t>
            </w:r>
            <w:r w:rsidRPr="006D1054">
              <w:rPr>
                <w:rFonts w:ascii="Times New Roman" w:eastAsia="Times New Roman" w:hAnsi="Times New Roman" w:cs="Times New Roman"/>
                <w:sz w:val="14"/>
                <w:szCs w:val="14"/>
              </w:rPr>
              <w:br/>
              <w:t>қағидаларына</w:t>
            </w:r>
            <w:r w:rsidRPr="006D1054">
              <w:rPr>
                <w:rFonts w:ascii="Times New Roman" w:eastAsia="Times New Roman" w:hAnsi="Times New Roman" w:cs="Times New Roman"/>
                <w:sz w:val="14"/>
                <w:szCs w:val="14"/>
              </w:rPr>
              <w:br/>
              <w:t>10-қосымша</w:t>
            </w:r>
          </w:p>
        </w:tc>
      </w:tr>
    </w:tbl>
    <w:p w:rsidR="006D1054" w:rsidRPr="006D1054" w:rsidRDefault="006D1054" w:rsidP="006D1054">
      <w:pPr>
        <w:spacing w:before="166" w:after="100" w:line="288" w:lineRule="atLeast"/>
        <w:textAlignment w:val="baseline"/>
        <w:outlineLvl w:val="2"/>
        <w:rPr>
          <w:rFonts w:ascii="Courier New" w:eastAsia="Times New Roman" w:hAnsi="Courier New" w:cs="Courier New"/>
          <w:color w:val="1E1E1E"/>
          <w:sz w:val="23"/>
          <w:szCs w:val="23"/>
        </w:rPr>
      </w:pPr>
      <w:r w:rsidRPr="006D1054">
        <w:rPr>
          <w:rFonts w:ascii="Courier New" w:eastAsia="Times New Roman" w:hAnsi="Courier New" w:cs="Courier New"/>
          <w:color w:val="1E1E1E"/>
          <w:sz w:val="23"/>
          <w:szCs w:val="23"/>
        </w:rPr>
        <w:t>Көрсетілген қызмет актісі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№__ "___"_____20_____ж.</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Құжаттың нөмірі* қол қою күні *</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(тапсырыс беруші актіні қабылдаған күнін және уақытын тіркейді)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Осы акті төменде қол қойылған Өнім берішінің атынан _____________, (Өнім беруші) орындалуы,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 (Тапсырыс берушінің атауы*) қабылдағаны жөнінде жасалды:</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96"/>
        <w:gridCol w:w="1476"/>
        <w:gridCol w:w="1262"/>
        <w:gridCol w:w="1092"/>
        <w:gridCol w:w="451"/>
        <w:gridCol w:w="4475"/>
        <w:gridCol w:w="929"/>
      </w:tblGrid>
      <w:tr w:rsidR="006D1054" w:rsidRPr="006D1054" w:rsidTr="006D1054">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Көрсетілген қызмет туралы мәліметтер**</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Қызмет көрсету орны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Қызметтің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Өлшем бірлігі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Әр бірлік үшін баға (теңге), оның ішінде ҚҚС/ҚҚС есепке алмағанда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Сома, теңге</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6</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Шартқа сәйкес осы акт бойынша көрсетілген қызметтердің құны ____________________ (цифрмен, әріппен жазылады) теңгені құрайды, оның ішінде ҚҚС/ҚҚС есепке алмағанда**,</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963"/>
        <w:gridCol w:w="955"/>
        <w:gridCol w:w="935"/>
        <w:gridCol w:w="1440"/>
        <w:gridCol w:w="1586"/>
        <w:gridCol w:w="1422"/>
        <w:gridCol w:w="627"/>
        <w:gridCol w:w="435"/>
        <w:gridCol w:w="296"/>
        <w:gridCol w:w="296"/>
        <w:gridCol w:w="926"/>
      </w:tblGrid>
      <w:tr w:rsidR="006D1054" w:rsidRPr="006D1054" w:rsidTr="006D1054">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Өнім берішінің атауы*</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ЖСН/</w:t>
            </w:r>
            <w:r w:rsidRPr="006D1054">
              <w:rPr>
                <w:rFonts w:ascii="Courier New" w:eastAsia="Times New Roman" w:hAnsi="Courier New" w:cs="Courier New"/>
                <w:color w:val="000000"/>
                <w:spacing w:val="1"/>
                <w:sz w:val="14"/>
                <w:szCs w:val="14"/>
              </w:rPr>
              <w:br/>
              <w:t>БСН*</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ЖСК/</w:t>
            </w:r>
            <w:r w:rsidRPr="006D1054">
              <w:rPr>
                <w:rFonts w:ascii="Courier New" w:eastAsia="Times New Roman" w:hAnsi="Courier New" w:cs="Courier New"/>
                <w:color w:val="000000"/>
                <w:spacing w:val="1"/>
                <w:sz w:val="14"/>
                <w:szCs w:val="14"/>
              </w:rPr>
              <w:br/>
              <w:t>БСК*</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Банк*</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Заңды мекенжайы*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Өнім берішінің өкілдері **</w:t>
            </w:r>
          </w:p>
        </w:tc>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Бекітемін **</w:t>
            </w:r>
          </w:p>
        </w:tc>
      </w:tr>
      <w:tr w:rsidR="006D1054" w:rsidRPr="006D1054" w:rsidTr="006D1054">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Т.А.Ә., лауазымы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қолы</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Т.А.Ә., лауазымы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қолы</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7</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9</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gridSpan w:val="11"/>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Шарт бойынша ақпарат***</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gridSpan w:val="10"/>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Жалпы мәлімет</w:t>
            </w:r>
          </w:p>
        </w:tc>
      </w:tr>
      <w:tr w:rsidR="006D1054" w:rsidRPr="006D1054" w:rsidTr="006D1054">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Шарттың жалпы құны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Аванстық төлемдер сомасы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Шарттың қолданылуынан бастап төлем сомасы***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Бұрын актіленгендердің сомасы***</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Көрсетілген қызмет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Мерзімі өткен күндердің саны***</w:t>
            </w:r>
          </w:p>
        </w:tc>
      </w:tr>
      <w:tr w:rsidR="006D1054" w:rsidRPr="006D1054" w:rsidTr="006D1054">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4</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5</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6</w:t>
            </w:r>
          </w:p>
        </w:tc>
      </w:tr>
      <w:tr w:rsidR="006D1054" w:rsidRPr="006D1054" w:rsidTr="006D1054">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2</w:t>
            </w:r>
          </w:p>
        </w:tc>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Шығыстардың бірыңғай бюджеттік сыныптамасының коды: Бағдарлама/Кіші бағдарлама/Ерекшелік***</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3</w:t>
            </w:r>
          </w:p>
        </w:tc>
        <w:tc>
          <w:tcPr>
            <w:tcW w:w="0" w:type="auto"/>
            <w:gridSpan w:val="10"/>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Осы акті бойынша іс жүзінде көрсетілген қызметтер***</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Қызметтің атауы*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Қызмет көрсету күні/кезеңі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Өлшем бірлігі*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Саны*</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Әр бірлік үшін баға, теңге*</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Сома, теңге*</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4</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5</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6</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lastRenderedPageBreak/>
              <w:t>4</w:t>
            </w:r>
          </w:p>
        </w:tc>
        <w:tc>
          <w:tcPr>
            <w:tcW w:w="0" w:type="auto"/>
            <w:gridSpan w:val="8"/>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Өнім берушіге аудару талап етiлетiн сома***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Қосымшасы: құжаттардың электрондық көшірмелерінің тізбесі (болған жағдайда өнім беруші/тапсырыс беруші тіркеп отырады)</w:t>
      </w:r>
    </w:p>
    <w:tbl>
      <w:tblPr>
        <w:tblW w:w="988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309"/>
        <w:gridCol w:w="586"/>
        <w:gridCol w:w="586"/>
        <w:gridCol w:w="536"/>
        <w:gridCol w:w="1146"/>
        <w:gridCol w:w="882"/>
        <w:gridCol w:w="640"/>
        <w:gridCol w:w="1484"/>
        <w:gridCol w:w="1057"/>
        <w:gridCol w:w="865"/>
        <w:gridCol w:w="790"/>
      </w:tblGrid>
      <w:tr w:rsidR="006D1054" w:rsidRPr="006D1054" w:rsidTr="006D1054">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Тапсырыс берішінің атауы*</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ЖСН/ БСН*</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ЖСК/ БСК*</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Банк*</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Заңды мекенжайы ***</w:t>
            </w:r>
          </w:p>
        </w:tc>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Тапсырыс берушінің өкілдері***</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Бекітемін*** (ұйымның басшысы)</w:t>
            </w:r>
          </w:p>
        </w:tc>
      </w:tr>
      <w:tr w:rsidR="006D1054" w:rsidRPr="006D1054" w:rsidTr="006D1054">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Қызмет қабылдау үшін жауапты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Ресімдеудің дұрыстығына жауапты (деректемелер, ерекшеліктер)</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r>
      <w:tr w:rsidR="006D1054" w:rsidRPr="006D1054" w:rsidTr="006D1054">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6D1054" w:rsidRPr="006D1054" w:rsidRDefault="006D1054" w:rsidP="006D1054">
            <w:pPr>
              <w:spacing w:after="0" w:line="240" w:lineRule="auto"/>
              <w:rPr>
                <w:rFonts w:ascii="Courier New" w:eastAsia="Times New Roman" w:hAnsi="Courier New" w:cs="Courier New"/>
                <w:color w:val="000000"/>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Т.А.Ә.</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қолы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Т.А.Ә.</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қолы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Т.А.Ә.</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қолы</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360" w:line="210" w:lineRule="atLeast"/>
              <w:jc w:val="center"/>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11</w:t>
            </w:r>
          </w:p>
        </w:tc>
      </w:tr>
      <w:tr w:rsidR="006D1054" w:rsidRPr="006D1054" w:rsidTr="006D1054">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6D1054" w:rsidRPr="006D1054" w:rsidRDefault="006D1054" w:rsidP="006D1054">
            <w:pPr>
              <w:spacing w:after="0" w:line="240" w:lineRule="auto"/>
              <w:rPr>
                <w:rFonts w:ascii="Times New Roman" w:eastAsia="Times New Roman" w:hAnsi="Times New Roman" w:cs="Times New Roman"/>
                <w:sz w:val="14"/>
                <w:szCs w:val="14"/>
              </w:rPr>
            </w:pPr>
            <w:r w:rsidRPr="006D1054">
              <w:rPr>
                <w:rFonts w:ascii="Times New Roman" w:eastAsia="Times New Roman" w:hAnsi="Times New Roman" w:cs="Times New Roman"/>
                <w:sz w:val="14"/>
                <w:szCs w:val="14"/>
              </w:rPr>
              <w:t>Жүктеу</w:t>
            </w:r>
          </w:p>
        </w:tc>
      </w:tr>
    </w:tbl>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Ескертпе:</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 мемлекеттік сатып алу веб-порталында автоматты түрде толтырылады;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 өнім беруші толтырады;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 тапсырыс беруші толтырады.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Аббревиатураларды таратып жазу:</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БСН – бизнес-сәйкестендіру нөмірі;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БСК – банктік сәйкестендіру коды;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ЖСК – жеке сәйкестендіру коды;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ЖСН – жеке сәйкестендіру нөмірі;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ТЕН – төлеушінің есепке алу нөмірі;</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ҚҚС – қосылған құн салығы;</w:t>
      </w:r>
    </w:p>
    <w:p w:rsidR="006D1054" w:rsidRPr="006D1054" w:rsidRDefault="006D1054" w:rsidP="006D1054">
      <w:pPr>
        <w:spacing w:after="360" w:line="210" w:lineRule="atLeast"/>
        <w:textAlignment w:val="baseline"/>
        <w:rPr>
          <w:rFonts w:ascii="Courier New" w:eastAsia="Times New Roman" w:hAnsi="Courier New" w:cs="Courier New"/>
          <w:color w:val="000000"/>
          <w:spacing w:val="1"/>
          <w:sz w:val="14"/>
          <w:szCs w:val="14"/>
        </w:rPr>
      </w:pPr>
      <w:r w:rsidRPr="006D1054">
        <w:rPr>
          <w:rFonts w:ascii="Courier New" w:eastAsia="Times New Roman" w:hAnsi="Courier New" w:cs="Courier New"/>
          <w:color w:val="000000"/>
          <w:spacing w:val="1"/>
          <w:sz w:val="14"/>
          <w:szCs w:val="14"/>
        </w:rPr>
        <w:t>      Т.А.Ә. – тегі, аты, әкесінің аты (бар болса).</w:t>
      </w:r>
    </w:p>
    <w:p w:rsidR="00C31460" w:rsidRDefault="00C31460"/>
    <w:sectPr w:rsidR="00C314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D62D8B"/>
    <w:multiLevelType w:val="multilevel"/>
    <w:tmpl w:val="0694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6D1054"/>
    <w:rsid w:val="006D1054"/>
    <w:rsid w:val="00C314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10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6D10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1054"/>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6D1054"/>
    <w:rPr>
      <w:rFonts w:ascii="Times New Roman" w:eastAsia="Times New Roman" w:hAnsi="Times New Roman" w:cs="Times New Roman"/>
      <w:b/>
      <w:bCs/>
      <w:sz w:val="27"/>
      <w:szCs w:val="27"/>
    </w:rPr>
  </w:style>
  <w:style w:type="paragraph" w:styleId="a3">
    <w:name w:val="Normal (Web)"/>
    <w:basedOn w:val="a"/>
    <w:uiPriority w:val="99"/>
    <w:unhideWhenUsed/>
    <w:rsid w:val="006D10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D1054"/>
    <w:rPr>
      <w:color w:val="0000FF"/>
      <w:u w:val="single"/>
    </w:rPr>
  </w:style>
  <w:style w:type="character" w:styleId="a5">
    <w:name w:val="FollowedHyperlink"/>
    <w:basedOn w:val="a0"/>
    <w:uiPriority w:val="99"/>
    <w:semiHidden/>
    <w:unhideWhenUsed/>
    <w:rsid w:val="006D1054"/>
    <w:rPr>
      <w:color w:val="800080"/>
      <w:u w:val="single"/>
    </w:rPr>
  </w:style>
  <w:style w:type="paragraph" w:customStyle="1" w:styleId="note">
    <w:name w:val="note"/>
    <w:basedOn w:val="a"/>
    <w:rsid w:val="006D10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a0"/>
    <w:rsid w:val="006D1054"/>
  </w:style>
</w:styles>
</file>

<file path=word/webSettings.xml><?xml version="1.0" encoding="utf-8"?>
<w:webSettings xmlns:r="http://schemas.openxmlformats.org/officeDocument/2006/relationships" xmlns:w="http://schemas.openxmlformats.org/wordprocessingml/2006/main">
  <w:divs>
    <w:div w:id="1896042616">
      <w:bodyDiv w:val="1"/>
      <w:marLeft w:val="0"/>
      <w:marRight w:val="0"/>
      <w:marTop w:val="0"/>
      <w:marBottom w:val="0"/>
      <w:divBdr>
        <w:top w:val="none" w:sz="0" w:space="0" w:color="auto"/>
        <w:left w:val="none" w:sz="0" w:space="0" w:color="auto"/>
        <w:bottom w:val="none" w:sz="0" w:space="0" w:color="auto"/>
        <w:right w:val="none" w:sz="0" w:space="0" w:color="auto"/>
      </w:divBdr>
      <w:divsChild>
        <w:div w:id="212274506">
          <w:marLeft w:val="0"/>
          <w:marRight w:val="0"/>
          <w:marTop w:val="0"/>
          <w:marBottom w:val="0"/>
          <w:divBdr>
            <w:top w:val="none" w:sz="0" w:space="0" w:color="auto"/>
            <w:left w:val="none" w:sz="0" w:space="0" w:color="auto"/>
            <w:bottom w:val="none" w:sz="0" w:space="0" w:color="auto"/>
            <w:right w:val="none" w:sz="0" w:space="0" w:color="auto"/>
          </w:divBdr>
        </w:div>
        <w:div w:id="142745929">
          <w:marLeft w:val="0"/>
          <w:marRight w:val="0"/>
          <w:marTop w:val="0"/>
          <w:marBottom w:val="0"/>
          <w:divBdr>
            <w:top w:val="none" w:sz="0" w:space="0" w:color="auto"/>
            <w:left w:val="none" w:sz="0" w:space="0" w:color="auto"/>
            <w:bottom w:val="none" w:sz="0" w:space="0" w:color="auto"/>
            <w:right w:val="none" w:sz="0" w:space="0" w:color="auto"/>
          </w:divBdr>
          <w:divsChild>
            <w:div w:id="1255163699">
              <w:marLeft w:val="0"/>
              <w:marRight w:val="0"/>
              <w:marTop w:val="0"/>
              <w:marBottom w:val="0"/>
              <w:divBdr>
                <w:top w:val="none" w:sz="0" w:space="0" w:color="auto"/>
                <w:left w:val="none" w:sz="0" w:space="0" w:color="auto"/>
                <w:bottom w:val="none" w:sz="0" w:space="0" w:color="auto"/>
                <w:right w:val="none" w:sz="0" w:space="0" w:color="auto"/>
              </w:divBdr>
            </w:div>
          </w:divsChild>
        </w:div>
        <w:div w:id="1062480305">
          <w:marLeft w:val="0"/>
          <w:marRight w:val="0"/>
          <w:marTop w:val="0"/>
          <w:marBottom w:val="0"/>
          <w:divBdr>
            <w:top w:val="none" w:sz="0" w:space="0" w:color="auto"/>
            <w:left w:val="none" w:sz="0" w:space="0" w:color="auto"/>
            <w:bottom w:val="none" w:sz="0" w:space="0" w:color="auto"/>
            <w:right w:val="none" w:sz="0" w:space="0" w:color="auto"/>
          </w:divBdr>
          <w:divsChild>
            <w:div w:id="2662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V1800017948" TargetMode="External"/><Relationship Id="rId117" Type="http://schemas.openxmlformats.org/officeDocument/2006/relationships/hyperlink" Target="https://adilet.zan.kz/kaz/docs/V1800017948" TargetMode="External"/><Relationship Id="rId21" Type="http://schemas.openxmlformats.org/officeDocument/2006/relationships/hyperlink" Target="https://adilet.zan.kz/kaz/docs/K1500000375" TargetMode="External"/><Relationship Id="rId42" Type="http://schemas.openxmlformats.org/officeDocument/2006/relationships/hyperlink" Target="https://adilet.zan.kz/kaz/docs/Z1500000434" TargetMode="External"/><Relationship Id="rId47" Type="http://schemas.openxmlformats.org/officeDocument/2006/relationships/hyperlink" Target="https://adilet.zan.kz/kaz/docs/V1800017948" TargetMode="External"/><Relationship Id="rId63" Type="http://schemas.openxmlformats.org/officeDocument/2006/relationships/hyperlink" Target="https://adilet.zan.kz/kaz/docs/V1800017948" TargetMode="External"/><Relationship Id="rId68" Type="http://schemas.openxmlformats.org/officeDocument/2006/relationships/hyperlink" Target="https://adilet.zan.kz/kaz/docs/V1800017948" TargetMode="External"/><Relationship Id="rId84" Type="http://schemas.openxmlformats.org/officeDocument/2006/relationships/hyperlink" Target="https://adilet.zan.kz/kaz/docs/V1800017948" TargetMode="External"/><Relationship Id="rId89" Type="http://schemas.openxmlformats.org/officeDocument/2006/relationships/hyperlink" Target="https://adilet.zan.kz/kaz/docs/V1800017948" TargetMode="External"/><Relationship Id="rId112" Type="http://schemas.openxmlformats.org/officeDocument/2006/relationships/hyperlink" Target="https://adilet.zan.kz/kaz/docs/V1800017948" TargetMode="External"/><Relationship Id="rId133" Type="http://schemas.openxmlformats.org/officeDocument/2006/relationships/hyperlink" Target="https://adilet.zan.kz/kaz/docs/K1500000375" TargetMode="External"/><Relationship Id="rId16" Type="http://schemas.openxmlformats.org/officeDocument/2006/relationships/hyperlink" Target="https://adilet.zan.kz/kaz/docs/V1500012788" TargetMode="External"/><Relationship Id="rId107" Type="http://schemas.openxmlformats.org/officeDocument/2006/relationships/hyperlink" Target="https://adilet.zan.kz/kaz/docs/V1900018583" TargetMode="External"/><Relationship Id="rId11" Type="http://schemas.openxmlformats.org/officeDocument/2006/relationships/hyperlink" Target="https://adilet.zan.kz/kaz/docs/V2100022818" TargetMode="External"/><Relationship Id="rId32" Type="http://schemas.openxmlformats.org/officeDocument/2006/relationships/hyperlink" Target="https://adilet.zan.kz/kaz/docs/V1800017948" TargetMode="External"/><Relationship Id="rId37" Type="http://schemas.openxmlformats.org/officeDocument/2006/relationships/hyperlink" Target="https://adilet.zan.kz/kaz/docs/V1800017948" TargetMode="External"/><Relationship Id="rId53" Type="http://schemas.openxmlformats.org/officeDocument/2006/relationships/hyperlink" Target="https://adilet.zan.kz/kaz/docs/V1800017948" TargetMode="External"/><Relationship Id="rId58" Type="http://schemas.openxmlformats.org/officeDocument/2006/relationships/hyperlink" Target="https://adilet.zan.kz/kaz/docs/V1800017948" TargetMode="External"/><Relationship Id="rId74" Type="http://schemas.openxmlformats.org/officeDocument/2006/relationships/hyperlink" Target="https://adilet.zan.kz/kaz/docs/V1800017948" TargetMode="External"/><Relationship Id="rId79" Type="http://schemas.openxmlformats.org/officeDocument/2006/relationships/hyperlink" Target="https://adilet.zan.kz/kaz/docs/V2200030534" TargetMode="External"/><Relationship Id="rId102" Type="http://schemas.openxmlformats.org/officeDocument/2006/relationships/hyperlink" Target="https://adilet.zan.kz/kaz/docs/V1800017948" TargetMode="External"/><Relationship Id="rId123" Type="http://schemas.openxmlformats.org/officeDocument/2006/relationships/hyperlink" Target="https://adilet.zan.kz/kaz/docs/P080000064_" TargetMode="External"/><Relationship Id="rId128" Type="http://schemas.openxmlformats.org/officeDocument/2006/relationships/hyperlink" Target="https://adilet.zan.kz/kaz/docs/K1500000414" TargetMode="External"/><Relationship Id="rId5" Type="http://schemas.openxmlformats.org/officeDocument/2006/relationships/hyperlink" Target="https://adilet.zan.kz/kaz/docs/V1800017948" TargetMode="External"/><Relationship Id="rId90" Type="http://schemas.openxmlformats.org/officeDocument/2006/relationships/hyperlink" Target="https://adilet.zan.kz/kaz/docs/V1800017948" TargetMode="External"/><Relationship Id="rId95" Type="http://schemas.openxmlformats.org/officeDocument/2006/relationships/hyperlink" Target="https://adilet.zan.kz/kaz/docs/V1800017948" TargetMode="External"/><Relationship Id="rId14" Type="http://schemas.openxmlformats.org/officeDocument/2006/relationships/hyperlink" Target="https://adilet.zan.kz/kaz/docs/V1800017948" TargetMode="External"/><Relationship Id="rId22" Type="http://schemas.openxmlformats.org/officeDocument/2006/relationships/hyperlink" Target="https://adilet.zan.kz/kaz/docs/Z1500000379" TargetMode="External"/><Relationship Id="rId27" Type="http://schemas.openxmlformats.org/officeDocument/2006/relationships/hyperlink" Target="https://adilet.zan.kz/kaz/docs/V1800017948" TargetMode="External"/><Relationship Id="rId30" Type="http://schemas.openxmlformats.org/officeDocument/2006/relationships/hyperlink" Target="https://adilet.zan.kz/kaz/docs/V2000021857" TargetMode="External"/><Relationship Id="rId35" Type="http://schemas.openxmlformats.org/officeDocument/2006/relationships/hyperlink" Target="https://adilet.zan.kz/kaz/docs/V1800017948" TargetMode="External"/><Relationship Id="rId43" Type="http://schemas.openxmlformats.org/officeDocument/2006/relationships/hyperlink" Target="https://adilet.zan.kz/kaz/docs/V1800017766" TargetMode="External"/><Relationship Id="rId48" Type="http://schemas.openxmlformats.org/officeDocument/2006/relationships/hyperlink" Target="https://adilet.zan.kz/kaz/docs/V1800017948" TargetMode="External"/><Relationship Id="rId56" Type="http://schemas.openxmlformats.org/officeDocument/2006/relationships/hyperlink" Target="https://adilet.zan.kz/kaz/docs/V1800017948" TargetMode="External"/><Relationship Id="rId64" Type="http://schemas.openxmlformats.org/officeDocument/2006/relationships/hyperlink" Target="https://adilet.zan.kz/kaz/docs/V2100024082" TargetMode="External"/><Relationship Id="rId69" Type="http://schemas.openxmlformats.org/officeDocument/2006/relationships/hyperlink" Target="https://adilet.zan.kz/kaz/docs/V1500012717" TargetMode="External"/><Relationship Id="rId77" Type="http://schemas.openxmlformats.org/officeDocument/2006/relationships/hyperlink" Target="https://adilet.zan.kz/kaz/docs/V2000021857" TargetMode="External"/><Relationship Id="rId100" Type="http://schemas.openxmlformats.org/officeDocument/2006/relationships/hyperlink" Target="https://adilet.zan.kz/kaz/docs/V1800017948" TargetMode="External"/><Relationship Id="rId105" Type="http://schemas.openxmlformats.org/officeDocument/2006/relationships/hyperlink" Target="https://adilet.zan.kz/kaz/docs/V1800017948" TargetMode="External"/><Relationship Id="rId113" Type="http://schemas.openxmlformats.org/officeDocument/2006/relationships/hyperlink" Target="https://adilet.zan.kz/kaz/docs/V1800017948" TargetMode="External"/><Relationship Id="rId118" Type="http://schemas.openxmlformats.org/officeDocument/2006/relationships/hyperlink" Target="https://adilet.zan.kz/kaz/docs/V1800017948" TargetMode="External"/><Relationship Id="rId126" Type="http://schemas.openxmlformats.org/officeDocument/2006/relationships/hyperlink" Target="https://adilet.zan.kz/kaz/docs/P080000064_" TargetMode="External"/><Relationship Id="rId134" Type="http://schemas.openxmlformats.org/officeDocument/2006/relationships/hyperlink" Target="https://adilet.zan.kz/kaz/docs/Z1500000379" TargetMode="External"/><Relationship Id="rId8" Type="http://schemas.openxmlformats.org/officeDocument/2006/relationships/hyperlink" Target="https://adilet.zan.kz/kaz/docs/V1800017948/links" TargetMode="External"/><Relationship Id="rId51" Type="http://schemas.openxmlformats.org/officeDocument/2006/relationships/hyperlink" Target="https://adilet.zan.kz/kaz/docs/V1800017948" TargetMode="External"/><Relationship Id="rId72" Type="http://schemas.openxmlformats.org/officeDocument/2006/relationships/hyperlink" Target="https://adilet.zan.kz/kaz/docs/Z1500000379" TargetMode="External"/><Relationship Id="rId80" Type="http://schemas.openxmlformats.org/officeDocument/2006/relationships/hyperlink" Target="https://adilet.zan.kz/kaz/docs/V1800017948" TargetMode="External"/><Relationship Id="rId85" Type="http://schemas.openxmlformats.org/officeDocument/2006/relationships/hyperlink" Target="https://adilet.zan.kz/kaz/docs/V1800017948" TargetMode="External"/><Relationship Id="rId93" Type="http://schemas.openxmlformats.org/officeDocument/2006/relationships/hyperlink" Target="https://adilet.zan.kz/kaz/docs/V1800017948" TargetMode="External"/><Relationship Id="rId98" Type="http://schemas.openxmlformats.org/officeDocument/2006/relationships/hyperlink" Target="https://adilet.zan.kz/kaz/docs/V1800017948" TargetMode="External"/><Relationship Id="rId121" Type="http://schemas.openxmlformats.org/officeDocument/2006/relationships/hyperlink" Target="https://adilet.zan.kz/kaz/docs/P080000064_" TargetMode="External"/><Relationship Id="rId3" Type="http://schemas.openxmlformats.org/officeDocument/2006/relationships/settings" Target="settings.xml"/><Relationship Id="rId12" Type="http://schemas.openxmlformats.org/officeDocument/2006/relationships/hyperlink" Target="https://adilet.zan.kz/kaz/docs/Z070000319_" TargetMode="External"/><Relationship Id="rId17" Type="http://schemas.openxmlformats.org/officeDocument/2006/relationships/hyperlink" Target="https://adilet.zan.kz/kaz/docs/V1700014956" TargetMode="External"/><Relationship Id="rId25" Type="http://schemas.openxmlformats.org/officeDocument/2006/relationships/hyperlink" Target="https://adilet.zan.kz/kaz/docs/V1800017948" TargetMode="External"/><Relationship Id="rId33" Type="http://schemas.openxmlformats.org/officeDocument/2006/relationships/hyperlink" Target="https://adilet.zan.kz/kaz/docs/V1800017948" TargetMode="External"/><Relationship Id="rId38" Type="http://schemas.openxmlformats.org/officeDocument/2006/relationships/hyperlink" Target="https://adilet.zan.kz/kaz/docs/V1800017948" TargetMode="External"/><Relationship Id="rId46" Type="http://schemas.openxmlformats.org/officeDocument/2006/relationships/hyperlink" Target="https://adilet.zan.kz/kaz/docs/V1800017948" TargetMode="External"/><Relationship Id="rId59" Type="http://schemas.openxmlformats.org/officeDocument/2006/relationships/hyperlink" Target="https://adilet.zan.kz/kaz/docs/V1800017948" TargetMode="External"/><Relationship Id="rId67" Type="http://schemas.openxmlformats.org/officeDocument/2006/relationships/hyperlink" Target="https://adilet.zan.kz/kaz/docs/V1800017948" TargetMode="External"/><Relationship Id="rId103" Type="http://schemas.openxmlformats.org/officeDocument/2006/relationships/hyperlink" Target="https://adilet.zan.kz/kaz/docs/V1800017948" TargetMode="External"/><Relationship Id="rId108" Type="http://schemas.openxmlformats.org/officeDocument/2006/relationships/hyperlink" Target="https://adilet.zan.kz/kaz/docs/V1800017948" TargetMode="External"/><Relationship Id="rId116" Type="http://schemas.openxmlformats.org/officeDocument/2006/relationships/hyperlink" Target="https://adilet.zan.kz/kaz/docs/V1800017948" TargetMode="External"/><Relationship Id="rId124" Type="http://schemas.openxmlformats.org/officeDocument/2006/relationships/hyperlink" Target="https://adilet.zan.kz/kaz/docs/P080000064_" TargetMode="External"/><Relationship Id="rId129" Type="http://schemas.openxmlformats.org/officeDocument/2006/relationships/hyperlink" Target="https://adilet.zan.kz/kaz/docs/V2400034017" TargetMode="External"/><Relationship Id="rId20" Type="http://schemas.openxmlformats.org/officeDocument/2006/relationships/hyperlink" Target="https://adilet.zan.kz/kaz/docs/Z1500000379" TargetMode="External"/><Relationship Id="rId41" Type="http://schemas.openxmlformats.org/officeDocument/2006/relationships/hyperlink" Target="https://adilet.zan.kz/kaz/docs/V1800017948" TargetMode="External"/><Relationship Id="rId54" Type="http://schemas.openxmlformats.org/officeDocument/2006/relationships/hyperlink" Target="https://adilet.zan.kz/kaz/docs/V1800017948" TargetMode="External"/><Relationship Id="rId62" Type="http://schemas.openxmlformats.org/officeDocument/2006/relationships/hyperlink" Target="https://adilet.zan.kz/kaz/docs/V1800017948" TargetMode="External"/><Relationship Id="rId70" Type="http://schemas.openxmlformats.org/officeDocument/2006/relationships/hyperlink" Target="https://adilet.zan.kz/kaz/docs/V1800017948" TargetMode="External"/><Relationship Id="rId75" Type="http://schemas.openxmlformats.org/officeDocument/2006/relationships/hyperlink" Target="https://adilet.zan.kz/kaz/docs/P1200000320" TargetMode="External"/><Relationship Id="rId83" Type="http://schemas.openxmlformats.org/officeDocument/2006/relationships/hyperlink" Target="https://adilet.zan.kz/kaz/docs/V1800017948" TargetMode="External"/><Relationship Id="rId88" Type="http://schemas.openxmlformats.org/officeDocument/2006/relationships/hyperlink" Target="https://adilet.zan.kz/kaz/docs/V1800017948" TargetMode="External"/><Relationship Id="rId91" Type="http://schemas.openxmlformats.org/officeDocument/2006/relationships/hyperlink" Target="https://adilet.zan.kz/kaz/docs/V1800017948" TargetMode="External"/><Relationship Id="rId96" Type="http://schemas.openxmlformats.org/officeDocument/2006/relationships/hyperlink" Target="https://adilet.zan.kz/kaz/docs/V1800017948" TargetMode="External"/><Relationship Id="rId111" Type="http://schemas.openxmlformats.org/officeDocument/2006/relationships/hyperlink" Target="https://adilet.zan.kz/kaz/docs/V1800017948" TargetMode="External"/><Relationship Id="rId132" Type="http://schemas.openxmlformats.org/officeDocument/2006/relationships/hyperlink" Target="https://adilet.zan.kz/kaz/docs/K1500000414" TargetMode="External"/><Relationship Id="rId1" Type="http://schemas.openxmlformats.org/officeDocument/2006/relationships/numbering" Target="numbering.xml"/><Relationship Id="rId6" Type="http://schemas.openxmlformats.org/officeDocument/2006/relationships/hyperlink" Target="https://adilet.zan.kz/kaz/docs/V1800017948/info" TargetMode="External"/><Relationship Id="rId15" Type="http://schemas.openxmlformats.org/officeDocument/2006/relationships/hyperlink" Target="https://adilet.zan.kz/kaz/docs/V2100022818" TargetMode="External"/><Relationship Id="rId23" Type="http://schemas.openxmlformats.org/officeDocument/2006/relationships/hyperlink" Target="https://adilet.zan.kz/kaz/docs/V1800017948" TargetMode="External"/><Relationship Id="rId28" Type="http://schemas.openxmlformats.org/officeDocument/2006/relationships/hyperlink" Target="https://adilet.zan.kz/kaz/docs/P1200000320" TargetMode="External"/><Relationship Id="rId36" Type="http://schemas.openxmlformats.org/officeDocument/2006/relationships/hyperlink" Target="https://adilet.zan.kz/kaz/docs/V1800017948" TargetMode="External"/><Relationship Id="rId49" Type="http://schemas.openxmlformats.org/officeDocument/2006/relationships/hyperlink" Target="https://adilet.zan.kz/kaz/docs/V1800017948" TargetMode="External"/><Relationship Id="rId57" Type="http://schemas.openxmlformats.org/officeDocument/2006/relationships/hyperlink" Target="https://adilet.zan.kz/kaz/docs/V1800017948" TargetMode="External"/><Relationship Id="rId106" Type="http://schemas.openxmlformats.org/officeDocument/2006/relationships/hyperlink" Target="https://adilet.zan.kz/kaz/docs/V1800017948" TargetMode="External"/><Relationship Id="rId114" Type="http://schemas.openxmlformats.org/officeDocument/2006/relationships/hyperlink" Target="https://adilet.zan.kz/kaz/docs/V1800017948" TargetMode="External"/><Relationship Id="rId119" Type="http://schemas.openxmlformats.org/officeDocument/2006/relationships/hyperlink" Target="https://adilet.zan.kz/kaz/docs/P080000064_" TargetMode="External"/><Relationship Id="rId127" Type="http://schemas.openxmlformats.org/officeDocument/2006/relationships/hyperlink" Target="https://adilet.zan.kz/kaz/docs/K940001000_" TargetMode="External"/><Relationship Id="rId10" Type="http://schemas.openxmlformats.org/officeDocument/2006/relationships/hyperlink" Target="https://adilet.zan.kz/kaz/docs/V1800017948/comments" TargetMode="External"/><Relationship Id="rId31" Type="http://schemas.openxmlformats.org/officeDocument/2006/relationships/hyperlink" Target="https://adilet.zan.kz/kaz/docs/V1600014674" TargetMode="External"/><Relationship Id="rId44" Type="http://schemas.openxmlformats.org/officeDocument/2006/relationships/hyperlink" Target="https://adilet.zan.kz/kaz/docs/V1800017948" TargetMode="External"/><Relationship Id="rId52" Type="http://schemas.openxmlformats.org/officeDocument/2006/relationships/hyperlink" Target="https://adilet.zan.kz/kaz/docs/V1800017948" TargetMode="External"/><Relationship Id="rId60" Type="http://schemas.openxmlformats.org/officeDocument/2006/relationships/hyperlink" Target="https://adilet.zan.kz/kaz/docs/V1800017948" TargetMode="External"/><Relationship Id="rId65" Type="http://schemas.openxmlformats.org/officeDocument/2006/relationships/hyperlink" Target="https://adilet.zan.kz/kaz/docs/V1800017766" TargetMode="External"/><Relationship Id="rId73" Type="http://schemas.openxmlformats.org/officeDocument/2006/relationships/hyperlink" Target="https://adilet.zan.kz/kaz/docs/V1800017948" TargetMode="External"/><Relationship Id="rId78" Type="http://schemas.openxmlformats.org/officeDocument/2006/relationships/hyperlink" Target="https://adilet.zan.kz/kaz/docs/V1600014674" TargetMode="External"/><Relationship Id="rId81" Type="http://schemas.openxmlformats.org/officeDocument/2006/relationships/hyperlink" Target="https://adilet.zan.kz/kaz/docs/V1800017948" TargetMode="External"/><Relationship Id="rId86" Type="http://schemas.openxmlformats.org/officeDocument/2006/relationships/hyperlink" Target="https://adilet.zan.kz/kaz/docs/V1800017948" TargetMode="External"/><Relationship Id="rId94" Type="http://schemas.openxmlformats.org/officeDocument/2006/relationships/hyperlink" Target="https://adilet.zan.kz/kaz/docs/V1800017948" TargetMode="External"/><Relationship Id="rId99" Type="http://schemas.openxmlformats.org/officeDocument/2006/relationships/hyperlink" Target="https://adilet.zan.kz/kaz/docs/V1800017948" TargetMode="External"/><Relationship Id="rId101" Type="http://schemas.openxmlformats.org/officeDocument/2006/relationships/hyperlink" Target="https://adilet.zan.kz/kaz/docs/V1800017948" TargetMode="External"/><Relationship Id="rId122" Type="http://schemas.openxmlformats.org/officeDocument/2006/relationships/hyperlink" Target="https://adilet.zan.kz/kaz/docs/P080000064_" TargetMode="External"/><Relationship Id="rId130" Type="http://schemas.openxmlformats.org/officeDocument/2006/relationships/hyperlink" Target="https://adilet.zan.kz/kaz/docs/K1500000414"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V1800017948/download" TargetMode="External"/><Relationship Id="rId13" Type="http://schemas.openxmlformats.org/officeDocument/2006/relationships/hyperlink" Target="https://adilet.zan.kz/kaz/docs/V2300033233" TargetMode="External"/><Relationship Id="rId18" Type="http://schemas.openxmlformats.org/officeDocument/2006/relationships/hyperlink" Target="https://adilet.zan.kz/kaz/docs/V2300033802" TargetMode="External"/><Relationship Id="rId39" Type="http://schemas.openxmlformats.org/officeDocument/2006/relationships/hyperlink" Target="https://adilet.zan.kz/kaz/docs/V1800017948" TargetMode="External"/><Relationship Id="rId109" Type="http://schemas.openxmlformats.org/officeDocument/2006/relationships/hyperlink" Target="https://adilet.zan.kz/kaz/docs/V1800017948" TargetMode="External"/><Relationship Id="rId34" Type="http://schemas.openxmlformats.org/officeDocument/2006/relationships/hyperlink" Target="https://adilet.zan.kz/kaz/docs/V1800017948" TargetMode="External"/><Relationship Id="rId50" Type="http://schemas.openxmlformats.org/officeDocument/2006/relationships/hyperlink" Target="https://adilet.zan.kz/kaz/docs/V1800017948" TargetMode="External"/><Relationship Id="rId55" Type="http://schemas.openxmlformats.org/officeDocument/2006/relationships/hyperlink" Target="https://adilet.zan.kz/kaz/docs/V1800017948" TargetMode="External"/><Relationship Id="rId76" Type="http://schemas.openxmlformats.org/officeDocument/2006/relationships/hyperlink" Target="https://adilet.zan.kz/kaz/docs/V2200026866" TargetMode="External"/><Relationship Id="rId97" Type="http://schemas.openxmlformats.org/officeDocument/2006/relationships/hyperlink" Target="https://adilet.zan.kz/kaz/docs/V1800017948" TargetMode="External"/><Relationship Id="rId104" Type="http://schemas.openxmlformats.org/officeDocument/2006/relationships/hyperlink" Target="https://adilet.zan.kz/kaz/docs/V1800017948" TargetMode="External"/><Relationship Id="rId120" Type="http://schemas.openxmlformats.org/officeDocument/2006/relationships/hyperlink" Target="https://adilet.zan.kz/kaz/docs/P080000064_" TargetMode="External"/><Relationship Id="rId125" Type="http://schemas.openxmlformats.org/officeDocument/2006/relationships/hyperlink" Target="https://adilet.zan.kz/kaz/docs/P080000064_" TargetMode="External"/><Relationship Id="rId7" Type="http://schemas.openxmlformats.org/officeDocument/2006/relationships/hyperlink" Target="https://adilet.zan.kz/kaz/docs/V1800017948/history" TargetMode="External"/><Relationship Id="rId71" Type="http://schemas.openxmlformats.org/officeDocument/2006/relationships/hyperlink" Target="https://adilet.zan.kz/kaz/docs/V1800017948" TargetMode="External"/><Relationship Id="rId92" Type="http://schemas.openxmlformats.org/officeDocument/2006/relationships/hyperlink" Target="https://adilet.zan.kz/kaz/docs/V1800017948" TargetMode="External"/><Relationship Id="rId2" Type="http://schemas.openxmlformats.org/officeDocument/2006/relationships/styles" Target="styles.xml"/><Relationship Id="rId29" Type="http://schemas.openxmlformats.org/officeDocument/2006/relationships/hyperlink" Target="https://adilet.zan.kz/kaz/docs/V2200026866" TargetMode="External"/><Relationship Id="rId24" Type="http://schemas.openxmlformats.org/officeDocument/2006/relationships/hyperlink" Target="https://adilet.zan.kz/kaz/docs/V1800017948" TargetMode="External"/><Relationship Id="rId40" Type="http://schemas.openxmlformats.org/officeDocument/2006/relationships/hyperlink" Target="https://adilet.zan.kz/kaz/docs/V1800017948" TargetMode="External"/><Relationship Id="rId45" Type="http://schemas.openxmlformats.org/officeDocument/2006/relationships/hyperlink" Target="https://adilet.zan.kz/kaz/docs/V1800017948" TargetMode="External"/><Relationship Id="rId66" Type="http://schemas.openxmlformats.org/officeDocument/2006/relationships/hyperlink" Target="https://adilet.zan.kz/kaz/docs/V1900018583" TargetMode="External"/><Relationship Id="rId87" Type="http://schemas.openxmlformats.org/officeDocument/2006/relationships/hyperlink" Target="https://adilet.zan.kz/kaz/docs/V1800017948" TargetMode="External"/><Relationship Id="rId110" Type="http://schemas.openxmlformats.org/officeDocument/2006/relationships/hyperlink" Target="https://adilet.zan.kz/kaz/docs/V1800017948" TargetMode="External"/><Relationship Id="rId115" Type="http://schemas.openxmlformats.org/officeDocument/2006/relationships/hyperlink" Target="https://adilet.zan.kz/kaz/docs/V1800017948" TargetMode="External"/><Relationship Id="rId131" Type="http://schemas.openxmlformats.org/officeDocument/2006/relationships/hyperlink" Target="https://adilet.zan.kz/kaz/docs/Z070000319_" TargetMode="External"/><Relationship Id="rId136" Type="http://schemas.openxmlformats.org/officeDocument/2006/relationships/theme" Target="theme/theme1.xml"/><Relationship Id="rId61" Type="http://schemas.openxmlformats.org/officeDocument/2006/relationships/hyperlink" Target="https://adilet.zan.kz/kaz/docs/V1800017948" TargetMode="External"/><Relationship Id="rId82" Type="http://schemas.openxmlformats.org/officeDocument/2006/relationships/hyperlink" Target="https://adilet.zan.kz/kaz/docs/V1800017948" TargetMode="External"/><Relationship Id="rId19" Type="http://schemas.openxmlformats.org/officeDocument/2006/relationships/hyperlink" Target="https://adilet.zan.kz/kaz/docs/Z15000003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36318</Words>
  <Characters>207017</Characters>
  <Application>Microsoft Office Word</Application>
  <DocSecurity>0</DocSecurity>
  <Lines>1725</Lines>
  <Paragraphs>485</Paragraphs>
  <ScaleCrop>false</ScaleCrop>
  <Company/>
  <LinksUpToDate>false</LinksUpToDate>
  <CharactersWithSpaces>242850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улжан</dc:creator>
  <cp:keywords/>
  <dc:description/>
  <cp:lastModifiedBy>улжан</cp:lastModifiedBy>
  <cp:revision>3</cp:revision>
  <dcterms:created xsi:type="dcterms:W3CDTF">2024-09-26T12:37:00Z</dcterms:created>
  <dcterms:modified xsi:type="dcterms:W3CDTF">2024-09-26T12:38:00Z</dcterms:modified>
</cp:coreProperties>
</file>