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33" w:rsidRDefault="00AC5F33" w:rsidP="00AC5F33">
      <w:pPr>
        <w:spacing w:after="0"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</w:t>
      </w:r>
    </w:p>
    <w:p w:rsidR="00AC5F33" w:rsidRDefault="00AC5F33" w:rsidP="00AC5F33">
      <w:pPr>
        <w:spacing w:after="0"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</w:p>
    <w:p w:rsidR="00AC5F33" w:rsidRPr="00087B21" w:rsidRDefault="005003DA" w:rsidP="005003DA">
      <w:pPr>
        <w:spacing w:after="0" w:line="279" w:lineRule="atLeast"/>
        <w:ind w:left="9912"/>
        <w:rPr>
          <w:rStyle w:val="a3"/>
          <w:rFonts w:ascii="Times New Roman" w:hAnsi="Times New Roman"/>
          <w:b w:val="0"/>
          <w:color w:val="1D1814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 </w:t>
      </w:r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</w:rPr>
        <w:t>«</w:t>
      </w:r>
      <w:proofErr w:type="spellStart"/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</w:rPr>
        <w:t>Бе</w:t>
      </w:r>
      <w:proofErr w:type="spellEnd"/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кітемін</w:t>
      </w:r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</w:rPr>
        <w:t>»</w:t>
      </w:r>
      <w:r w:rsidR="00AC5F33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</w:t>
      </w:r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</w:rPr>
        <w:t>_________________</w:t>
      </w:r>
    </w:p>
    <w:p w:rsidR="005003DA" w:rsidRDefault="00AC5F33" w:rsidP="005003DA">
      <w:pPr>
        <w:spacing w:after="0"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                                    </w:t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</w:t>
      </w:r>
      <w:r w:rsid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№1 мектеп –лицейі директорының м.а.</w:t>
      </w:r>
      <w:r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</w:t>
      </w:r>
    </w:p>
    <w:p w:rsidR="00AC5F33" w:rsidRDefault="005003DA" w:rsidP="005003DA">
      <w:pPr>
        <w:spacing w:after="0"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ab/>
      </w:r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</w:t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                                              </w:t>
      </w:r>
      <w:r w:rsidRP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_________________</w:t>
      </w: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Д. Д. Изтулеуов</w:t>
      </w:r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                                         </w:t>
      </w:r>
      <w:r w:rsidR="00AC5F33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                   </w:t>
      </w:r>
      <w:r w:rsidR="0046074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</w:t>
      </w:r>
    </w:p>
    <w:p w:rsidR="00AC5F33" w:rsidRPr="00087B21" w:rsidRDefault="00AC5F33" w:rsidP="00AC5F33">
      <w:pPr>
        <w:spacing w:line="279" w:lineRule="atLeast"/>
        <w:jc w:val="right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right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right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right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</w:p>
    <w:p w:rsidR="00AC5F33" w:rsidRPr="00087B21" w:rsidRDefault="005003DA" w:rsidP="00AC5F33">
      <w:pPr>
        <w:spacing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№1 мектеп-лицейінің</w:t>
      </w:r>
      <w:bookmarkStart w:id="0" w:name="_GoBack"/>
      <w:bookmarkEnd w:id="0"/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психологиялық қызметтің </w:t>
      </w:r>
    </w:p>
    <w:p w:rsidR="00AC5F33" w:rsidRPr="00087B21" w:rsidRDefault="004447A9" w:rsidP="00AC5F33">
      <w:pPr>
        <w:spacing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202</w:t>
      </w:r>
      <w:r w:rsidR="0065654B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3-2024</w:t>
      </w:r>
      <w:r w:rsidR="00AC5F33" w:rsidRPr="00087B21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оқу жылында атқарылатын жұмыстарының </w:t>
      </w: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ЖЫЛДЫҚ ЖОСПАРЫ</w:t>
      </w: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</w:p>
    <w:p w:rsidR="00AC5F33" w:rsidRPr="005003DA" w:rsidRDefault="005003DA" w:rsidP="005003DA">
      <w:pPr>
        <w:spacing w:after="0" w:line="279" w:lineRule="atLeast"/>
        <w:ind w:left="9912" w:firstLine="708"/>
        <w:jc w:val="center"/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</w:pPr>
      <w:r w:rsidRP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>Педагог-психолог: Мамурбаева М. М.</w:t>
      </w:r>
    </w:p>
    <w:p w:rsidR="005003DA" w:rsidRPr="005003DA" w:rsidRDefault="005003DA" w:rsidP="005003DA">
      <w:pPr>
        <w:spacing w:after="0" w:line="279" w:lineRule="atLeast"/>
        <w:ind w:left="12036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  <w:r w:rsidRPr="005003DA">
        <w:rPr>
          <w:rStyle w:val="a3"/>
          <w:rFonts w:ascii="Times New Roman" w:hAnsi="Times New Roman"/>
          <w:b w:val="0"/>
          <w:color w:val="1D1814"/>
          <w:sz w:val="28"/>
          <w:szCs w:val="28"/>
          <w:lang w:val="kk-KZ"/>
        </w:rPr>
        <w:t xml:space="preserve">        Муканова А. Д.</w:t>
      </w: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</w:p>
    <w:p w:rsidR="00AC5F33" w:rsidRPr="00087B21" w:rsidRDefault="00AC5F33" w:rsidP="00AC5F33">
      <w:pPr>
        <w:spacing w:line="279" w:lineRule="atLeast"/>
        <w:jc w:val="center"/>
        <w:rPr>
          <w:rStyle w:val="a3"/>
          <w:rFonts w:ascii="Times New Roman" w:hAnsi="Times New Roman"/>
          <w:color w:val="1D1814"/>
          <w:sz w:val="28"/>
          <w:szCs w:val="28"/>
          <w:lang w:val="kk-KZ"/>
        </w:rPr>
      </w:pPr>
    </w:p>
    <w:p w:rsidR="00AC5F33" w:rsidRDefault="00AC5F33" w:rsidP="00AC5F33">
      <w:pPr>
        <w:rPr>
          <w:rFonts w:ascii="Times New Roman" w:hAnsi="Times New Roman"/>
          <w:b/>
          <w:color w:val="1D1814"/>
          <w:sz w:val="28"/>
          <w:szCs w:val="28"/>
          <w:lang w:val="kk-KZ"/>
        </w:rPr>
      </w:pPr>
    </w:p>
    <w:p w:rsidR="00AC5F33" w:rsidRDefault="00AC5F33" w:rsidP="00AC5F33">
      <w:pPr>
        <w:rPr>
          <w:rFonts w:ascii="Times New Roman" w:hAnsi="Times New Roman"/>
          <w:b/>
          <w:color w:val="1D1814"/>
          <w:sz w:val="28"/>
          <w:szCs w:val="28"/>
          <w:lang w:val="kk-KZ"/>
        </w:rPr>
      </w:pPr>
    </w:p>
    <w:p w:rsidR="00AC5F33" w:rsidRDefault="004447A9" w:rsidP="00AC5F33">
      <w:pPr>
        <w:spacing w:line="279" w:lineRule="atLeast"/>
        <w:jc w:val="center"/>
        <w:rPr>
          <w:rFonts w:ascii="Times New Roman" w:hAnsi="Times New Roman"/>
          <w:color w:val="1D1814"/>
          <w:sz w:val="28"/>
          <w:szCs w:val="28"/>
          <w:lang w:val="kk-KZ"/>
        </w:rPr>
      </w:pPr>
      <w:r>
        <w:rPr>
          <w:rFonts w:ascii="Times New Roman" w:hAnsi="Times New Roman"/>
          <w:color w:val="1D1814"/>
          <w:sz w:val="28"/>
          <w:szCs w:val="28"/>
          <w:lang w:val="kk-KZ"/>
        </w:rPr>
        <w:t>202</w:t>
      </w:r>
      <w:r w:rsidR="0065654B">
        <w:rPr>
          <w:rFonts w:ascii="Times New Roman" w:hAnsi="Times New Roman"/>
          <w:color w:val="1D1814"/>
          <w:sz w:val="28"/>
          <w:szCs w:val="28"/>
          <w:lang w:val="kk-KZ"/>
        </w:rPr>
        <w:t>3</w:t>
      </w:r>
      <w:r w:rsidR="00AC5F33" w:rsidRPr="00AC5F33">
        <w:rPr>
          <w:rFonts w:ascii="Times New Roman" w:hAnsi="Times New Roman"/>
          <w:color w:val="1D1814"/>
          <w:sz w:val="28"/>
          <w:szCs w:val="28"/>
          <w:lang w:val="kk-KZ"/>
        </w:rPr>
        <w:t>-202</w:t>
      </w:r>
      <w:r w:rsidR="0065654B">
        <w:rPr>
          <w:rFonts w:ascii="Times New Roman" w:hAnsi="Times New Roman"/>
          <w:color w:val="1D1814"/>
          <w:sz w:val="28"/>
          <w:szCs w:val="28"/>
          <w:lang w:val="kk-KZ"/>
        </w:rPr>
        <w:t>4</w:t>
      </w:r>
      <w:r w:rsidR="00AC5F33" w:rsidRPr="00AC5F33">
        <w:rPr>
          <w:rFonts w:ascii="Times New Roman" w:hAnsi="Times New Roman"/>
          <w:color w:val="1D1814"/>
          <w:sz w:val="28"/>
          <w:szCs w:val="28"/>
          <w:lang w:val="kk-KZ"/>
        </w:rPr>
        <w:t xml:space="preserve"> оқу жылы</w:t>
      </w:r>
    </w:p>
    <w:p w:rsidR="00AC5F33" w:rsidRPr="00FB517C" w:rsidRDefault="005003DA" w:rsidP="00AC5F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№1 мектеп-лицейінің</w:t>
      </w:r>
      <w:r w:rsidR="00AC5F33">
        <w:rPr>
          <w:rFonts w:ascii="Times New Roman" w:hAnsi="Times New Roman"/>
          <w:b/>
          <w:sz w:val="28"/>
          <w:szCs w:val="28"/>
          <w:lang w:val="kk-KZ"/>
        </w:rPr>
        <w:t xml:space="preserve"> педагог-</w:t>
      </w:r>
      <w:r w:rsidR="00AC5F33" w:rsidRPr="00FB517C">
        <w:rPr>
          <w:rFonts w:ascii="Times New Roman" w:hAnsi="Times New Roman"/>
          <w:b/>
          <w:sz w:val="28"/>
          <w:szCs w:val="28"/>
          <w:lang w:val="kk-KZ"/>
        </w:rPr>
        <w:t>психологының</w:t>
      </w:r>
    </w:p>
    <w:p w:rsidR="00AC5F33" w:rsidRDefault="00AC5F33" w:rsidP="00AC5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65654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FB517C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65654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FB517C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жылдық жоспары</w:t>
      </w:r>
    </w:p>
    <w:p w:rsidR="00AC5F33" w:rsidRPr="00FB517C" w:rsidRDefault="00AC5F33" w:rsidP="00AC5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5F33" w:rsidRPr="00642AD8" w:rsidRDefault="00AC5F33" w:rsidP="00AC5F3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b/>
          <w:bCs/>
          <w:sz w:val="28"/>
          <w:szCs w:val="28"/>
          <w:lang w:val="kk-KZ"/>
        </w:rPr>
        <w:t>Мақсаты:</w:t>
      </w:r>
      <w:r w:rsidRPr="00642AD8">
        <w:rPr>
          <w:rFonts w:ascii="Times New Roman" w:hAnsi="Times New Roman"/>
          <w:sz w:val="28"/>
          <w:szCs w:val="28"/>
          <w:lang w:val="kk-KZ"/>
        </w:rPr>
        <w:t xml:space="preserve"> Мектептегі оқу кезеңінде қолайлы әлеуметтік-психологиялық ахуал жасау және оқу үрдісіне қатысушыларға психологиялық қолдау көрсету арқылы оқушылардың психологиялық денсаулығын сақтауға ықпал ету.</w:t>
      </w:r>
    </w:p>
    <w:p w:rsidR="00AC5F33" w:rsidRPr="00642AD8" w:rsidRDefault="00AC5F33" w:rsidP="00AC5F3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b/>
          <w:bCs/>
          <w:sz w:val="28"/>
          <w:szCs w:val="28"/>
          <w:lang w:val="kk-KZ"/>
        </w:rPr>
        <w:t>Міндеттері:</w:t>
      </w:r>
    </w:p>
    <w:p w:rsidR="00AC5F33" w:rsidRPr="00642AD8" w:rsidRDefault="00AC5F33" w:rsidP="00AC5F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sz w:val="28"/>
          <w:szCs w:val="28"/>
          <w:lang w:val="kk-KZ"/>
        </w:rPr>
        <w:t>- білім алушылардың тұлғалық және интеллектуалдық дамуына ықпал ету , өзін-өзі тәрбиелеу, өзін-өзі дамыту және табысты әлеуметтену қабілетін қалыптастыру;</w:t>
      </w:r>
    </w:p>
    <w:p w:rsidR="00AC5F33" w:rsidRPr="00642AD8" w:rsidRDefault="00AC5F33" w:rsidP="00AC5F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sz w:val="28"/>
          <w:szCs w:val="28"/>
          <w:lang w:val="kk-KZ"/>
        </w:rPr>
        <w:t>- оқушыларға, ата-аналарға және педагогтарға психологиялық, кеңестік көмек көрсету;</w:t>
      </w:r>
    </w:p>
    <w:p w:rsidR="00AC5F33" w:rsidRPr="00642AD8" w:rsidRDefault="00AC5F33" w:rsidP="00AC5F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sz w:val="28"/>
          <w:szCs w:val="28"/>
          <w:lang w:val="kk-KZ"/>
        </w:rPr>
        <w:t>- мектептің психологиялық қызметінің жемісті жұмысына барлық педагогикалық құрам мен ата-аналар комитеттерінің өкілдерін белсенді тарту;</w:t>
      </w:r>
    </w:p>
    <w:p w:rsidR="00AC5F33" w:rsidRPr="00642AD8" w:rsidRDefault="00AC5F33" w:rsidP="00AC5F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sz w:val="28"/>
          <w:szCs w:val="28"/>
          <w:lang w:val="kk-KZ"/>
        </w:rPr>
        <w:t>-білім беру процесінің барлық қатысушыларының психологиялық-педагогикалық құзыреттілігін арттыру;</w:t>
      </w:r>
    </w:p>
    <w:p w:rsidR="00AC5F33" w:rsidRPr="00642AD8" w:rsidRDefault="00AC5F33" w:rsidP="00AC5F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42A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2AD8">
        <w:rPr>
          <w:rFonts w:ascii="Times New Roman" w:hAnsi="Times New Roman"/>
          <w:sz w:val="28"/>
          <w:szCs w:val="28"/>
        </w:rPr>
        <w:t>психодиагностикалық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және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психокоррекциялық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жұмыстарды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жүзеге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асыру</w:t>
      </w:r>
      <w:proofErr w:type="spellEnd"/>
      <w:r w:rsidRPr="00642AD8">
        <w:rPr>
          <w:rFonts w:ascii="Times New Roman" w:hAnsi="Times New Roman"/>
          <w:sz w:val="28"/>
          <w:szCs w:val="28"/>
        </w:rPr>
        <w:t>;</w:t>
      </w:r>
    </w:p>
    <w:p w:rsidR="00AC5F33" w:rsidRPr="00AC5F33" w:rsidRDefault="00AC5F33" w:rsidP="00AC5F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42A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2AD8">
        <w:rPr>
          <w:rFonts w:ascii="Times New Roman" w:hAnsi="Times New Roman"/>
          <w:sz w:val="28"/>
          <w:szCs w:val="28"/>
        </w:rPr>
        <w:t>оқушыларға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жағымды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AD8">
        <w:rPr>
          <w:rFonts w:ascii="Times New Roman" w:hAnsi="Times New Roman"/>
          <w:sz w:val="28"/>
          <w:szCs w:val="28"/>
        </w:rPr>
        <w:t>психологиялық</w:t>
      </w:r>
      <w:proofErr w:type="spellEnd"/>
      <w:r w:rsidRPr="00642AD8">
        <w:rPr>
          <w:rFonts w:ascii="Times New Roman" w:hAnsi="Times New Roman"/>
          <w:sz w:val="28"/>
          <w:szCs w:val="28"/>
        </w:rPr>
        <w:t xml:space="preserve"> климат </w:t>
      </w:r>
      <w:proofErr w:type="spellStart"/>
      <w:r w:rsidRPr="00642AD8">
        <w:rPr>
          <w:rFonts w:ascii="Times New Roman" w:hAnsi="Times New Roman"/>
          <w:sz w:val="28"/>
          <w:szCs w:val="28"/>
        </w:rPr>
        <w:t>жасау</w:t>
      </w:r>
      <w:proofErr w:type="spellEnd"/>
      <w:r w:rsidRPr="00642AD8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126"/>
        <w:gridCol w:w="1701"/>
        <w:gridCol w:w="2126"/>
        <w:gridCol w:w="1701"/>
        <w:gridCol w:w="2061"/>
      </w:tblGrid>
      <w:tr w:rsidR="00AC5F33" w:rsidTr="00AC5F33">
        <w:tc>
          <w:tcPr>
            <w:tcW w:w="534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126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Жұмыс түрлері</w:t>
            </w:r>
          </w:p>
        </w:tc>
        <w:tc>
          <w:tcPr>
            <w:tcW w:w="1701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Нысаналы топ</w:t>
            </w:r>
          </w:p>
        </w:tc>
        <w:tc>
          <w:tcPr>
            <w:tcW w:w="2126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Ескертулер</w:t>
            </w:r>
          </w:p>
        </w:tc>
        <w:tc>
          <w:tcPr>
            <w:tcW w:w="2061" w:type="dxa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Есептілік нысаны</w:t>
            </w:r>
          </w:p>
        </w:tc>
      </w:tr>
      <w:tr w:rsidR="00AC5F33" w:rsidTr="001A4700">
        <w:tc>
          <w:tcPr>
            <w:tcW w:w="15919" w:type="dxa"/>
            <w:gridSpan w:val="7"/>
          </w:tcPr>
          <w:p w:rsidR="00AC5F33" w:rsidRPr="00AC5F33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AC5F33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І.ДИАГНОСТИКАЛАУ</w:t>
            </w:r>
          </w:p>
        </w:tc>
      </w:tr>
      <w:tr w:rsidR="00AC5F33" w:rsidRPr="007F0492" w:rsidTr="00AC5F33">
        <w:tc>
          <w:tcPr>
            <w:tcW w:w="534" w:type="dxa"/>
          </w:tcPr>
          <w:p w:rsidR="00AC5F33" w:rsidRPr="007F0492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7F0492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5F33" w:rsidRPr="007F0492" w:rsidRDefault="00AC5F33" w:rsidP="007F0492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7F0492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кезең. Оқушыларға жекеленген психологиялық карта бастау, ақпарат жинау..</w:t>
            </w:r>
          </w:p>
        </w:tc>
        <w:tc>
          <w:tcPr>
            <w:tcW w:w="2126" w:type="dxa"/>
          </w:tcPr>
          <w:p w:rsidR="00AC5F33" w:rsidRPr="007F0492" w:rsidRDefault="007F0492" w:rsidP="00675683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7F0492">
              <w:rPr>
                <w:rFonts w:ascii="Times New Roman" w:hAnsi="Times New Roman"/>
                <w:sz w:val="24"/>
                <w:szCs w:val="24"/>
                <w:lang w:val="kk-KZ"/>
              </w:rPr>
              <w:t>Жинақтамаларды жаңарту</w:t>
            </w:r>
          </w:p>
        </w:tc>
        <w:tc>
          <w:tcPr>
            <w:tcW w:w="1701" w:type="dxa"/>
          </w:tcPr>
          <w:p w:rsidR="00AC5F33" w:rsidRPr="007F0492" w:rsidRDefault="007F0492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126" w:type="dxa"/>
          </w:tcPr>
          <w:p w:rsidR="00AC5F33" w:rsidRPr="007F0492" w:rsidRDefault="004447A9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AC5F33" w:rsidRPr="007F0492" w:rsidRDefault="00AC5F33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AC5F33" w:rsidRPr="007F0492" w:rsidRDefault="007F0492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Психологиялық карта</w:t>
            </w:r>
          </w:p>
        </w:tc>
      </w:tr>
      <w:tr w:rsidR="004447A9" w:rsidRPr="007F0492" w:rsidTr="007F0492">
        <w:trPr>
          <w:trHeight w:val="540"/>
        </w:trPr>
        <w:tc>
          <w:tcPr>
            <w:tcW w:w="534" w:type="dxa"/>
          </w:tcPr>
          <w:p w:rsidR="004447A9" w:rsidRDefault="004447A9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</w:t>
            </w:r>
          </w:p>
          <w:p w:rsidR="004447A9" w:rsidRPr="007F0492" w:rsidRDefault="004447A9" w:rsidP="007F0492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4447A9" w:rsidRDefault="004447A9" w:rsidP="007F0492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Оқушының мектепке бейімделуі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447A9" w:rsidRPr="007F0492" w:rsidRDefault="004447A9" w:rsidP="00AC5F33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447A9" w:rsidRPr="007F0492" w:rsidRDefault="004447A9" w:rsidP="00675683">
            <w:pP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Мотивация (Лусканова)</w:t>
            </w:r>
          </w:p>
        </w:tc>
        <w:tc>
          <w:tcPr>
            <w:tcW w:w="1701" w:type="dxa"/>
          </w:tcPr>
          <w:p w:rsidR="004447A9" w:rsidRPr="007F0492" w:rsidRDefault="004447A9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4447A9" w:rsidRDefault="004447A9">
            <w:r w:rsidRPr="00943FC3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4447A9" w:rsidRPr="007F0492" w:rsidRDefault="004447A9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4447A9" w:rsidRPr="007F0492" w:rsidRDefault="004447A9" w:rsidP="00AC5F33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7F0492">
        <w:trPr>
          <w:trHeight w:val="407"/>
        </w:trPr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</w:t>
            </w:r>
          </w:p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Оқушының оқу процесіне даярлығын анықта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Ақыл ой (МЭДИС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65654B" w:rsidRDefault="0065654B" w:rsidP="0065654B">
            <w:r w:rsidRPr="00943FC3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jc w:val="center"/>
            </w:pPr>
            <w:r w:rsidRPr="00BA3BFD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rPr>
          <w:trHeight w:val="645"/>
        </w:trPr>
        <w:tc>
          <w:tcPr>
            <w:tcW w:w="534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Оқушының оқу процесіне даярлығын анықтау.</w:t>
            </w:r>
          </w:p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Мектеп қарым-қатынасы (сурет тестісі)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65654B" w:rsidRDefault="0065654B" w:rsidP="0065654B">
            <w:r w:rsidRPr="00943FC3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jc w:val="center"/>
            </w:pPr>
            <w:r w:rsidRPr="00BA3BFD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DF49E0">
        <w:trPr>
          <w:trHeight w:val="413"/>
        </w:trPr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мектепке мотивациясын анықтау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Лусканова тесті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2-4</w:t>
            </w:r>
          </w:p>
        </w:tc>
        <w:tc>
          <w:tcPr>
            <w:tcW w:w="2126" w:type="dxa"/>
          </w:tcPr>
          <w:p w:rsidR="0065654B" w:rsidRDefault="0065654B" w:rsidP="0065654B">
            <w:r w:rsidRPr="00943FC3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7F0492">
              <w:rPr>
                <w:rFonts w:ascii="Times New Roman" w:hAnsi="Times New Roman"/>
                <w:lang w:val="kk-KZ"/>
              </w:rPr>
              <w:t>Оқушының тұлғалық типін, бағыттылығын анықтау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CC01C0">
              <w:rPr>
                <w:rFonts w:ascii="Times New Roman" w:hAnsi="Times New Roman"/>
                <w:lang w:val="kk-KZ"/>
              </w:rPr>
              <w:t xml:space="preserve">Дж. </w:t>
            </w:r>
            <w:r>
              <w:rPr>
                <w:rFonts w:ascii="Times New Roman" w:hAnsi="Times New Roman"/>
                <w:lang w:val="kk-KZ"/>
              </w:rPr>
              <w:t>Г</w:t>
            </w:r>
            <w:r w:rsidRPr="00CC01C0">
              <w:rPr>
                <w:rFonts w:ascii="Times New Roman" w:hAnsi="Times New Roman"/>
                <w:lang w:val="kk-KZ"/>
              </w:rPr>
              <w:t>олланд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65654B" w:rsidRDefault="0065654B" w:rsidP="0065654B"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Оқушының орта буынға бейімделуі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Қобалжу (Филлипс)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5-8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Оқушының орта буынға бейімделуі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Оқу мотивациясы тесті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126" w:type="dxa"/>
          </w:tcPr>
          <w:p w:rsidR="0065654B" w:rsidRDefault="0065654B" w:rsidP="0065654B">
            <w:r w:rsidRPr="001952C4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бойындағы агрессивтік деңгейін анықтау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Басса-Дарки әдістемесі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8-11</w:t>
            </w:r>
          </w:p>
        </w:tc>
        <w:tc>
          <w:tcPr>
            <w:tcW w:w="2126" w:type="dxa"/>
          </w:tcPr>
          <w:p w:rsidR="0065654B" w:rsidRDefault="0065654B" w:rsidP="0065654B">
            <w:r w:rsidRPr="001952C4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психо-эмоциналдық жай-күйін зерделеу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Психо-</w:t>
            </w: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lastRenderedPageBreak/>
              <w:t>эмоционалды жағдай сауалнамасы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lastRenderedPageBreak/>
              <w:t>7-9</w:t>
            </w:r>
          </w:p>
        </w:tc>
        <w:tc>
          <w:tcPr>
            <w:tcW w:w="2126" w:type="dxa"/>
          </w:tcPr>
          <w:p w:rsidR="0065654B" w:rsidRDefault="0065654B" w:rsidP="0065654B">
            <w:r w:rsidRPr="001952C4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мектепте оқуға деген мотивациясы мен эмоциональдық қатынасын анықтау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Спилберг Андреева әдістемесі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6-11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2938CE">
              <w:rPr>
                <w:rFonts w:ascii="Times New Roman" w:hAnsi="Times New Roman"/>
                <w:lang w:val="kk-KZ"/>
              </w:rPr>
              <w:t>Жас мамандарды қолдау</w:t>
            </w:r>
            <w:r>
              <w:rPr>
                <w:rFonts w:ascii="Times New Roman" w:hAnsi="Times New Roman"/>
                <w:lang w:val="kk-KZ"/>
              </w:rPr>
              <w:t>. Тұлғаның мінез-құлықын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С.Деллингер тесті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Ұжым жас мамандары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Суицидтік бағыттылықты анықтау.</w:t>
            </w:r>
          </w:p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Жасөспірімдердің суицидтік қауіпті ұстанымдарын анықтау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СБА әдістемесі</w:t>
            </w:r>
          </w:p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(тұлғалық сұрақнама)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126" w:type="dxa"/>
          </w:tcPr>
          <w:p w:rsidR="0065654B" w:rsidRDefault="0065654B" w:rsidP="0065654B">
            <w:r w:rsidRPr="00E1302F"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0" w:type="dxa"/>
          </w:tcPr>
          <w:p w:rsidR="0065654B" w:rsidRPr="00675683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675683">
              <w:rPr>
                <w:rFonts w:ascii="Times New Roman" w:hAnsi="Times New Roman"/>
                <w:lang w:val="kk-KZ"/>
              </w:rPr>
              <w:t>Кәсіптік бағдар бойынша психологиялық қолдау көрсету</w:t>
            </w:r>
          </w:p>
        </w:tc>
        <w:tc>
          <w:tcPr>
            <w:tcW w:w="2126" w:type="dxa"/>
          </w:tcPr>
          <w:p w:rsidR="0065654B" w:rsidRPr="00701295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Шварц құндылық тесті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8-11</w:t>
            </w:r>
          </w:p>
        </w:tc>
        <w:tc>
          <w:tcPr>
            <w:tcW w:w="2126" w:type="dxa"/>
          </w:tcPr>
          <w:p w:rsidR="0065654B" w:rsidRDefault="0065654B" w:rsidP="0065654B">
            <w:r w:rsidRPr="00E1302F"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proofErr w:type="spellStart"/>
            <w:r w:rsidRPr="004D6B1C">
              <w:rPr>
                <w:rFonts w:ascii="Times New Roman" w:hAnsi="Times New Roman"/>
              </w:rPr>
              <w:t>Мектеп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мотивациясының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қалыптасқандығын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диагностикалау</w:t>
            </w:r>
            <w:proofErr w:type="spellEnd"/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Мектепте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маған</w:t>
            </w:r>
            <w:proofErr w:type="spellEnd"/>
            <w:r>
              <w:rPr>
                <w:rFonts w:ascii="Times New Roman" w:hAnsi="Times New Roma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</w:rPr>
              <w:t>ұнайды</w:t>
            </w:r>
            <w:proofErr w:type="spellEnd"/>
            <w:r>
              <w:rPr>
                <w:rFonts w:ascii="Times New Roman" w:hAnsi="Times New Roman"/>
              </w:rPr>
              <w:t>?»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D6B1C">
              <w:rPr>
                <w:rFonts w:ascii="Times New Roman" w:hAnsi="Times New Roman"/>
              </w:rPr>
              <w:t xml:space="preserve">Н. </w:t>
            </w:r>
            <w:proofErr w:type="spellStart"/>
            <w:r w:rsidRPr="004D6B1C">
              <w:rPr>
                <w:rFonts w:ascii="Times New Roman" w:hAnsi="Times New Roman"/>
              </w:rPr>
              <w:t>Лусканов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әдістемесі</w:t>
            </w:r>
            <w:proofErr w:type="spellEnd"/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3-4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Оқушының бейімділігін анықтау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Климов тесті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8-11</w:t>
            </w:r>
          </w:p>
        </w:tc>
        <w:tc>
          <w:tcPr>
            <w:tcW w:w="2126" w:type="dxa"/>
          </w:tcPr>
          <w:p w:rsidR="0065654B" w:rsidRDefault="0065654B" w:rsidP="0065654B">
            <w:r w:rsidRPr="006C361E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Мамандық таңдаудағы оқушының нақтыланынуын анықтау, болашақ мамандығы туралы ақпараттылығын тексеру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Кейрси сауалнамасы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126" w:type="dxa"/>
          </w:tcPr>
          <w:p w:rsidR="0065654B" w:rsidRDefault="0065654B" w:rsidP="0065654B">
            <w:r w:rsidRPr="006C361E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қарым-қатынасын зерттеу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Социометрия әдісі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126" w:type="dxa"/>
          </w:tcPr>
          <w:p w:rsidR="0065654B" w:rsidRPr="006C361E" w:rsidRDefault="0065654B" w:rsidP="0065654B">
            <w:pP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65654B" w:rsidRPr="004D6B1C" w:rsidRDefault="0065654B" w:rsidP="006565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6B1C">
              <w:rPr>
                <w:rFonts w:ascii="Times New Roman" w:hAnsi="Times New Roman"/>
                <w:color w:val="000000"/>
                <w:lang w:val="kk-KZ"/>
              </w:rPr>
              <w:t>Қобалжуды анықтау</w:t>
            </w:r>
          </w:p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color w:val="000000"/>
                <w:lang w:val="kk-KZ"/>
              </w:rPr>
              <w:t>Емтиханға дайындық барысындағы қобалжуды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Депрессия шкаласын анықтау</w:t>
            </w:r>
          </w:p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( </w:t>
            </w:r>
            <w:r>
              <w:rPr>
                <w:rFonts w:ascii="Times New Roman" w:hAnsi="Times New Roman"/>
                <w:color w:val="000000"/>
                <w:lang w:val="en-US"/>
              </w:rPr>
              <w:t>CES</w:t>
            </w:r>
            <w:r w:rsidRPr="00FE2F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DS</w:t>
            </w:r>
            <w:r>
              <w:rPr>
                <w:rFonts w:ascii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0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Тұлғалық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типтері</w:t>
            </w:r>
            <w:proofErr w:type="spellEnd"/>
            <w:r>
              <w:rPr>
                <w:rFonts w:ascii="Times New Roman" w:hAnsi="Times New Roman"/>
                <w:lang w:val="kk-KZ"/>
              </w:rPr>
              <w:t>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</w:rPr>
              <w:t>«Темперамент және мамандық»</w:t>
            </w:r>
          </w:p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Айзенк</w:t>
            </w:r>
          </w:p>
        </w:tc>
        <w:tc>
          <w:tcPr>
            <w:tcW w:w="1701" w:type="dxa"/>
          </w:tcPr>
          <w:p w:rsidR="0065654B" w:rsidRPr="007F0492" w:rsidRDefault="00A7460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8</w:t>
            </w:r>
            <w:r w:rsidR="0065654B"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-11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0" w:type="dxa"/>
          </w:tcPr>
          <w:p w:rsidR="0065654B" w:rsidRPr="00D50094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Педагогтердің тәуекелге дайындық дәрежесін диагностикалау</w:t>
            </w:r>
          </w:p>
        </w:tc>
        <w:tc>
          <w:tcPr>
            <w:tcW w:w="2126" w:type="dxa"/>
          </w:tcPr>
          <w:p w:rsidR="0065654B" w:rsidRPr="00D50094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Шуберт әдістемесі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Педагог қызметкерлер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D50094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0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алаңдаушылық деңгейін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Кондаш әдістемесі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 xml:space="preserve">8-11 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D50094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0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 құқықтық сауаттылығын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Сауалнама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D50094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65654B" w:rsidRPr="00123327" w:rsidRDefault="0065654B" w:rsidP="0065654B">
            <w:pPr>
              <w:spacing w:before="100" w:beforeAutospacing="1"/>
              <w:rPr>
                <w:rFonts w:ascii="Times New Roman" w:hAnsi="Times New Roman"/>
                <w:lang w:val="kk-KZ"/>
              </w:rPr>
            </w:pPr>
            <w:r w:rsidRPr="00123327">
              <w:rPr>
                <w:rFonts w:ascii="Times New Roman" w:hAnsi="Times New Roman"/>
                <w:lang w:val="kk-KZ"/>
              </w:rPr>
              <w:t>Зейін тұрақтылығын анықтау;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23327">
              <w:rPr>
                <w:rFonts w:ascii="Times New Roman" w:hAnsi="Times New Roman"/>
                <w:lang w:val="kk-KZ"/>
              </w:rPr>
              <w:t>Ойлау, ес, қабылдау қабілетін бағалау;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Замбацявичен сауалнамасы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2-4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23</w:t>
            </w:r>
          </w:p>
        </w:tc>
        <w:tc>
          <w:tcPr>
            <w:tcW w:w="5670" w:type="dxa"/>
          </w:tcPr>
          <w:p w:rsidR="0065654B" w:rsidRPr="00123327" w:rsidRDefault="0065654B" w:rsidP="0065654B">
            <w:pPr>
              <w:spacing w:before="100" w:beforeAutospacing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Тәрбиеленушілердің мінез-құлқын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«Үй, адам, ағаш» тесті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Даярлық тобы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0" w:type="dxa"/>
          </w:tcPr>
          <w:p w:rsidR="0065654B" w:rsidRPr="00123327" w:rsidRDefault="0065654B" w:rsidP="0065654B">
            <w:pPr>
              <w:spacing w:before="100" w:beforeAutospacing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Оқушылардың өзін-өзі бағалау деңгейін анықтау 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«Ағаштағы орныңыз қайсы?» проективті әдістемесі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 xml:space="preserve">1-11 </w:t>
            </w:r>
          </w:p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/тәуекел тобы/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E416EB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5670" w:type="dxa"/>
          </w:tcPr>
          <w:p w:rsidR="0065654B" w:rsidRPr="00123327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Жасөспірімдердің ата-анамен қарым –қатынасын анықтау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И.Марковская сауалнамасы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126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E416EB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26</w:t>
            </w:r>
          </w:p>
        </w:tc>
        <w:tc>
          <w:tcPr>
            <w:tcW w:w="5670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Ата-ананың баламен қарым-қатынасын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И.Марковская сауалнамасы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 xml:space="preserve">5-11 </w:t>
            </w:r>
          </w:p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/ата-аналар/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E416EB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27</w:t>
            </w:r>
          </w:p>
        </w:tc>
        <w:tc>
          <w:tcPr>
            <w:tcW w:w="5670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Орта буынға өту дайындығы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Есте сақтау көлемі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Мағыналы есте сақтау көлемі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Жалпылау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Топтастыру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Нақтылау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Салыстыру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Аналогия</w:t>
            </w:r>
          </w:p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Өзін басқару жүйесі</w:t>
            </w:r>
          </w:p>
          <w:p w:rsidR="0065654B" w:rsidRDefault="0065654B" w:rsidP="0065654B">
            <w:pPr>
              <w:spacing w:line="279" w:lineRule="atLeast"/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Сөйлесу қабілетінің дамуы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Дайындық тобының мектепке дайындық деңгейін анықтау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Керн-Йрасек тесті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Дайындық тобы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29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Оқушылардың</w:t>
            </w:r>
            <w:r w:rsidRPr="004D6B1C">
              <w:rPr>
                <w:rFonts w:ascii="Times New Roman" w:hAnsi="Times New Roman"/>
                <w:lang w:val="kk-KZ"/>
              </w:rPr>
              <w:t xml:space="preserve"> мектепке дайындық деңгейін анықтау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Керн-Йрасек тесті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Дайындық тобы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7F0492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Тұлғаның өзіндік ерекшеліктерін ,олардың өзара қарым-қатынасын зерттеу, оқушының дарындылық қабілетін анықтау /сауалнама/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Сауалнама</w:t>
            </w:r>
          </w:p>
        </w:tc>
        <w:tc>
          <w:tcPr>
            <w:tcW w:w="1701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7F0492" w:rsidTr="001A4700">
        <w:tc>
          <w:tcPr>
            <w:tcW w:w="15919" w:type="dxa"/>
            <w:gridSpan w:val="7"/>
          </w:tcPr>
          <w:p w:rsidR="0065654B" w:rsidRPr="00576F9A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</w:pPr>
            <w:r w:rsidRPr="00576F9A">
              <w:rPr>
                <w:rFonts w:ascii="Times New Roman" w:hAnsi="Times New Roman"/>
                <w:b/>
                <w:color w:val="1D1814"/>
                <w:sz w:val="28"/>
                <w:szCs w:val="28"/>
                <w:lang w:val="kk-KZ"/>
              </w:rPr>
              <w:t>ІІ.ТҮЗЕТУ-ДАМЫТУ ЖҰМЫСЫ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Құқық бұзуға бейім балаларды үнемі анықтап бақылау жасау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Бақылау</w:t>
            </w:r>
          </w:p>
        </w:tc>
        <w:tc>
          <w:tcPr>
            <w:tcW w:w="1701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Бақылау парағы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әлеуметтік жағдайын анықтау мақсатында мәлімет жинау, зерттеу. Қорытындысымен оқушылардың әлеуметтік психологиялық даму картасын жасау. Ата-аналармен үнемі қарым қатынаста болу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Даму картасы</w:t>
            </w:r>
          </w:p>
        </w:tc>
        <w:tc>
          <w:tcPr>
            <w:tcW w:w="1701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Оқушылардың психологиялық мінездемесі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65654B" w:rsidRPr="00C066C8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бақылауға алынған оқушыларға психологиялық тұрғыда зерттеу жүргізу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Тізім құрау</w:t>
            </w:r>
          </w:p>
        </w:tc>
        <w:tc>
          <w:tcPr>
            <w:tcW w:w="1701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Тізім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AD515B">
            <w:pPr>
              <w:spacing w:line="279" w:lineRule="atLeast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Үлгерімі және тәртіп бұзушы қиын оқушылармен жұмыс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Сауалнама</w:t>
            </w:r>
          </w:p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D50094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Дене жағынан дамымай қалған балалармен жұмыс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Ерекше білімді қажет ететін оқушылармен жұмыс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2938CE">
              <w:rPr>
                <w:rFonts w:ascii="Times New Roman" w:hAnsi="Times New Roman"/>
                <w:lang w:val="kk-KZ"/>
              </w:rPr>
              <w:t>Кәсіби қызығушылығы мен бейімділігін арттыру</w:t>
            </w:r>
          </w:p>
        </w:tc>
        <w:tc>
          <w:tcPr>
            <w:tcW w:w="2126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</w:rPr>
              <w:t xml:space="preserve">«Мамандық таңдау </w:t>
            </w:r>
            <w:r w:rsidRPr="004D6B1C">
              <w:rPr>
                <w:rFonts w:ascii="Times New Roman" w:hAnsi="Times New Roman"/>
              </w:rPr>
              <w:lastRenderedPageBreak/>
              <w:t>мен үшін….»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9-11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  <w:lang w:val="kk-KZ"/>
              </w:rPr>
              <w:t>22-24.05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Тренинг хаттама</w:t>
            </w:r>
          </w:p>
        </w:tc>
      </w:tr>
      <w:tr w:rsidR="0065654B" w:rsidRPr="00C066C8" w:rsidTr="001A4700">
        <w:tc>
          <w:tcPr>
            <w:tcW w:w="15919" w:type="dxa"/>
            <w:gridSpan w:val="7"/>
          </w:tcPr>
          <w:p w:rsidR="0065654B" w:rsidRPr="002938CE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4"/>
                <w:szCs w:val="24"/>
                <w:lang w:val="kk-KZ"/>
              </w:rPr>
            </w:pPr>
            <w:r w:rsidRPr="002938CE">
              <w:rPr>
                <w:rFonts w:ascii="Times New Roman" w:hAnsi="Times New Roman"/>
                <w:b/>
                <w:lang w:val="kk-KZ"/>
              </w:rPr>
              <w:lastRenderedPageBreak/>
              <w:t>ІІІ. ПРОФИЛАКТИКА ЖӘНЕ ПСИХОЛОГИ</w:t>
            </w:r>
            <w:r>
              <w:rPr>
                <w:rFonts w:ascii="Times New Roman" w:hAnsi="Times New Roman"/>
                <w:b/>
                <w:lang w:val="kk-KZ"/>
              </w:rPr>
              <w:t>Я</w:t>
            </w:r>
            <w:r w:rsidRPr="002938CE">
              <w:rPr>
                <w:rFonts w:ascii="Times New Roman" w:hAnsi="Times New Roman"/>
                <w:b/>
                <w:lang w:val="kk-KZ"/>
              </w:rPr>
              <w:t>ЛЫҚ АҒАРТУ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Даярлық топ пен бірінші сыныпқа балалар қабылдау комиссиясының құрамында жұмыс жасау</w:t>
            </w:r>
          </w:p>
        </w:tc>
        <w:tc>
          <w:tcPr>
            <w:tcW w:w="2126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Тізім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0-1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Тамыз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Тізім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4D6B1C">
              <w:rPr>
                <w:rFonts w:ascii="Times New Roman" w:hAnsi="Times New Roman"/>
              </w:rPr>
              <w:t xml:space="preserve">Бала </w:t>
            </w:r>
            <w:proofErr w:type="spellStart"/>
            <w:r w:rsidRPr="004D6B1C">
              <w:rPr>
                <w:rFonts w:ascii="Times New Roman" w:hAnsi="Times New Roman"/>
              </w:rPr>
              <w:t>тәрбиесінде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ата-ананың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алатын</w:t>
            </w:r>
            <w:proofErr w:type="spellEnd"/>
            <w:r w:rsidRPr="004D6B1C">
              <w:rPr>
                <w:rFonts w:ascii="Times New Roman" w:hAnsi="Times New Roman"/>
              </w:rPr>
              <w:t xml:space="preserve"> </w:t>
            </w:r>
            <w:proofErr w:type="spellStart"/>
            <w:r w:rsidRPr="004D6B1C">
              <w:rPr>
                <w:rFonts w:ascii="Times New Roman" w:hAnsi="Times New Roman"/>
              </w:rPr>
              <w:t>орны</w:t>
            </w:r>
            <w:proofErr w:type="spellEnd"/>
          </w:p>
        </w:tc>
        <w:tc>
          <w:tcPr>
            <w:tcW w:w="2126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65654B" w:rsidRPr="004D6B1C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2938CE">
              <w:rPr>
                <w:rFonts w:ascii="Times New Roman" w:hAnsi="Times New Roman"/>
                <w:lang w:val="kk-KZ"/>
              </w:rPr>
              <w:t>5 сынып оқушыларының ата-аналарына орта буынға бейімделу туралы педагогика-психологиялық кеңес беру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2938CE">
              <w:rPr>
                <w:rFonts w:ascii="Times New Roman" w:hAnsi="Times New Roman"/>
                <w:lang w:val="kk-KZ"/>
              </w:rPr>
              <w:t>Аутодеструктивті мінез-құлық бойынша алдын алу шаралары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2938CE">
              <w:rPr>
                <w:rFonts w:ascii="Times New Roman" w:hAnsi="Times New Roman"/>
                <w:lang w:val="kk-KZ"/>
              </w:rPr>
              <w:t>Суицидтік мінез-құлықтың белгілерін алдын-ала анықтау дағдыларына үйрету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Семинар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Ұжым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Баяндама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A824AD">
              <w:rPr>
                <w:rFonts w:ascii="Times New Roman" w:hAnsi="Times New Roman"/>
                <w:lang w:val="kk-KZ"/>
              </w:rPr>
              <w:t>Суицидтік мінез-құлықтың белгілерін алдын-ала анықтау дағдыларына үйрету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Дәріс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Анықтама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65654B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Агрессивті балалармен жұмыс жасау әдістері</w:t>
            </w:r>
          </w:p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үлгермеушілік жолдарын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Баяндама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Ұжым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Пед.кеңес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65654B" w:rsidRPr="002938CE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Емтихан</w:t>
            </w:r>
            <w:r w:rsidRPr="004D6B1C">
              <w:rPr>
                <w:rFonts w:ascii="Times New Roman" w:hAnsi="Times New Roman"/>
                <w:lang w:val="kk-KZ"/>
              </w:rPr>
              <w:t xml:space="preserve">ға </w:t>
            </w:r>
            <w:r w:rsidRPr="002938CE">
              <w:rPr>
                <w:rFonts w:ascii="Times New Roman" w:hAnsi="Times New Roman"/>
                <w:lang w:val="kk-KZ"/>
              </w:rPr>
              <w:t>дайындық кезінде балаларға көмек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2938CE">
              <w:rPr>
                <w:rFonts w:ascii="Times New Roman" w:hAnsi="Times New Roman"/>
                <w:lang w:val="kk-KZ"/>
              </w:rPr>
              <w:t>«Стресстен қалай арылуға болады?»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Девиантты мінез-құлық оқушыларды анықтау және болашақта тиімді жолдарын қарастыру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Баяндама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Ұжым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Пед.кеңес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65654B" w:rsidRPr="00B872BA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Бейінді білім беруге байланысты психологиялық қызмет көрсету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Сауалнама</w:t>
            </w:r>
          </w:p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Хаттама</w:t>
            </w:r>
          </w:p>
        </w:tc>
      </w:tr>
      <w:tr w:rsidR="0065654B" w:rsidRPr="00C066C8" w:rsidTr="001A4700">
        <w:tc>
          <w:tcPr>
            <w:tcW w:w="15919" w:type="dxa"/>
            <w:gridSpan w:val="7"/>
          </w:tcPr>
          <w:p w:rsidR="0065654B" w:rsidRPr="009F553A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b/>
                <w:color w:val="1D1814"/>
                <w:sz w:val="24"/>
                <w:szCs w:val="24"/>
                <w:lang w:val="kk-KZ"/>
              </w:rPr>
            </w:pPr>
            <w:r w:rsidRPr="009F55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ІV.К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ОНСУЛЬТАЦИЯ БАҒЫТЫ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оқу- тәртібі жөнінде мұғалімдерге, сынып жетекшілерге, ата-аналарға кеңес беру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Кеңес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Мұғалімдер, сынып жетекшілерге, ата-аналар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Әрдайым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Журнал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Оқу, даму, мәселесі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бойынша өмірлік және кәсіптік өз орнын табу жөнінде, баланың үлкендермен, өз құрдастарымен қарым-қатынасы жөнінде, өзін-өзі тәрбиелеу жөнінде жеке  және топпен консультация өткізу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Кеңес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 w:rsidRPr="006C70DF">
              <w:rPr>
                <w:rFonts w:ascii="Times New Roman" w:hAnsi="Times New Roman"/>
                <w:sz w:val="24"/>
                <w:szCs w:val="24"/>
                <w:lang w:val="kk-KZ"/>
              </w:rPr>
              <w:t>Мұғалімдер, сынып жетекшілерге, ата-аналар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Әрдайым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Журнал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65654B" w:rsidRPr="006C70DF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Бірінші сынып оқушыларының бейімделуі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Кеңес</w:t>
            </w:r>
          </w:p>
        </w:tc>
        <w:tc>
          <w:tcPr>
            <w:tcW w:w="1701" w:type="dxa"/>
          </w:tcPr>
          <w:p w:rsidR="0065654B" w:rsidRPr="006C70DF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Бірінші сынып ата-аналары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Баяндама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5654B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Бесінші сынып оқушыларының бейімделуі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Кеңес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Бесінші сынып ата-аналары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Баяндама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65654B" w:rsidRPr="00E15ADC" w:rsidRDefault="0065654B" w:rsidP="0065654B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Мамандық таңдауға кеңес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кеңес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Ұсыныстар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65654B" w:rsidRPr="00E15ADC" w:rsidRDefault="0065654B" w:rsidP="0065654B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</w:pPr>
            <w:r w:rsidRPr="00E15ADC">
              <w:rPr>
                <w:rFonts w:ascii="Times New Roman" w:hAnsi="Times New Roman"/>
                <w:b w:val="0"/>
                <w:color w:val="auto"/>
                <w:lang w:val="kk-KZ"/>
              </w:rPr>
              <w:t>Емтихан нәтижесі жайындағы толқуларды жеңу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Кеңес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мұғалімдері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Мамыр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Ұсыныстар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670" w:type="dxa"/>
          </w:tcPr>
          <w:p w:rsidR="0065654B" w:rsidRPr="00E15ADC" w:rsidRDefault="0065654B" w:rsidP="0065654B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15A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Бастауыш сыныптан орта буынға, орта буыннан жоғары буынға өткен оқушыларға психологиялық көмек көрсету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Кеңес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4-5 сынып мұғалімдері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Үнемі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Ұсыныстар</w:t>
            </w:r>
          </w:p>
        </w:tc>
      </w:tr>
      <w:tr w:rsidR="0065654B" w:rsidRPr="00C066C8" w:rsidTr="001A4700">
        <w:tc>
          <w:tcPr>
            <w:tcW w:w="15919" w:type="dxa"/>
            <w:gridSpan w:val="7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ҰЙЫМДАСТЫРУ-ӘДІСТЕМЕЛІК ЖҰМЫС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65654B" w:rsidRPr="00D35B5F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841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«Салауатты өмір салты – біздің мақтанышымыз» 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41B7B">
              <w:rPr>
                <w:rFonts w:ascii="Times New Roman" w:hAnsi="Times New Roman"/>
                <w:sz w:val="24"/>
                <w:szCs w:val="24"/>
                <w:lang w:val="kk-KZ"/>
              </w:rPr>
              <w:t>аяндама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Ақпарат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65654B" w:rsidRPr="00D93FEC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D93FEC">
              <w:rPr>
                <w:rFonts w:ascii="Times New Roman" w:hAnsi="Times New Roman"/>
                <w:sz w:val="24"/>
                <w:szCs w:val="24"/>
                <w:lang w:val="kk-KZ"/>
              </w:rPr>
              <w:t>«Бала тәрбиесіндегі ата-ананың міндеті»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Жиналыс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Баяндама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DF49E0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65654B" w:rsidRPr="00D93FEC" w:rsidRDefault="0065654B" w:rsidP="006565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Діни экстремизмнің алдын алу күні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Топтық 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</w:tc>
      </w:tr>
      <w:tr w:rsidR="0065654B" w:rsidRPr="00D93FEC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5654B" w:rsidRPr="00D35B5F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D35B5F">
              <w:rPr>
                <w:rFonts w:ascii="Times New Roman" w:hAnsi="Times New Roman"/>
                <w:lang w:val="kk-KZ"/>
              </w:rPr>
              <w:t>Бейіналды даярлық  бейіндік оқытумен қамтамасыз ету, оқушыларды психологиялық тұрғыдан сүйем/у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65654B" w:rsidRPr="00C066C8" w:rsidTr="00AC5F33">
        <w:tc>
          <w:tcPr>
            <w:tcW w:w="534" w:type="dxa"/>
          </w:tcPr>
          <w:p w:rsidR="0065654B" w:rsidRDefault="00AD515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65654B" w:rsidRPr="001A4700" w:rsidRDefault="0065654B" w:rsidP="0065654B">
            <w:pPr>
              <w:rPr>
                <w:rFonts w:ascii="Times New Roman" w:hAnsi="Times New Roman"/>
                <w:lang w:val="kk-KZ"/>
              </w:rPr>
            </w:pPr>
            <w:r w:rsidRPr="001A4700">
              <w:rPr>
                <w:rFonts w:ascii="Times New Roman" w:hAnsi="Times New Roman"/>
                <w:lang w:val="kk-KZ"/>
              </w:rPr>
              <w:t xml:space="preserve">Аттестациядан өтетін ұстаздармен жұмыс 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1A4700">
              <w:rPr>
                <w:rFonts w:ascii="Times New Roman" w:hAnsi="Times New Roman"/>
                <w:lang w:val="kk-KZ"/>
              </w:rPr>
              <w:t>Мұғалімнің шығармашылық, коммуникативтік, т.б. қабілетін анықтау</w:t>
            </w:r>
          </w:p>
        </w:tc>
        <w:tc>
          <w:tcPr>
            <w:tcW w:w="2126" w:type="dxa"/>
          </w:tcPr>
          <w:p w:rsidR="0065654B" w:rsidRDefault="0065654B" w:rsidP="0065654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</w:t>
            </w:r>
          </w:p>
        </w:tc>
        <w:tc>
          <w:tcPr>
            <w:tcW w:w="170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</w:t>
            </w:r>
          </w:p>
        </w:tc>
        <w:tc>
          <w:tcPr>
            <w:tcW w:w="2126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65654B" w:rsidRPr="007F0492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color w:val="1D1814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5654B" w:rsidRDefault="0065654B" w:rsidP="0065654B">
            <w:pPr>
              <w:spacing w:line="279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</w:tbl>
    <w:p w:rsidR="00D50094" w:rsidRDefault="00D50094" w:rsidP="001A4700">
      <w:pPr>
        <w:spacing w:line="279" w:lineRule="atLeast"/>
        <w:jc w:val="center"/>
        <w:rPr>
          <w:rFonts w:ascii="Times New Roman" w:hAnsi="Times New Roman"/>
          <w:color w:val="1D1814"/>
          <w:sz w:val="24"/>
          <w:szCs w:val="24"/>
          <w:lang w:val="kk-KZ"/>
        </w:rPr>
      </w:pPr>
    </w:p>
    <w:p w:rsidR="00D50094" w:rsidRDefault="00D50094" w:rsidP="001A4700">
      <w:pPr>
        <w:spacing w:line="279" w:lineRule="atLeast"/>
        <w:jc w:val="center"/>
        <w:rPr>
          <w:rFonts w:ascii="Times New Roman" w:hAnsi="Times New Roman"/>
          <w:color w:val="1D1814"/>
          <w:sz w:val="24"/>
          <w:szCs w:val="24"/>
          <w:lang w:val="kk-KZ"/>
        </w:rPr>
      </w:pPr>
    </w:p>
    <w:p w:rsidR="00C41525" w:rsidRPr="001A4700" w:rsidRDefault="00C41525" w:rsidP="001A4700">
      <w:pPr>
        <w:spacing w:line="279" w:lineRule="atLeast"/>
        <w:jc w:val="center"/>
        <w:rPr>
          <w:rFonts w:ascii="Times New Roman" w:hAnsi="Times New Roman"/>
          <w:color w:val="1D1814"/>
          <w:sz w:val="24"/>
          <w:szCs w:val="24"/>
          <w:lang w:val="kk-KZ"/>
        </w:rPr>
      </w:pPr>
    </w:p>
    <w:sectPr w:rsidR="00C41525" w:rsidRPr="001A4700" w:rsidSect="0088776A">
      <w:pgSz w:w="16838" w:h="11906" w:orient="landscape"/>
      <w:pgMar w:top="284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2689A"/>
    <w:multiLevelType w:val="multilevel"/>
    <w:tmpl w:val="4AF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33"/>
    <w:rsid w:val="000774B9"/>
    <w:rsid w:val="00123327"/>
    <w:rsid w:val="001A4700"/>
    <w:rsid w:val="001C3C2D"/>
    <w:rsid w:val="002070EE"/>
    <w:rsid w:val="002938CE"/>
    <w:rsid w:val="003221C9"/>
    <w:rsid w:val="003863C4"/>
    <w:rsid w:val="004447A9"/>
    <w:rsid w:val="00460741"/>
    <w:rsid w:val="005003DA"/>
    <w:rsid w:val="00576F9A"/>
    <w:rsid w:val="00597A5D"/>
    <w:rsid w:val="0065654B"/>
    <w:rsid w:val="00665E56"/>
    <w:rsid w:val="00675683"/>
    <w:rsid w:val="00682067"/>
    <w:rsid w:val="00701295"/>
    <w:rsid w:val="007076DD"/>
    <w:rsid w:val="007F0492"/>
    <w:rsid w:val="007F6DD0"/>
    <w:rsid w:val="0088776A"/>
    <w:rsid w:val="009F553A"/>
    <w:rsid w:val="00A7460B"/>
    <w:rsid w:val="00AC5E0C"/>
    <w:rsid w:val="00AC5F33"/>
    <w:rsid w:val="00AD515B"/>
    <w:rsid w:val="00B872BA"/>
    <w:rsid w:val="00C066C8"/>
    <w:rsid w:val="00C15A4B"/>
    <w:rsid w:val="00C41525"/>
    <w:rsid w:val="00C4226C"/>
    <w:rsid w:val="00C93086"/>
    <w:rsid w:val="00D35B5F"/>
    <w:rsid w:val="00D50094"/>
    <w:rsid w:val="00D93FEC"/>
    <w:rsid w:val="00DF49E0"/>
    <w:rsid w:val="00E15ADC"/>
    <w:rsid w:val="00E416EB"/>
    <w:rsid w:val="00F5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17456-AFC8-4E84-9937-6F66CEA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3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5AD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5F33"/>
    <w:rPr>
      <w:b/>
      <w:bCs/>
    </w:rPr>
  </w:style>
  <w:style w:type="table" w:styleId="a4">
    <w:name w:val="Table Grid"/>
    <w:basedOn w:val="a1"/>
    <w:uiPriority w:val="59"/>
    <w:rsid w:val="00AC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15AD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2023-09-11T11:42:00Z</cp:lastPrinted>
  <dcterms:created xsi:type="dcterms:W3CDTF">2023-09-11T11:59:00Z</dcterms:created>
  <dcterms:modified xsi:type="dcterms:W3CDTF">2023-09-11T11:59:00Z</dcterms:modified>
</cp:coreProperties>
</file>