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18" w:rsidRPr="00062618" w:rsidRDefault="00062618" w:rsidP="000626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62618">
        <w:rPr>
          <w:rFonts w:ascii="Times New Roman" w:eastAsia="Times New Roman" w:hAnsi="Times New Roman" w:cs="Times New Roman"/>
          <w:b/>
          <w:bCs/>
          <w:kern w:val="36"/>
          <w:sz w:val="48"/>
          <w:szCs w:val="48"/>
          <w:lang w:eastAsia="ru-RU"/>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Қазақстан Республикасы Білім және ғылым министрінің 2016 жылғы 29 қаңтардағы № 122 бұйрығы. Қазақстан Республикасының Әділет министрлігінде 2016 жылы 9 наурызда № 13418 болып тіркелді.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Бұйрықтың тақырыбы жаңа редакцияда – ҚР Білім және ғылым министрінің 31.10.2018 </w:t>
      </w:r>
      <w:hyperlink r:id="rId5" w:anchor="z3"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"Білім туралы" 2007 жылғы 27 шілдедегі Қазақстан Республикасы Заңының 5-бабының </w:t>
      </w:r>
      <w:hyperlink r:id="rId6" w:anchor="z234" w:history="1">
        <w:r w:rsidRPr="00062618">
          <w:rPr>
            <w:rFonts w:ascii="Times New Roman" w:eastAsia="Times New Roman" w:hAnsi="Times New Roman" w:cs="Times New Roman"/>
            <w:color w:val="0000FF"/>
            <w:sz w:val="24"/>
            <w:szCs w:val="24"/>
            <w:u w:val="single"/>
            <w:lang w:eastAsia="ru-RU"/>
          </w:rPr>
          <w:t>43) тармақшасына</w:t>
        </w:r>
      </w:hyperlink>
      <w:r w:rsidRPr="00062618">
        <w:rPr>
          <w:rFonts w:ascii="Times New Roman" w:eastAsia="Times New Roman" w:hAnsi="Times New Roman" w:cs="Times New Roman"/>
          <w:sz w:val="24"/>
          <w:szCs w:val="24"/>
          <w:lang w:eastAsia="ru-RU"/>
        </w:rPr>
        <w:t xml:space="preserve">, "Мемлекеттік көрсетілетін қызметтер туралы" Қазақстан Республикасы Заңының </w:t>
      </w:r>
      <w:hyperlink r:id="rId7" w:anchor="z12" w:history="1">
        <w:r w:rsidRPr="00062618">
          <w:rPr>
            <w:rFonts w:ascii="Times New Roman" w:eastAsia="Times New Roman" w:hAnsi="Times New Roman" w:cs="Times New Roman"/>
            <w:color w:val="0000FF"/>
            <w:sz w:val="24"/>
            <w:szCs w:val="24"/>
            <w:u w:val="single"/>
            <w:lang w:eastAsia="ru-RU"/>
          </w:rPr>
          <w:t>10-бабының</w:t>
        </w:r>
      </w:hyperlink>
      <w:r w:rsidRPr="00062618">
        <w:rPr>
          <w:rFonts w:ascii="Times New Roman" w:eastAsia="Times New Roman" w:hAnsi="Times New Roman" w:cs="Times New Roman"/>
          <w:sz w:val="24"/>
          <w:szCs w:val="24"/>
          <w:lang w:eastAsia="ru-RU"/>
        </w:rPr>
        <w:t xml:space="preserve"> 1) тармақшасына сәйкес </w:t>
      </w:r>
      <w:r w:rsidRPr="00062618">
        <w:rPr>
          <w:rFonts w:ascii="Times New Roman" w:eastAsia="Times New Roman" w:hAnsi="Times New Roman" w:cs="Times New Roman"/>
          <w:b/>
          <w:bCs/>
          <w:sz w:val="24"/>
          <w:szCs w:val="24"/>
          <w:lang w:eastAsia="ru-RU"/>
        </w:rPr>
        <w:t>БҰЙЫРАМЫН:</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Кіріспе жаңа редакцияда - ҚР Білім және ғылым министрінің 09.04.2020 </w:t>
      </w:r>
      <w:hyperlink r:id="rId8" w:anchor="z3" w:history="1">
        <w:r w:rsidRPr="00062618">
          <w:rPr>
            <w:rFonts w:ascii="Times New Roman" w:eastAsia="Times New Roman" w:hAnsi="Times New Roman" w:cs="Times New Roman"/>
            <w:color w:val="0000FF"/>
            <w:sz w:val="24"/>
            <w:szCs w:val="24"/>
            <w:u w:val="single"/>
            <w:lang w:eastAsia="ru-RU"/>
          </w:rPr>
          <w:t>№ 136</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1-тармақ жаңа редакцияда – ҚР Білім және ғылым министрінің 31.10.2018 </w:t>
      </w:r>
      <w:hyperlink r:id="rId9" w:anchor="z5"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lastRenderedPageBreak/>
        <w:t xml:space="preserve">      2. Осы бұйрыққа </w:t>
      </w:r>
      <w:hyperlink r:id="rId10" w:anchor="z11" w:history="1">
        <w:r w:rsidRPr="00062618">
          <w:rPr>
            <w:rFonts w:ascii="Times New Roman" w:eastAsia="Times New Roman" w:hAnsi="Times New Roman" w:cs="Times New Roman"/>
            <w:color w:val="0000FF"/>
            <w:sz w:val="24"/>
            <w:szCs w:val="24"/>
            <w:u w:val="single"/>
            <w:lang w:eastAsia="ru-RU"/>
          </w:rPr>
          <w:t>қосымшаға</w:t>
        </w:r>
      </w:hyperlink>
      <w:r w:rsidRPr="00062618">
        <w:rPr>
          <w:rFonts w:ascii="Times New Roman" w:eastAsia="Times New Roman" w:hAnsi="Times New Roman" w:cs="Times New Roman"/>
          <w:sz w:val="24"/>
          <w:szCs w:val="24"/>
          <w:lang w:eastAsia="ru-RU"/>
        </w:rPr>
        <w:t xml:space="preserve"> сәйкес Қазақстан Республикасы Білім және ғылым министрінің кейбір бұйрықтарының күші жойылсын. </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3. Жоғары және жоғары оқу орнынан кейінгі білім, халықаралық ынтымақтастық департаменті (С.М. Өмірбаев) заңнамада белгіленген тәртіппен: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 осы бұйрықтың Қазақстан Республикасы Әділет министрлігінде мемлекеттік тіркелуін;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3) осы бұйрықты Қазақстан Республикасы Білім және ғылым министрлігінің интернет-ресурсында орналастыруды;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3-тармағының </w:t>
      </w:r>
      <w:hyperlink r:id="rId11" w:anchor="z5" w:history="1">
        <w:r w:rsidRPr="00062618">
          <w:rPr>
            <w:rFonts w:ascii="Times New Roman" w:eastAsia="Times New Roman" w:hAnsi="Times New Roman" w:cs="Times New Roman"/>
            <w:color w:val="0000FF"/>
            <w:sz w:val="24"/>
            <w:szCs w:val="24"/>
            <w:u w:val="single"/>
            <w:lang w:eastAsia="ru-RU"/>
          </w:rPr>
          <w:t>1)</w:t>
        </w:r>
      </w:hyperlink>
      <w:r w:rsidRPr="00062618">
        <w:rPr>
          <w:rFonts w:ascii="Times New Roman" w:eastAsia="Times New Roman" w:hAnsi="Times New Roman" w:cs="Times New Roman"/>
          <w:sz w:val="24"/>
          <w:szCs w:val="24"/>
          <w:lang w:eastAsia="ru-RU"/>
        </w:rPr>
        <w:t xml:space="preserve">, </w:t>
      </w:r>
      <w:hyperlink r:id="rId12" w:anchor="z6" w:history="1">
        <w:r w:rsidRPr="00062618">
          <w:rPr>
            <w:rFonts w:ascii="Times New Roman" w:eastAsia="Times New Roman" w:hAnsi="Times New Roman" w:cs="Times New Roman"/>
            <w:color w:val="0000FF"/>
            <w:sz w:val="24"/>
            <w:szCs w:val="24"/>
            <w:u w:val="single"/>
            <w:lang w:eastAsia="ru-RU"/>
          </w:rPr>
          <w:t>2)</w:t>
        </w:r>
      </w:hyperlink>
      <w:r w:rsidRPr="00062618">
        <w:rPr>
          <w:rFonts w:ascii="Times New Roman" w:eastAsia="Times New Roman" w:hAnsi="Times New Roman" w:cs="Times New Roman"/>
          <w:sz w:val="24"/>
          <w:szCs w:val="24"/>
          <w:lang w:eastAsia="ru-RU"/>
        </w:rPr>
        <w:t xml:space="preserve"> және </w:t>
      </w:r>
      <w:hyperlink r:id="rId13" w:anchor="z7" w:history="1">
        <w:r w:rsidRPr="00062618">
          <w:rPr>
            <w:rFonts w:ascii="Times New Roman" w:eastAsia="Times New Roman" w:hAnsi="Times New Roman" w:cs="Times New Roman"/>
            <w:color w:val="0000FF"/>
            <w:sz w:val="24"/>
            <w:szCs w:val="24"/>
            <w:u w:val="single"/>
            <w:lang w:eastAsia="ru-RU"/>
          </w:rPr>
          <w:t>3) тармақшаларында</w:t>
        </w:r>
      </w:hyperlink>
      <w:r w:rsidRPr="00062618">
        <w:rPr>
          <w:rFonts w:ascii="Times New Roman" w:eastAsia="Times New Roman" w:hAnsi="Times New Roman" w:cs="Times New Roman"/>
          <w:sz w:val="24"/>
          <w:szCs w:val="24"/>
          <w:lang w:eastAsia="ru-RU"/>
        </w:rPr>
        <w:t xml:space="preserve"> көзделген іс-шаралардың орындалуы туралы мәліметтерді ұсынуды қамтамасыз етсін.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4. Осы бұйрықтың орындалуын бақылау жетекшілік ететін Қазақстан Республикасының Білім және ғылым вице-министрі Т.О. Балықбаевқа жүктелсін.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5. Осы бұйрық алғашқы ресми жарияланған күнінен кейін күнтізбелік он күн өткен соң қолданысқа енгізіледі.</w:t>
      </w:r>
    </w:p>
    <w:tbl>
      <w:tblPr>
        <w:tblW w:w="9000" w:type="dxa"/>
        <w:tblCellSpacing w:w="15" w:type="dxa"/>
        <w:tblCellMar>
          <w:top w:w="15" w:type="dxa"/>
          <w:left w:w="15" w:type="dxa"/>
          <w:bottom w:w="15" w:type="dxa"/>
          <w:right w:w="15" w:type="dxa"/>
        </w:tblCellMar>
        <w:tblLook w:val="04A0"/>
      </w:tblPr>
      <w:tblGrid>
        <w:gridCol w:w="5825"/>
        <w:gridCol w:w="3175"/>
      </w:tblGrid>
      <w:tr w:rsidR="00062618" w:rsidRPr="00062618" w:rsidTr="00062618">
        <w:trPr>
          <w:tblCellSpacing w:w="15" w:type="dxa"/>
        </w:trPr>
        <w:tc>
          <w:tcPr>
            <w:tcW w:w="6000" w:type="dxa"/>
            <w:vAlign w:val="center"/>
            <w:hideMark/>
          </w:tcPr>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i/>
                <w:iCs/>
                <w:sz w:val="24"/>
                <w:szCs w:val="24"/>
                <w:lang w:eastAsia="ru-RU"/>
              </w:rPr>
              <w:t>      Қазақстан Республикасының</w:t>
            </w:r>
            <w:r w:rsidRPr="00062618">
              <w:rPr>
                <w:rFonts w:ascii="Times New Roman" w:eastAsia="Times New Roman" w:hAnsi="Times New Roman" w:cs="Times New Roman"/>
                <w:i/>
                <w:iCs/>
                <w:sz w:val="24"/>
                <w:szCs w:val="24"/>
                <w:lang w:eastAsia="ru-RU"/>
              </w:rPr>
              <w:br/>
              <w:t>Білім және ғылым министрі</w:t>
            </w:r>
            <w:r w:rsidRPr="00062618">
              <w:rPr>
                <w:rFonts w:ascii="Times New Roman" w:eastAsia="Times New Roman" w:hAnsi="Times New Roman" w:cs="Times New Roman"/>
                <w:sz w:val="24"/>
                <w:szCs w:val="24"/>
                <w:lang w:eastAsia="ru-RU"/>
              </w:rPr>
              <w:t xml:space="preserve"> </w:t>
            </w:r>
          </w:p>
        </w:tc>
        <w:tc>
          <w:tcPr>
            <w:tcW w:w="3225" w:type="dxa"/>
            <w:vAlign w:val="center"/>
            <w:hideMark/>
          </w:tcPr>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i/>
                <w:iCs/>
                <w:sz w:val="24"/>
                <w:szCs w:val="24"/>
                <w:lang w:eastAsia="ru-RU"/>
              </w:rPr>
              <w:t>А.Сәрінжіпов</w:t>
            </w:r>
            <w:r w:rsidRPr="00062618">
              <w:rPr>
                <w:rFonts w:ascii="Times New Roman" w:eastAsia="Times New Roman" w:hAnsi="Times New Roman" w:cs="Times New Roman"/>
                <w:sz w:val="24"/>
                <w:szCs w:val="24"/>
                <w:lang w:eastAsia="ru-RU"/>
              </w:rPr>
              <w:t xml:space="preserve"> </w:t>
            </w:r>
          </w:p>
        </w:tc>
      </w:tr>
    </w:tbl>
    <w:p w:rsidR="00062618" w:rsidRPr="00062618" w:rsidRDefault="00062618" w:rsidP="00062618">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5850"/>
        <w:gridCol w:w="3465"/>
      </w:tblGrid>
      <w:tr w:rsidR="00062618" w:rsidRPr="00062618" w:rsidTr="00062618">
        <w:trPr>
          <w:tblCellSpacing w:w="15" w:type="dxa"/>
        </w:trPr>
        <w:tc>
          <w:tcPr>
            <w:tcW w:w="5805" w:type="dxa"/>
            <w:vAlign w:val="center"/>
            <w:hideMark/>
          </w:tcPr>
          <w:p w:rsidR="00062618" w:rsidRPr="00062618" w:rsidRDefault="00062618" w:rsidP="00062618">
            <w:pPr>
              <w:spacing w:after="0" w:line="240" w:lineRule="auto"/>
              <w:jc w:val="center"/>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w:t>
            </w:r>
          </w:p>
        </w:tc>
        <w:tc>
          <w:tcPr>
            <w:tcW w:w="3420" w:type="dxa"/>
            <w:vAlign w:val="center"/>
            <w:hideMark/>
          </w:tcPr>
          <w:p w:rsidR="00062618" w:rsidRPr="00062618" w:rsidRDefault="00062618" w:rsidP="00062618">
            <w:pPr>
              <w:spacing w:after="0" w:line="240" w:lineRule="auto"/>
              <w:jc w:val="center"/>
              <w:rPr>
                <w:rFonts w:ascii="Times New Roman" w:eastAsia="Times New Roman" w:hAnsi="Times New Roman" w:cs="Times New Roman"/>
                <w:sz w:val="24"/>
                <w:szCs w:val="24"/>
                <w:lang w:eastAsia="ru-RU"/>
              </w:rPr>
            </w:pPr>
            <w:bookmarkStart w:id="0" w:name="z17"/>
            <w:bookmarkEnd w:id="0"/>
            <w:r w:rsidRPr="00062618">
              <w:rPr>
                <w:rFonts w:ascii="Times New Roman" w:eastAsia="Times New Roman" w:hAnsi="Times New Roman" w:cs="Times New Roman"/>
                <w:sz w:val="24"/>
                <w:szCs w:val="24"/>
                <w:lang w:eastAsia="ru-RU"/>
              </w:rPr>
              <w:t>Қазақстан Республикасы</w:t>
            </w:r>
            <w:r w:rsidRPr="00062618">
              <w:rPr>
                <w:rFonts w:ascii="Times New Roman" w:eastAsia="Times New Roman" w:hAnsi="Times New Roman" w:cs="Times New Roman"/>
                <w:sz w:val="24"/>
                <w:szCs w:val="24"/>
                <w:lang w:eastAsia="ru-RU"/>
              </w:rPr>
              <w:br/>
              <w:t>Білім және ғылым министрінің</w:t>
            </w:r>
            <w:r w:rsidRPr="00062618">
              <w:rPr>
                <w:rFonts w:ascii="Times New Roman" w:eastAsia="Times New Roman" w:hAnsi="Times New Roman" w:cs="Times New Roman"/>
                <w:sz w:val="24"/>
                <w:szCs w:val="24"/>
                <w:lang w:eastAsia="ru-RU"/>
              </w:rPr>
              <w:br/>
              <w:t>2016 жылғы 29 қаңтардағы</w:t>
            </w:r>
            <w:r w:rsidRPr="00062618">
              <w:rPr>
                <w:rFonts w:ascii="Times New Roman" w:eastAsia="Times New Roman" w:hAnsi="Times New Roman" w:cs="Times New Roman"/>
                <w:sz w:val="24"/>
                <w:szCs w:val="24"/>
                <w:lang w:eastAsia="ru-RU"/>
              </w:rPr>
              <w:br/>
              <w:t>№ 122 бұйрығымен бекітілген</w:t>
            </w:r>
          </w:p>
        </w:tc>
      </w:tr>
    </w:tbl>
    <w:p w:rsidR="00062618" w:rsidRPr="00062618" w:rsidRDefault="00062618" w:rsidP="000626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62618">
        <w:rPr>
          <w:rFonts w:ascii="Times New Roman" w:eastAsia="Times New Roman" w:hAnsi="Times New Roman" w:cs="Times New Roman"/>
          <w:b/>
          <w:bCs/>
          <w:sz w:val="27"/>
          <w:szCs w:val="27"/>
          <w:lang w:eastAsia="ru-RU"/>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Қағиданың тақырыбы жаңа редакцияда – ҚР Білім және ғылым министрінің 31.10.2018 </w:t>
      </w:r>
      <w:hyperlink r:id="rId14" w:anchor="z8"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062618" w:rsidRPr="00062618" w:rsidRDefault="00062618" w:rsidP="000626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62618">
        <w:rPr>
          <w:rFonts w:ascii="Times New Roman" w:eastAsia="Times New Roman" w:hAnsi="Times New Roman" w:cs="Times New Roman"/>
          <w:b/>
          <w:bCs/>
          <w:sz w:val="27"/>
          <w:szCs w:val="27"/>
          <w:lang w:eastAsia="ru-RU"/>
        </w:rPr>
        <w:t>1-тарау. Жалпы ережелер</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lastRenderedPageBreak/>
        <w:t xml:space="preserve">      Ескерту. 1-тараудың тақырыбы жаңа редакцияда – ҚР Білім және ғылым министрінің 31.10.2018 </w:t>
      </w:r>
      <w:hyperlink r:id="rId15" w:anchor="z12"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1. Осы Қағидалар "Білім туралы" 2007 жылғы 27 шілдедегі Қазақстан Республикасы Заңының (бұдан әрі - Заң) 5 - бабының </w:t>
      </w:r>
      <w:hyperlink r:id="rId16" w:anchor="z234" w:history="1">
        <w:r w:rsidRPr="00062618">
          <w:rPr>
            <w:rFonts w:ascii="Times New Roman" w:eastAsia="Times New Roman" w:hAnsi="Times New Roman" w:cs="Times New Roman"/>
            <w:color w:val="0000FF"/>
            <w:sz w:val="24"/>
            <w:szCs w:val="24"/>
            <w:u w:val="single"/>
            <w:lang w:eastAsia="ru-RU"/>
          </w:rPr>
          <w:t>43) тармақшасына</w:t>
        </w:r>
      </w:hyperlink>
      <w:r w:rsidRPr="00062618">
        <w:rPr>
          <w:rFonts w:ascii="Times New Roman" w:eastAsia="Times New Roman" w:hAnsi="Times New Roman" w:cs="Times New Roman"/>
          <w:sz w:val="24"/>
          <w:szCs w:val="24"/>
          <w:lang w:eastAsia="ru-RU"/>
        </w:rPr>
        <w:t xml:space="preserve"> сәйкес әзірленген және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тәртібін белгілейді.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Білікті жұмысшы кадрларды даярлауға бағытталған техникалық және кәсіптік білім беру мамандықтары бойынша мемлекеттік білім беру тапсырысын орналастыру конкурстан тыс негізде жүзеге асырылады.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1-тармақ жаңа редакцияда – ҚР Білім және ғылым министрінің 31.10.2018 </w:t>
      </w:r>
      <w:hyperlink r:id="rId17" w:anchor="z10"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2. Мектепке дейінгі тәрбие мен оқытуға мемлекеттік білім беру тапсырысы меншік нысанына және ведомстволық бағыныстылығына, типтері мен түрлеріне қарамастан білім беру ұйымдарында орналастырылады.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18" w:anchor="z119" w:history="1">
        <w:r w:rsidRPr="00062618">
          <w:rPr>
            <w:rFonts w:ascii="Times New Roman" w:eastAsia="Times New Roman" w:hAnsi="Times New Roman" w:cs="Times New Roman"/>
            <w:color w:val="0000FF"/>
            <w:sz w:val="24"/>
            <w:szCs w:val="24"/>
            <w:u w:val="single"/>
            <w:lang w:eastAsia="ru-RU"/>
          </w:rPr>
          <w:t>бұйрығымен</w:t>
        </w:r>
      </w:hyperlink>
      <w:r w:rsidRPr="00062618">
        <w:rPr>
          <w:rFonts w:ascii="Times New Roman" w:eastAsia="Times New Roman" w:hAnsi="Times New Roman" w:cs="Times New Roman"/>
          <w:sz w:val="24"/>
          <w:szCs w:val="24"/>
          <w:lang w:eastAsia="ru-RU"/>
        </w:rPr>
        <w:t xml:space="preserve"> (Қазақстан Республикасының нормативтік құқықтық актілерін мемлекеттік тіркеу тізілімінде № 17669 болып тіркелген) бекітілген Мектепке дейінгі тәрбие мен оқытудың мемлекеттік жалпыға міндетті стандарты шеңберінде бір балаға есептегенде тәрбиелеу мен оқыту бойынша мектепке дейінгі ұйымның ағымдағы шығындары мемлекеттік білім беру тапсырысы көлемінде өтеледі.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Жан басына қаржыландырылған кезде мемлекеттік білім беру тапсырысына тапсырыс беруші балаларға мектепке дейінгі тәрбие мен оқытуға арналған қызметтердің көлемін мынадай жағдайда қаржыландырады: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 қалмай мектепке дейінгі ұйымға үнемі баратын балаларға;</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2) мектепке дейінгі ұйымда үш жұмыс күні ішінде жоқ болған балаларға;</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3) баланың ауруы, медициналық, санаториялық-курорттық және өзге де ұйымдарда емделуі, сауықтырылуы (анықтама берілгенде), ата-аналарының біреуіне (баланың заңды өкіліне) еңбек демалысының берілуі және баланың жаз уақытында екі айға дейінгі мерзімде сауықтырылуы (өтініші болған кезде) себептері бойынша жоқ болған балаларға.</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Тиісті мемлекеттік органдардың шектеу шаралары, оның ішінде карантин, салдарынан балалар мектепке дейінгі ұйымға бармайтын әлеуметтік, табиғи және техногендік сипаттағы төтенше жағдайлар қолданылған кезеңде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қаржыландырылады.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lastRenderedPageBreak/>
        <w:t xml:space="preserve">      Ескерту. 2-тармақ жаңа редакцияда – ҚР Білім және ғылым министрінің 28.10.2020 </w:t>
      </w:r>
      <w:hyperlink r:id="rId19" w:anchor="z4" w:history="1">
        <w:r w:rsidRPr="00062618">
          <w:rPr>
            <w:rFonts w:ascii="Times New Roman" w:eastAsia="Times New Roman" w:hAnsi="Times New Roman" w:cs="Times New Roman"/>
            <w:color w:val="0000FF"/>
            <w:sz w:val="24"/>
            <w:szCs w:val="24"/>
            <w:u w:val="single"/>
            <w:lang w:eastAsia="ru-RU"/>
          </w:rPr>
          <w:t>№ 463</w:t>
        </w:r>
      </w:hyperlink>
      <w:r w:rsidRPr="00062618">
        <w:rPr>
          <w:rFonts w:ascii="Times New Roman" w:eastAsia="Times New Roman" w:hAnsi="Times New Roman" w:cs="Times New Roman"/>
          <w:sz w:val="24"/>
          <w:szCs w:val="24"/>
          <w:lang w:eastAsia="ru-RU"/>
        </w:rPr>
        <w:t xml:space="preserve"> (бұйрық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2-1. Орта білім беруге мемлекеттік білім беру тапсырысы осы Қағидалардың 5 тарауына сәйкес мемлекеттік және жекеменшік білім беру ұйымдарында орналастырылады.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1-тарау 2-1-тармақпен толықтырылды – ҚР Білім және ғылым министрінің м.а. 29.09.2017 </w:t>
      </w:r>
      <w:hyperlink r:id="rId20" w:anchor="z13" w:history="1">
        <w:r w:rsidRPr="00062618">
          <w:rPr>
            <w:rFonts w:ascii="Times New Roman" w:eastAsia="Times New Roman" w:hAnsi="Times New Roman" w:cs="Times New Roman"/>
            <w:color w:val="0000FF"/>
            <w:sz w:val="24"/>
            <w:szCs w:val="24"/>
            <w:u w:val="single"/>
            <w:lang w:eastAsia="ru-RU"/>
          </w:rPr>
          <w:t>№ 490</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30.01.2020 </w:t>
      </w:r>
      <w:hyperlink r:id="rId21" w:anchor="z6" w:history="1">
        <w:r w:rsidRPr="00062618">
          <w:rPr>
            <w:rFonts w:ascii="Times New Roman" w:eastAsia="Times New Roman" w:hAnsi="Times New Roman" w:cs="Times New Roman"/>
            <w:color w:val="0000FF"/>
            <w:sz w:val="24"/>
            <w:szCs w:val="24"/>
            <w:u w:val="single"/>
            <w:lang w:eastAsia="ru-RU"/>
          </w:rPr>
          <w:t>№ 46</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бұйрықтарымен.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3. Техникалық және кәсіптік, орта білімнен кейінгі білімі бар кадрларды даярлауға арналған мемлекеттік білім беру тапсырысы кадрларға салалық және өңірлік қажеттілікті ескере отырып, меншік нысанына және ведомстволық бағыныстылығына қарамастан техникалық және кәсіптік, орта білімнен кейінгі білім беру ұйымдарында орналастырылады.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3-тармақ жаңа редакцияда - ҚР Білім және ғылым министрінің 09.04.2020 </w:t>
      </w:r>
      <w:hyperlink r:id="rId22" w:anchor="z5" w:history="1">
        <w:r w:rsidRPr="00062618">
          <w:rPr>
            <w:rFonts w:ascii="Times New Roman" w:eastAsia="Times New Roman" w:hAnsi="Times New Roman" w:cs="Times New Roman"/>
            <w:color w:val="0000FF"/>
            <w:sz w:val="24"/>
            <w:szCs w:val="24"/>
            <w:u w:val="single"/>
            <w:lang w:eastAsia="ru-RU"/>
          </w:rPr>
          <w:t>№ 136</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4. Экономиканың кадрларға болжамды қажеттілігін, оның ішінде салалық және өңірлік қажеттілігін, елдің индустриялық-инновациялық даму басымдықтарын, жоғары және жоғары оқу орнынан кейінгі (немесе) білім беру ұйымдарының (бұдан әрі – ЖОО) және ғылыми ұйымдардың ғылыми-педагогикалық кадрларға қажеттілігін ескере отырып, қалыптастырылған және білім беру бағдарламаларының топтары бойынша бөлінген жоғары және жоғары оқу орнынан кейінгі білімі бар кадрларды даярлауға арналған мемлекеттік білім беру тапсырысы ЖОО арасында конкурстық негізде орналастырылады.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4-тармақ жаңа редакцияда – ҚР Білім және ғылым министрінің 10.06.2019 </w:t>
      </w:r>
      <w:hyperlink r:id="rId23" w:anchor="z4" w:history="1">
        <w:r w:rsidRPr="00062618">
          <w:rPr>
            <w:rFonts w:ascii="Times New Roman" w:eastAsia="Times New Roman" w:hAnsi="Times New Roman" w:cs="Times New Roman"/>
            <w:color w:val="0000FF"/>
            <w:sz w:val="24"/>
            <w:szCs w:val="24"/>
            <w:u w:val="single"/>
            <w:lang w:eastAsia="ru-RU"/>
          </w:rPr>
          <w:t>№ 265</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5. Жоғары білімі бар кадрларды даярлауға арналған мемлекеттік білім беру тапсырысы меншік нысанына қарамастан жоғары оқу орындарында білім беру саласындағы уәкілетті орган өткізетін конкурс нәтижелері бойынша білім беру гранты түрінде орналастырылады. </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6. Магистрлер мен философия докторларын (PhD)/бейіні бойынша докторларды, оның ішінде өңірлік жоғары оқу орындары мен ғылыми ұйымдарға мақсатты </w:t>
      </w:r>
      <w:hyperlink r:id="rId24" w:anchor="z0" w:history="1">
        <w:r w:rsidRPr="00062618">
          <w:rPr>
            <w:rFonts w:ascii="Times New Roman" w:eastAsia="Times New Roman" w:hAnsi="Times New Roman" w:cs="Times New Roman"/>
            <w:color w:val="0000FF"/>
            <w:sz w:val="24"/>
            <w:szCs w:val="24"/>
            <w:u w:val="single"/>
            <w:lang w:eastAsia="ru-RU"/>
          </w:rPr>
          <w:t>даярлау</w:t>
        </w:r>
      </w:hyperlink>
      <w:r w:rsidRPr="00062618">
        <w:rPr>
          <w:rFonts w:ascii="Times New Roman" w:eastAsia="Times New Roman" w:hAnsi="Times New Roman" w:cs="Times New Roman"/>
          <w:sz w:val="24"/>
          <w:szCs w:val="24"/>
          <w:lang w:eastAsia="ru-RU"/>
        </w:rPr>
        <w:t xml:space="preserve"> үшін мемлекеттік білім беру тапсырысы меншік нысанына қарамастан базалық жоғары оқу орындарында орналастырылады.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7. Дайындық бөлімдерінің тыңдаушылары үшін мемлекеттік білім беру тапсырысы білім беру саласындағы уәкілетті орган өткізетін конкурс нәтижесі бойынша жоғары оқу орындарында орналастырылады.</w:t>
      </w:r>
    </w:p>
    <w:p w:rsidR="00062618" w:rsidRPr="00062618" w:rsidRDefault="00062618" w:rsidP="000626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62618">
        <w:rPr>
          <w:rFonts w:ascii="Times New Roman" w:eastAsia="Times New Roman" w:hAnsi="Times New Roman" w:cs="Times New Roman"/>
          <w:b/>
          <w:bCs/>
          <w:sz w:val="27"/>
          <w:szCs w:val="27"/>
          <w:lang w:eastAsia="ru-RU"/>
        </w:rPr>
        <w:lastRenderedPageBreak/>
        <w:t>2-тарау. Мектепке дейінгі тәрбие мен оқытуға мемлекеттік білім беру тапсырысын орналастыру</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2-тараудың тақырыбы жаңа редакцияда – ҚР Білім және ғылым министрінің 31.10.2018 </w:t>
      </w:r>
      <w:hyperlink r:id="rId25" w:anchor="z14"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8.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балалар контингентін жасақтауды жүргізеді.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Мемлекеттік білім беру тапсырысы бойынша балалар контингентін топтастыруда республикалық маңызы бар қаланың, астананың білім басқармалары, қалалық (аудандық) білім бөлімдері кезектілік тізімін басшылыққа алады.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конкурс өткізеді. </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Мемлекеттік білім беру тапсырысын орналастыру үшін республикалық маңызы бар қаланың, астананың білім басқармалары, қалалардың (аудандардың) білім бөлімдері интернет-ресурстарда күні, уақыты және өткізілетін орнын көрсете отырып, он бес жұмыс күні мерзімімен конкурс өткізу туралы хабарландыру орналастырады.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Мектепке дейінгі тәрбиелеу мен оқытуға мемлекеттік білім беру тапсырысын орналастыру үшін республикалық маңызы бар қаланың, астананың, қалалардың (аудандардың) жергілікті атқарушы органдары Комиссия (бұдан әрі – Комиссия) құрады.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Комиссияның құрамына мәслихаттардың, әкімдіктердің, республикалық маңызы бар қаланың, астананың білім басқармаларының, қалалардың (аудандардың) білім бөлімдерінің, үкіметтік емес ұйымдардың және өңірлік кәсіпкерлер палатасының өкілдері кіреді. Комиссия мүшелерінің саны тақ болады. Комиссияның төрағасы республикалық маңызы бар қаланың, астананың білім басқармаларының, қалалық (аудандық) білім бөлімдерінің басшысы болып табылады.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8-тармақ жаңа редакцияда – ҚР Білім және ғылым министрінің 28.05.2018 </w:t>
      </w:r>
      <w:hyperlink r:id="rId26" w:anchor="z7" w:history="1">
        <w:r w:rsidRPr="00062618">
          <w:rPr>
            <w:rFonts w:ascii="Times New Roman" w:eastAsia="Times New Roman" w:hAnsi="Times New Roman" w:cs="Times New Roman"/>
            <w:color w:val="0000FF"/>
            <w:sz w:val="24"/>
            <w:szCs w:val="24"/>
            <w:u w:val="single"/>
            <w:lang w:eastAsia="ru-RU"/>
          </w:rPr>
          <w:t>№ 231</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9. Мектепке дейінгі білім беру ұйымдары меншік нысанына қарамастан "Тиісті үлгідегі мектепке дейінгі білім беру ұйымдары қызметінің үлгілік қағидаларын бекіту туралы" Қазақстан Республикасы Білім және ғылым министрінің 2018 жылғы 30 қазандағы № 595 </w:t>
      </w:r>
      <w:hyperlink r:id="rId27" w:anchor="z1" w:history="1">
        <w:r w:rsidRPr="00062618">
          <w:rPr>
            <w:rFonts w:ascii="Times New Roman" w:eastAsia="Times New Roman" w:hAnsi="Times New Roman" w:cs="Times New Roman"/>
            <w:color w:val="0000FF"/>
            <w:sz w:val="24"/>
            <w:szCs w:val="24"/>
            <w:u w:val="single"/>
            <w:lang w:eastAsia="ru-RU"/>
          </w:rPr>
          <w:t>бұйрығымен</w:t>
        </w:r>
      </w:hyperlink>
      <w:r w:rsidRPr="00062618">
        <w:rPr>
          <w:rFonts w:ascii="Times New Roman" w:eastAsia="Times New Roman" w:hAnsi="Times New Roman" w:cs="Times New Roman"/>
          <w:sz w:val="24"/>
          <w:szCs w:val="24"/>
          <w:lang w:eastAsia="ru-RU"/>
        </w:rPr>
        <w:t xml:space="preserve"> (Қазақстан Республикасының нормативтік құқықтық актілерін мемлекеттік тіркеу тізілімінде №17657 болып тіркелген) бекітілген Мектепке дейінгі ұйым қызметінің үлгілік қағидаларымен бекітілген мектепке дейінгі ұйымдар қызметінің нормалары мен қағидаларын сақтау кезінде мемлекеттік білім беру тапсырысын орналастыру үшін мектепке дейінгі тәрбие мен оқыту бойынша қызмет жеткізушілердің тізбесіне енгізіледі.</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9-тармақ жаңа редакцияда – ҚР Білім және ғылым министрінің 28.08.2019 </w:t>
      </w:r>
      <w:hyperlink r:id="rId28" w:anchor="z6" w:history="1">
        <w:r w:rsidRPr="00062618">
          <w:rPr>
            <w:rFonts w:ascii="Times New Roman" w:eastAsia="Times New Roman" w:hAnsi="Times New Roman" w:cs="Times New Roman"/>
            <w:color w:val="0000FF"/>
            <w:sz w:val="24"/>
            <w:szCs w:val="24"/>
            <w:u w:val="single"/>
            <w:lang w:eastAsia="ru-RU"/>
          </w:rPr>
          <w:t>№ 386</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w:t>
      </w:r>
      <w:r w:rsidRPr="00062618">
        <w:rPr>
          <w:rFonts w:ascii="Times New Roman" w:eastAsia="Times New Roman" w:hAnsi="Times New Roman" w:cs="Times New Roman"/>
          <w:sz w:val="24"/>
          <w:szCs w:val="24"/>
          <w:lang w:eastAsia="ru-RU"/>
        </w:rPr>
        <w:lastRenderedPageBreak/>
        <w:t>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10. Конкурсқа қатысуға өз қызметінің басталғаны туралы білім беру саласындағы уәкілетті органды хабардар еткен және мемлекеттік білім беру тапсырысын алуға өтінім берген мектепке дейінгі ұйымдар жіберіледі.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Конкурсқа қатысу үшін жекеменшік мектепке дейінгі ұйымдар мынадай құжаттарды: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1) осы Қағидаларға </w:t>
      </w:r>
      <w:hyperlink r:id="rId29" w:anchor="z118" w:history="1">
        <w:r w:rsidRPr="00062618">
          <w:rPr>
            <w:rFonts w:ascii="Times New Roman" w:eastAsia="Times New Roman" w:hAnsi="Times New Roman" w:cs="Times New Roman"/>
            <w:color w:val="0000FF"/>
            <w:sz w:val="24"/>
            <w:szCs w:val="24"/>
            <w:u w:val="single"/>
            <w:lang w:eastAsia="ru-RU"/>
          </w:rPr>
          <w:t>1-қосымшаға</w:t>
        </w:r>
      </w:hyperlink>
      <w:r w:rsidRPr="00062618">
        <w:rPr>
          <w:rFonts w:ascii="Times New Roman" w:eastAsia="Times New Roman" w:hAnsi="Times New Roman" w:cs="Times New Roman"/>
          <w:sz w:val="24"/>
          <w:szCs w:val="24"/>
          <w:lang w:eastAsia="ru-RU"/>
        </w:rPr>
        <w:t xml:space="preserve"> сәйкес нысан бойынша комиссия төрағасының атына жазылған өтінішті;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2) заңды тұлғаны немесе дара кәсіпкерді мемлекеттік тіркеу (қайта тіркеу) туралы анықтаманы немесе куәліктің көшірмесін, мектепке дейінгі ұйымдардың жарғысын, құжаттарды тапсырғанға дейін бір ай мерзімінен аспайтын банктен берілетін берешегінің жоқ екені туралы анықтаманы және салық органынан берілетін берешегінің жоқ екені туралы анықтаманы;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3) мектепке дейінгі тәрбиелеу мен оқыту ұйымдары үшін қолданылатын жылжымайтын мүлікке құқықты белгілеуші құжаттардың көшірмесін (жекеменшік немесе жалға алу);</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4)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Денсаулық сақтау министрінің м.а. 2017 жылғы 28 сәуірдегі № 217 бұйрығымен (Нормативтік құқықтық актілерді мемлекеттік тіркеу тізілімінде № 15217 болып тіркелген)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стандартына </w:t>
      </w:r>
      <w:hyperlink r:id="rId30" w:anchor="z60" w:history="1">
        <w:r w:rsidRPr="00062618">
          <w:rPr>
            <w:rFonts w:ascii="Times New Roman" w:eastAsia="Times New Roman" w:hAnsi="Times New Roman" w:cs="Times New Roman"/>
            <w:color w:val="0000FF"/>
            <w:sz w:val="24"/>
            <w:szCs w:val="24"/>
            <w:u w:val="single"/>
            <w:lang w:eastAsia="ru-RU"/>
          </w:rPr>
          <w:t>1-қосымшаға</w:t>
        </w:r>
      </w:hyperlink>
      <w:r w:rsidRPr="00062618">
        <w:rPr>
          <w:rFonts w:ascii="Times New Roman" w:eastAsia="Times New Roman" w:hAnsi="Times New Roman" w:cs="Times New Roman"/>
          <w:sz w:val="24"/>
          <w:szCs w:val="24"/>
          <w:lang w:eastAsia="ru-RU"/>
        </w:rPr>
        <w:t xml:space="preserve"> сәйкес мектепке дейінгі ұйымның санитарлық-эпидемиологиялық талаптарға сәйкестігі туралы санитариялық-эпидемиологиялық қорытындының көшірмесін;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5) медициналық кабинетке лицензиясының болуы туралы көшірмесін немесе тіркелген жерін ескере отырып емханамен жасалған қызмет көрсету туралы шартты;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6) </w:t>
      </w:r>
      <w:hyperlink r:id="rId31" w:anchor="z1" w:history="1">
        <w:r w:rsidRPr="00062618">
          <w:rPr>
            <w:rFonts w:ascii="Times New Roman" w:eastAsia="Times New Roman" w:hAnsi="Times New Roman" w:cs="Times New Roman"/>
            <w:color w:val="0000FF"/>
            <w:sz w:val="24"/>
            <w:szCs w:val="24"/>
            <w:u w:val="single"/>
            <w:lang w:eastAsia="ru-RU"/>
          </w:rPr>
          <w:t>Заңға</w:t>
        </w:r>
      </w:hyperlink>
      <w:r w:rsidRPr="00062618">
        <w:rPr>
          <w:rFonts w:ascii="Times New Roman" w:eastAsia="Times New Roman" w:hAnsi="Times New Roman" w:cs="Times New Roman"/>
          <w:sz w:val="24"/>
          <w:szCs w:val="24"/>
          <w:lang w:eastAsia="ru-RU"/>
        </w:rPr>
        <w:t xml:space="preserve"> сәйкес тамақтандыруға жұмсалатын ата-аналар төлемақысының белгіленген мөлшерімен, тек қана республикалық маңызы бар қаланың, астананың білім басқармаларының, қалалардың (аудандардың) білім бөлімдерінің жолдамасымен мемлекеттік білім беру тапсырысы бойынша балаларды қабылдау туралы жеткізушінің міндеттемесін ұсынады. Жеткізуші Қағидаларға </w:t>
      </w:r>
      <w:hyperlink r:id="rId32" w:anchor="z120" w:history="1">
        <w:r w:rsidRPr="00062618">
          <w:rPr>
            <w:rFonts w:ascii="Times New Roman" w:eastAsia="Times New Roman" w:hAnsi="Times New Roman" w:cs="Times New Roman"/>
            <w:color w:val="0000FF"/>
            <w:sz w:val="24"/>
            <w:szCs w:val="24"/>
            <w:u w:val="single"/>
            <w:lang w:eastAsia="ru-RU"/>
          </w:rPr>
          <w:t>2-қосымшаға</w:t>
        </w:r>
      </w:hyperlink>
      <w:r w:rsidRPr="00062618">
        <w:rPr>
          <w:rFonts w:ascii="Times New Roman" w:eastAsia="Times New Roman" w:hAnsi="Times New Roman" w:cs="Times New Roman"/>
          <w:sz w:val="24"/>
          <w:szCs w:val="24"/>
          <w:lang w:eastAsia="ru-RU"/>
        </w:rPr>
        <w:t xml:space="preserve"> сәйкес нысан бойынша міндеттемелер нысанын толтырады;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7) педагогикалық немесе кәсіптік білімі бар тәрбиешілердің білімі туралы мемлекеттік үлгідегі құжаттарының көшірмелері.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Конкурстық өтінімге кіретін құжаттар тігіледі, нөмірленеді, мектепке дейінгі ұйымның құрылтайшысымен қол қояды, мөрімен расталады және конкурс өткізу туралы хабарландыруда көрсетілген тәртіппен ұсынылады.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lastRenderedPageBreak/>
        <w:t xml:space="preserve">      Ескерту. 10-тармақ жаңа редакцияда – ҚР Білім және ғылым министрінің 31.10.2018 </w:t>
      </w:r>
      <w:hyperlink r:id="rId33" w:anchor="z16"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11. Ұсынылған өтінімдерді комиссия өз отырысында 5 (бес) жұмыс күні ішінде қарайды.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Комиссия отырысынан кейін келесі ақпараттармен:</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 олардан бас тарту себептерін егжей-тегжейлі сипаттай отырып, оның ішінде құжаттардың осы талаптарға сәйкес келмейтінін растайтын мәліметтер мен құжаттарды көрсете отырып, осы Қағидалардың талаптарына сәйкес келмейтін мектепке дейінгі ұйымдардың тізбесі;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2) алдын ала қарау хаттамасына сәйкес мектепке дейінгі ұйымдармен ұсынылған түзетілген және толықтырылған құжаттарды қайта қарау мерзімі көрсетілген конкурсқа қатысудың алдын ала талқылау хаттамасы құрылады.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Алдын ала рұқсат беру туралы конкурстық комиссияның шешімі конкурстық комиссияның хатшысы 3 (үш) жұмыс күні ішінде республикалық маңызы бар қаланың, астананың білім басқарламасының, қаланың (ауданның) білім бөлімінің интернет-ресурсында орналастырады.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Әлеуетті жеткізушілерге алдын ала рұқсат беру хаттамасы орналастырылған күннен бастап 5 (бес) жұмыс күн ішінде алдын ала рұқсат беру хаттамасына сәйкес құжаттарды сәйкес келтіру құқығы беріледі.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Комиссия конкурсқа қатысуға алдын ала рұқсат беру хаттамасының тізбесінде көрсетілген мектепке дейінгі ұйымдардың конкурсқа қатысуға өтінімдерін оларды сәйкес келтірудің толықтығы тұрғысынан қайта қарайды.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Комиссия отырыс күнінен кейін 3 (үш) жұмыс күні ішінде орын санын көрсете отырып, мемлекеттік білім беру тапсырысы орналастырылатын мектепке дейінгі ұйымдардың тізбесіне енгізу туралы шешім шығарады.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Мемлекеттік білім беру тапсырысын орналастыру үшін орындардың барынша мүмкін саны көрсетіле отырып, комиссияның шешімі хаттама түрінде ресімделеді.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Комиссия мынадай:</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 жекеменшік мектепке дейінгі ұйымдарында мемлекеттік білім беру тапсырысын орналастыру тізбесіне енгізу туралы;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2) осы Қағидалардың </w:t>
      </w:r>
      <w:hyperlink r:id="rId34" w:anchor="z29" w:history="1">
        <w:r w:rsidRPr="00062618">
          <w:rPr>
            <w:rFonts w:ascii="Times New Roman" w:eastAsia="Times New Roman" w:hAnsi="Times New Roman" w:cs="Times New Roman"/>
            <w:color w:val="0000FF"/>
            <w:sz w:val="24"/>
            <w:szCs w:val="24"/>
            <w:u w:val="single"/>
            <w:lang w:eastAsia="ru-RU"/>
          </w:rPr>
          <w:t>9</w:t>
        </w:r>
      </w:hyperlink>
      <w:r w:rsidRPr="00062618">
        <w:rPr>
          <w:rFonts w:ascii="Times New Roman" w:eastAsia="Times New Roman" w:hAnsi="Times New Roman" w:cs="Times New Roman"/>
          <w:sz w:val="24"/>
          <w:szCs w:val="24"/>
          <w:lang w:eastAsia="ru-RU"/>
        </w:rPr>
        <w:t xml:space="preserve"> және </w:t>
      </w:r>
      <w:hyperlink r:id="rId35" w:anchor="z30" w:history="1">
        <w:r w:rsidRPr="00062618">
          <w:rPr>
            <w:rFonts w:ascii="Times New Roman" w:eastAsia="Times New Roman" w:hAnsi="Times New Roman" w:cs="Times New Roman"/>
            <w:color w:val="0000FF"/>
            <w:sz w:val="24"/>
            <w:szCs w:val="24"/>
            <w:u w:val="single"/>
            <w:lang w:eastAsia="ru-RU"/>
          </w:rPr>
          <w:t>10-тармақтарына</w:t>
        </w:r>
      </w:hyperlink>
      <w:r w:rsidRPr="00062618">
        <w:rPr>
          <w:rFonts w:ascii="Times New Roman" w:eastAsia="Times New Roman" w:hAnsi="Times New Roman" w:cs="Times New Roman"/>
          <w:sz w:val="24"/>
          <w:szCs w:val="24"/>
          <w:lang w:eastAsia="ru-RU"/>
        </w:rPr>
        <w:t xml:space="preserve"> сәйкес келмеген жағдайда, жекеменшік мектепке дейінгі білім беру ұйымдарында мемлекеттік білім беру тапсырысын орналастыру тізбесіне енгізуден бас тарту туралы шешімдердің біреуін шығарады.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11-тармақ жаңа редакцияда – ҚР Білім және ғылым министрінің 31.10.2018 </w:t>
      </w:r>
      <w:hyperlink r:id="rId36" w:anchor="z18"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lastRenderedPageBreak/>
        <w:t>      12. Жекеменшік мектепке дейінгі білім беру ұйымдары тарапынан мемлекеттік білім беру тапсырысы бойынша орын санына байланысты ұсыныстар саны артқан жағдайда жеткізушілерді Комиссия қосымша өлшемшарттар бойынша конкурс негізінде таңдап алады.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12-тармақ жаңа редакцияда – ҚР Білім және ғылым министрінің 31.10.2018 </w:t>
      </w:r>
      <w:hyperlink r:id="rId37" w:anchor="z20"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13. Жеткізушіні конкурс арқылы таңдаудың қосымша өлшемшарттары: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 жоғары және бірінші санатты тәрбиешілердің үлесі олардың жалпы санынан кемінде 10%;</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2) тиісті бейіні бойынша кәсіптік білімі бар тәрбиешілердің үлесі олардың жалпы санынан алғанда кемінде 50%.</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Ашық дауыс беру жолымен комиссия мүшелері дауысының көпшілігімен шешім қабылданды деп есептеледі. Комиссия құрамының дауыстары тең болған жағдайда, Комиссия төрағасының даусы шешуші болып табылады.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Хаттаманы хатшы ресімдейді, оған төраға және отырысқа қатысқан комиссияның барлық мүшелері қол қояды. Комиссия отырысы қажеттілігіне қарай өткізіледі, егер комиссия мүшелерінің жалпы санының жартысынан астамы отырысқа қатысса дұрыс деп есептеледі.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Мектепке дейінгі тәрбиелеу мен оқытуға мемлекеттік білім беру тапсырысын орналастыру туралы шешім республикалық маңызы бар қаланың, астананың білім басқармалары, қалалардың (аудандардың) білім бөлімдерінің интернет-ресурстарында жарияланады.</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Республикалық маңызы бар қалалардың, астананың білім басқармаларының, қалалардың (аудандардың) білім бөлімдерінің өкілдері жылына бір рет мемлекеттік білім беру тапсырысын орналастыру шартында көзделген міндеттемелердің орындалуы бойынша мектепке дейінгі ұйымдар қызметіне мониторинг жүргізеді және консультативтік көмек көрсетеді.</w:t>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Мемлекеттік білім беру тапсырысы бойынша орындар бұдан бұрын орналастырылған мектепке дейінгі ұйымдар отырыс хаттамасына конкурссыз енгізіледі.</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xml:space="preserve">      Ескерту. 13-тармақ жаңа редакцияда – ҚР Білім және ғылым министрінің 31.10.2018 </w:t>
      </w:r>
      <w:hyperlink r:id="rId38" w:anchor="z22"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r w:rsidRPr="00062618">
        <w:rPr>
          <w:rFonts w:ascii="Times New Roman" w:eastAsia="Times New Roman" w:hAnsi="Times New Roman" w:cs="Times New Roman"/>
          <w:sz w:val="24"/>
          <w:szCs w:val="24"/>
          <w:lang w:eastAsia="ru-RU"/>
        </w:rPr>
        <w:br/>
      </w:r>
    </w:p>
    <w:p w:rsidR="00062618" w:rsidRPr="00062618" w:rsidRDefault="00062618" w:rsidP="00062618">
      <w:pPr>
        <w:spacing w:before="100" w:beforeAutospacing="1" w:after="100" w:afterAutospacing="1"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t>      13-1. Жаңа және қосымша орындарға, сондай-ақ мемлекеттік білім беру тапсырысы бойынша орындар бұдан бұрын орналастырылған мектепке дейінгі ұйымдар филиалдарының орындарына мемлекеттік білім беру тапсырысын орналастыру конкурс негізінде жүзеге асырылады.</w:t>
      </w:r>
    </w:p>
    <w:p w:rsidR="00062618" w:rsidRPr="00062618" w:rsidRDefault="00062618" w:rsidP="00062618">
      <w:pPr>
        <w:spacing w:after="0" w:line="240" w:lineRule="auto"/>
        <w:rPr>
          <w:rFonts w:ascii="Times New Roman" w:eastAsia="Times New Roman" w:hAnsi="Times New Roman" w:cs="Times New Roman"/>
          <w:sz w:val="24"/>
          <w:szCs w:val="24"/>
          <w:lang w:eastAsia="ru-RU"/>
        </w:rPr>
      </w:pPr>
      <w:r w:rsidRPr="00062618">
        <w:rPr>
          <w:rFonts w:ascii="Times New Roman" w:eastAsia="Times New Roman" w:hAnsi="Times New Roman" w:cs="Times New Roman"/>
          <w:sz w:val="24"/>
          <w:szCs w:val="24"/>
          <w:lang w:eastAsia="ru-RU"/>
        </w:rPr>
        <w:lastRenderedPageBreak/>
        <w:t xml:space="preserve">      Ескерту. 2-тарау 13-1-тармақпен толықтырылды – ҚР Білім және ғылым министрінің 31.10.2018 </w:t>
      </w:r>
      <w:hyperlink r:id="rId39" w:anchor="z24" w:history="1">
        <w:r w:rsidRPr="00062618">
          <w:rPr>
            <w:rFonts w:ascii="Times New Roman" w:eastAsia="Times New Roman" w:hAnsi="Times New Roman" w:cs="Times New Roman"/>
            <w:color w:val="0000FF"/>
            <w:sz w:val="24"/>
            <w:szCs w:val="24"/>
            <w:u w:val="single"/>
            <w:lang w:eastAsia="ru-RU"/>
          </w:rPr>
          <w:t>№ 609</w:t>
        </w:r>
      </w:hyperlink>
      <w:r w:rsidRPr="00062618">
        <w:rPr>
          <w:rFonts w:ascii="Times New Roman" w:eastAsia="Times New Roman" w:hAnsi="Times New Roman" w:cs="Times New Roman"/>
          <w:sz w:val="24"/>
          <w:szCs w:val="24"/>
          <w:lang w:eastAsia="ru-RU"/>
        </w:rPr>
        <w:t xml:space="preserve"> (алғашқы ресми жарияланған күнінен кейін күнтізбелік он күн өткен соң қолданысқа енгізіледі) бұйрығымен.</w:t>
      </w:r>
    </w:p>
    <w:p w:rsidR="00D2504D" w:rsidRDefault="00D2504D"/>
    <w:sectPr w:rsidR="00D2504D" w:rsidSect="00D25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5A25"/>
    <w:multiLevelType w:val="multilevel"/>
    <w:tmpl w:val="5DE8F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2618"/>
    <w:rsid w:val="00062618"/>
    <w:rsid w:val="005C2233"/>
    <w:rsid w:val="00CF24B7"/>
    <w:rsid w:val="00D25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4D"/>
  </w:style>
  <w:style w:type="paragraph" w:styleId="1">
    <w:name w:val="heading 1"/>
    <w:basedOn w:val="a"/>
    <w:link w:val="10"/>
    <w:uiPriority w:val="9"/>
    <w:qFormat/>
    <w:rsid w:val="00062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626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61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626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2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2618"/>
    <w:rPr>
      <w:color w:val="0000FF"/>
      <w:u w:val="single"/>
    </w:rPr>
  </w:style>
  <w:style w:type="paragraph" w:customStyle="1" w:styleId="note">
    <w:name w:val="note"/>
    <w:basedOn w:val="a"/>
    <w:rsid w:val="00062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62618"/>
  </w:style>
</w:styles>
</file>

<file path=word/webSettings.xml><?xml version="1.0" encoding="utf-8"?>
<w:webSettings xmlns:r="http://schemas.openxmlformats.org/officeDocument/2006/relationships" xmlns:w="http://schemas.openxmlformats.org/wordprocessingml/2006/main">
  <w:divs>
    <w:div w:id="1457332871">
      <w:bodyDiv w:val="1"/>
      <w:marLeft w:val="0"/>
      <w:marRight w:val="0"/>
      <w:marTop w:val="0"/>
      <w:marBottom w:val="0"/>
      <w:divBdr>
        <w:top w:val="none" w:sz="0" w:space="0" w:color="auto"/>
        <w:left w:val="none" w:sz="0" w:space="0" w:color="auto"/>
        <w:bottom w:val="none" w:sz="0" w:space="0" w:color="auto"/>
        <w:right w:val="none" w:sz="0" w:space="0" w:color="auto"/>
      </w:divBdr>
      <w:divsChild>
        <w:div w:id="1364405235">
          <w:marLeft w:val="0"/>
          <w:marRight w:val="0"/>
          <w:marTop w:val="0"/>
          <w:marBottom w:val="0"/>
          <w:divBdr>
            <w:top w:val="none" w:sz="0" w:space="0" w:color="auto"/>
            <w:left w:val="none" w:sz="0" w:space="0" w:color="auto"/>
            <w:bottom w:val="none" w:sz="0" w:space="0" w:color="auto"/>
            <w:right w:val="none" w:sz="0" w:space="0" w:color="auto"/>
          </w:divBdr>
        </w:div>
        <w:div w:id="399863917">
          <w:marLeft w:val="0"/>
          <w:marRight w:val="0"/>
          <w:marTop w:val="0"/>
          <w:marBottom w:val="0"/>
          <w:divBdr>
            <w:top w:val="none" w:sz="0" w:space="0" w:color="auto"/>
            <w:left w:val="none" w:sz="0" w:space="0" w:color="auto"/>
            <w:bottom w:val="none" w:sz="0" w:space="0" w:color="auto"/>
            <w:right w:val="none" w:sz="0" w:space="0" w:color="auto"/>
          </w:divBdr>
          <w:divsChild>
            <w:div w:id="1560049456">
              <w:marLeft w:val="0"/>
              <w:marRight w:val="0"/>
              <w:marTop w:val="0"/>
              <w:marBottom w:val="0"/>
              <w:divBdr>
                <w:top w:val="none" w:sz="0" w:space="0" w:color="auto"/>
                <w:left w:val="none" w:sz="0" w:space="0" w:color="auto"/>
                <w:bottom w:val="none" w:sz="0" w:space="0" w:color="auto"/>
                <w:right w:val="none" w:sz="0" w:space="0" w:color="auto"/>
              </w:divBdr>
            </w:div>
          </w:divsChild>
        </w:div>
        <w:div w:id="2011566327">
          <w:marLeft w:val="0"/>
          <w:marRight w:val="0"/>
          <w:marTop w:val="0"/>
          <w:marBottom w:val="0"/>
          <w:divBdr>
            <w:top w:val="none" w:sz="0" w:space="0" w:color="auto"/>
            <w:left w:val="none" w:sz="0" w:space="0" w:color="auto"/>
            <w:bottom w:val="none" w:sz="0" w:space="0" w:color="auto"/>
            <w:right w:val="none" w:sz="0" w:space="0" w:color="auto"/>
          </w:divBdr>
          <w:divsChild>
            <w:div w:id="10296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364" TargetMode="External"/><Relationship Id="rId13" Type="http://schemas.openxmlformats.org/officeDocument/2006/relationships/hyperlink" Target="http://adilet.zan.kz/kaz/docs/V1600013418" TargetMode="External"/><Relationship Id="rId18" Type="http://schemas.openxmlformats.org/officeDocument/2006/relationships/hyperlink" Target="http://adilet.zan.kz/kaz/docs/V1800017669" TargetMode="External"/><Relationship Id="rId26" Type="http://schemas.openxmlformats.org/officeDocument/2006/relationships/hyperlink" Target="http://adilet.zan.kz/kaz/docs/V1800017038" TargetMode="External"/><Relationship Id="rId39" Type="http://schemas.openxmlformats.org/officeDocument/2006/relationships/hyperlink" Target="http://adilet.zan.kz/kaz/docs/V1800017663" TargetMode="External"/><Relationship Id="rId3" Type="http://schemas.openxmlformats.org/officeDocument/2006/relationships/settings" Target="settings.xml"/><Relationship Id="rId21" Type="http://schemas.openxmlformats.org/officeDocument/2006/relationships/hyperlink" Target="http://adilet.zan.kz/kaz/docs/V2000019958" TargetMode="External"/><Relationship Id="rId34" Type="http://schemas.openxmlformats.org/officeDocument/2006/relationships/hyperlink" Target="http://adilet.zan.kz/kaz/docs/V1600013418" TargetMode="External"/><Relationship Id="rId7" Type="http://schemas.openxmlformats.org/officeDocument/2006/relationships/hyperlink" Target="http://adilet.zan.kz/kaz/docs/Z1300000088" TargetMode="External"/><Relationship Id="rId12" Type="http://schemas.openxmlformats.org/officeDocument/2006/relationships/hyperlink" Target="http://adilet.zan.kz/kaz/docs/V1600013418" TargetMode="External"/><Relationship Id="rId17" Type="http://schemas.openxmlformats.org/officeDocument/2006/relationships/hyperlink" Target="http://adilet.zan.kz/kaz/docs/V1800017663" TargetMode="External"/><Relationship Id="rId25" Type="http://schemas.openxmlformats.org/officeDocument/2006/relationships/hyperlink" Target="http://adilet.zan.kz/kaz/docs/V1800017663" TargetMode="External"/><Relationship Id="rId33" Type="http://schemas.openxmlformats.org/officeDocument/2006/relationships/hyperlink" Target="http://adilet.zan.kz/kaz/docs/V1800017663" TargetMode="External"/><Relationship Id="rId38" Type="http://schemas.openxmlformats.org/officeDocument/2006/relationships/hyperlink" Target="http://adilet.zan.kz/kaz/docs/V1800017663" TargetMode="External"/><Relationship Id="rId2" Type="http://schemas.openxmlformats.org/officeDocument/2006/relationships/styles" Target="styles.xml"/><Relationship Id="rId16" Type="http://schemas.openxmlformats.org/officeDocument/2006/relationships/hyperlink" Target="http://adilet.zan.kz/kaz/docs/Z070000319_" TargetMode="External"/><Relationship Id="rId20" Type="http://schemas.openxmlformats.org/officeDocument/2006/relationships/hyperlink" Target="http://adilet.zan.kz/kaz/docs/V1700015894" TargetMode="External"/><Relationship Id="rId29" Type="http://schemas.openxmlformats.org/officeDocument/2006/relationships/hyperlink" Target="http://adilet.zan.kz/kaz/docs/V160001341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1" Type="http://schemas.openxmlformats.org/officeDocument/2006/relationships/hyperlink" Target="http://adilet.zan.kz/kaz/docs/V1600013418" TargetMode="External"/><Relationship Id="rId24" Type="http://schemas.openxmlformats.org/officeDocument/2006/relationships/hyperlink" Target="http://adilet.zan.kz/kaz/docs/V1200007707" TargetMode="External"/><Relationship Id="rId32" Type="http://schemas.openxmlformats.org/officeDocument/2006/relationships/hyperlink" Target="http://adilet.zan.kz/kaz/docs/V1600013418" TargetMode="External"/><Relationship Id="rId37" Type="http://schemas.openxmlformats.org/officeDocument/2006/relationships/hyperlink" Target="http://adilet.zan.kz/kaz/docs/V1800017663" TargetMode="External"/><Relationship Id="rId40" Type="http://schemas.openxmlformats.org/officeDocument/2006/relationships/fontTable" Target="fontTable.xml"/><Relationship Id="rId5" Type="http://schemas.openxmlformats.org/officeDocument/2006/relationships/hyperlink" Target="http://adilet.zan.kz/kaz/docs/V1800017663" TargetMode="External"/><Relationship Id="rId15" Type="http://schemas.openxmlformats.org/officeDocument/2006/relationships/hyperlink" Target="http://adilet.zan.kz/kaz/docs/V1800017663" TargetMode="External"/><Relationship Id="rId23" Type="http://schemas.openxmlformats.org/officeDocument/2006/relationships/hyperlink" Target="http://adilet.zan.kz/kaz/docs/V1900018828" TargetMode="External"/><Relationship Id="rId28" Type="http://schemas.openxmlformats.org/officeDocument/2006/relationships/hyperlink" Target="http://adilet.zan.kz/kaz/docs/V1900019321" TargetMode="External"/><Relationship Id="rId36" Type="http://schemas.openxmlformats.org/officeDocument/2006/relationships/hyperlink" Target="http://adilet.zan.kz/kaz/docs/V1800017663" TargetMode="External"/><Relationship Id="rId10" Type="http://schemas.openxmlformats.org/officeDocument/2006/relationships/hyperlink" Target="http://adilet.zan.kz/kaz/docs/V1600013418" TargetMode="External"/><Relationship Id="rId19" Type="http://schemas.openxmlformats.org/officeDocument/2006/relationships/hyperlink" Target="http://adilet.zan.kz/kaz/docs/V2000021529" TargetMode="External"/><Relationship Id="rId31" Type="http://schemas.openxmlformats.org/officeDocument/2006/relationships/hyperlink" Target="http://adilet.zan.kz/kaz/docs/Z070000319_" TargetMode="External"/><Relationship Id="rId4" Type="http://schemas.openxmlformats.org/officeDocument/2006/relationships/webSettings" Target="webSettings.xml"/><Relationship Id="rId9" Type="http://schemas.openxmlformats.org/officeDocument/2006/relationships/hyperlink" Target="http://adilet.zan.kz/kaz/docs/V1800017663" TargetMode="External"/><Relationship Id="rId14" Type="http://schemas.openxmlformats.org/officeDocument/2006/relationships/hyperlink" Target="http://adilet.zan.kz/kaz/docs/V1800017663" TargetMode="External"/><Relationship Id="rId22" Type="http://schemas.openxmlformats.org/officeDocument/2006/relationships/hyperlink" Target="http://adilet.zan.kz/kaz/docs/V2000020364" TargetMode="External"/><Relationship Id="rId27" Type="http://schemas.openxmlformats.org/officeDocument/2006/relationships/hyperlink" Target="http://adilet.zan.kz/kaz/docs/V1800017657" TargetMode="External"/><Relationship Id="rId30" Type="http://schemas.openxmlformats.org/officeDocument/2006/relationships/hyperlink" Target="http://adilet.zan.kz/kaz/docs/V1700015217" TargetMode="External"/><Relationship Id="rId35" Type="http://schemas.openxmlformats.org/officeDocument/2006/relationships/hyperlink" Target="http://adilet.zan.kz/kaz/docs/V1600013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3393</Words>
  <Characters>19344</Characters>
  <Application>Microsoft Office Word</Application>
  <DocSecurity>0</DocSecurity>
  <Lines>161</Lines>
  <Paragraphs>45</Paragraphs>
  <ScaleCrop>false</ScaleCrop>
  <Company>Microsoft</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dc:creator>
  <cp:lastModifiedBy>Ертостик</cp:lastModifiedBy>
  <cp:revision>2</cp:revision>
  <cp:lastPrinted>2021-01-11T12:04:00Z</cp:lastPrinted>
  <dcterms:created xsi:type="dcterms:W3CDTF">2021-04-16T08:58:00Z</dcterms:created>
  <dcterms:modified xsi:type="dcterms:W3CDTF">2021-04-16T08:58:00Z</dcterms:modified>
</cp:coreProperties>
</file>