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53" w:rsidRPr="00233BD4" w:rsidRDefault="007B4E53" w:rsidP="00233BD4">
      <w:pPr>
        <w:rPr>
          <w:sz w:val="28"/>
          <w:szCs w:val="28"/>
        </w:rPr>
      </w:pPr>
      <w:r w:rsidRPr="00233BD4">
        <w:rPr>
          <w:sz w:val="28"/>
          <w:szCs w:val="28"/>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p w:rsidR="007B4E53" w:rsidRPr="00233BD4" w:rsidRDefault="007B4E53" w:rsidP="00233BD4">
      <w:pPr>
        <w:rPr>
          <w:sz w:val="28"/>
          <w:szCs w:val="28"/>
        </w:rPr>
      </w:pP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
        <w:gridCol w:w="173"/>
        <w:gridCol w:w="129"/>
        <w:gridCol w:w="1783"/>
        <w:gridCol w:w="129"/>
        <w:gridCol w:w="7562"/>
        <w:gridCol w:w="129"/>
      </w:tblGrid>
      <w:tr w:rsidR="007B4E53" w:rsidRPr="00233BD4" w:rsidTr="00233BD4">
        <w:trPr>
          <w:gridBefore w:val="1"/>
          <w:wBefore w:w="129" w:type="dxa"/>
          <w:trHeight w:val="546"/>
        </w:trPr>
        <w:tc>
          <w:tcPr>
            <w:tcW w:w="302" w:type="dxa"/>
            <w:gridSpan w:val="2"/>
          </w:tcPr>
          <w:p w:rsidR="007B4E53" w:rsidRPr="00233BD4" w:rsidRDefault="007B4E53" w:rsidP="00233BD4">
            <w:pPr>
              <w:rPr>
                <w:sz w:val="28"/>
                <w:szCs w:val="28"/>
              </w:rPr>
            </w:pPr>
          </w:p>
        </w:tc>
        <w:tc>
          <w:tcPr>
            <w:tcW w:w="1912" w:type="dxa"/>
            <w:gridSpan w:val="2"/>
          </w:tcPr>
          <w:p w:rsidR="007B4E53" w:rsidRPr="00233BD4" w:rsidRDefault="007B4E53" w:rsidP="00233BD4">
            <w:pPr>
              <w:rPr>
                <w:sz w:val="28"/>
                <w:szCs w:val="28"/>
              </w:rPr>
            </w:pPr>
          </w:p>
        </w:tc>
        <w:tc>
          <w:tcPr>
            <w:tcW w:w="7691" w:type="dxa"/>
            <w:gridSpan w:val="2"/>
          </w:tcPr>
          <w:p w:rsidR="007B4E53" w:rsidRPr="00233BD4" w:rsidRDefault="007B4E53" w:rsidP="00233BD4">
            <w:pPr>
              <w:rPr>
                <w:sz w:val="28"/>
                <w:szCs w:val="28"/>
              </w:rPr>
            </w:pPr>
          </w:p>
        </w:tc>
      </w:tr>
      <w:tr w:rsidR="00233BD4" w:rsidRPr="00233BD4" w:rsidTr="00233BD4">
        <w:tblPrEx>
          <w:tblLook w:val="04A0" w:firstRow="1" w:lastRow="0" w:firstColumn="1" w:lastColumn="0" w:noHBand="0" w:noVBand="1"/>
        </w:tblPrEx>
        <w:trPr>
          <w:gridAfter w:val="1"/>
          <w:wAfter w:w="129" w:type="dxa"/>
          <w:trHeight w:val="850"/>
        </w:trPr>
        <w:tc>
          <w:tcPr>
            <w:tcW w:w="302" w:type="dxa"/>
            <w:gridSpan w:val="2"/>
          </w:tcPr>
          <w:p w:rsidR="00233BD4" w:rsidRPr="00233BD4" w:rsidRDefault="00233BD4" w:rsidP="00E53E1E">
            <w:pPr>
              <w:rPr>
                <w:sz w:val="28"/>
                <w:szCs w:val="28"/>
              </w:rPr>
            </w:pPr>
            <w:r w:rsidRPr="00233BD4">
              <w:rPr>
                <w:sz w:val="28"/>
                <w:szCs w:val="28"/>
              </w:rPr>
              <w:t>1</w:t>
            </w:r>
          </w:p>
        </w:tc>
        <w:tc>
          <w:tcPr>
            <w:tcW w:w="1912" w:type="dxa"/>
            <w:gridSpan w:val="2"/>
          </w:tcPr>
          <w:p w:rsidR="00233BD4" w:rsidRPr="00233BD4" w:rsidRDefault="00233BD4" w:rsidP="00E53E1E">
            <w:pPr>
              <w:rPr>
                <w:sz w:val="28"/>
                <w:szCs w:val="28"/>
              </w:rPr>
            </w:pPr>
            <w:r w:rsidRPr="00233BD4">
              <w:rPr>
                <w:sz w:val="28"/>
                <w:szCs w:val="28"/>
              </w:rPr>
              <w:t>Көрсетілетін қызметті берушінің атауы</w:t>
            </w:r>
          </w:p>
        </w:tc>
        <w:tc>
          <w:tcPr>
            <w:tcW w:w="7691" w:type="dxa"/>
            <w:gridSpan w:val="2"/>
          </w:tcPr>
          <w:p w:rsidR="00233BD4" w:rsidRPr="00233BD4" w:rsidRDefault="00233BD4" w:rsidP="00E53E1E">
            <w:pPr>
              <w:rPr>
                <w:sz w:val="28"/>
                <w:szCs w:val="28"/>
              </w:rPr>
            </w:pPr>
            <w:r w:rsidRPr="00233BD4">
              <w:rPr>
                <w:sz w:val="28"/>
                <w:szCs w:val="28"/>
              </w:rPr>
              <w:t>Нұр-Сұлтан, Алматы және Шымкент қалаларының, аудандар мен облыстық маңызы бар қалалардың жергілікті атқарушы органдары, білім беру ұйымдары</w:t>
            </w:r>
          </w:p>
        </w:tc>
      </w:tr>
      <w:tr w:rsidR="00233BD4" w:rsidRPr="00233BD4" w:rsidTr="00233BD4">
        <w:tblPrEx>
          <w:tblLook w:val="04A0" w:firstRow="1" w:lastRow="0" w:firstColumn="1" w:lastColumn="0" w:noHBand="0" w:noVBand="1"/>
        </w:tblPrEx>
        <w:trPr>
          <w:gridAfter w:val="1"/>
          <w:wAfter w:w="129" w:type="dxa"/>
          <w:trHeight w:val="1923"/>
        </w:trPr>
        <w:tc>
          <w:tcPr>
            <w:tcW w:w="302" w:type="dxa"/>
            <w:gridSpan w:val="2"/>
          </w:tcPr>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r w:rsidRPr="00233BD4">
              <w:rPr>
                <w:sz w:val="28"/>
                <w:szCs w:val="28"/>
              </w:rPr>
              <w:t>2</w:t>
            </w:r>
          </w:p>
        </w:tc>
        <w:tc>
          <w:tcPr>
            <w:tcW w:w="1912" w:type="dxa"/>
            <w:gridSpan w:val="2"/>
          </w:tcPr>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r w:rsidRPr="00233BD4">
              <w:rPr>
                <w:sz w:val="28"/>
                <w:szCs w:val="28"/>
              </w:rPr>
              <w:t>Мемлекеттік қызметті ұсыну тәсілдері</w:t>
            </w:r>
          </w:p>
        </w:tc>
        <w:tc>
          <w:tcPr>
            <w:tcW w:w="7691" w:type="dxa"/>
            <w:gridSpan w:val="2"/>
          </w:tcPr>
          <w:p w:rsidR="00233BD4" w:rsidRPr="00233BD4" w:rsidRDefault="00233BD4" w:rsidP="00E53E1E">
            <w:pPr>
              <w:rPr>
                <w:sz w:val="28"/>
                <w:szCs w:val="28"/>
              </w:rPr>
            </w:pPr>
            <w:r w:rsidRPr="00233BD4">
              <w:rPr>
                <w:sz w:val="28"/>
                <w:szCs w:val="28"/>
              </w:rPr>
              <w:t>Өтінішті қабылдау және   мемлекеттік   қызмет   көрсетудің   нәтижесін   беру: 1)</w:t>
            </w:r>
            <w:r w:rsidRPr="00233BD4">
              <w:rPr>
                <w:sz w:val="28"/>
                <w:szCs w:val="28"/>
              </w:rPr>
              <w:tab/>
              <w:t>көрсетілетін</w:t>
            </w:r>
            <w:r w:rsidRPr="00233BD4">
              <w:rPr>
                <w:sz w:val="28"/>
                <w:szCs w:val="28"/>
              </w:rPr>
              <w:tab/>
              <w:t>қызметті</w:t>
            </w:r>
            <w:r w:rsidRPr="00233BD4">
              <w:rPr>
                <w:sz w:val="28"/>
                <w:szCs w:val="28"/>
              </w:rPr>
              <w:tab/>
              <w:t>берушінің</w:t>
            </w:r>
            <w:r w:rsidRPr="00233BD4">
              <w:rPr>
                <w:sz w:val="28"/>
                <w:szCs w:val="28"/>
              </w:rPr>
              <w:tab/>
              <w:t>кеңсесі;</w:t>
            </w:r>
          </w:p>
          <w:p w:rsidR="00233BD4" w:rsidRPr="00233BD4" w:rsidRDefault="00233BD4" w:rsidP="00E53E1E">
            <w:pPr>
              <w:rPr>
                <w:sz w:val="28"/>
                <w:szCs w:val="28"/>
              </w:rPr>
            </w:pPr>
            <w:r w:rsidRPr="00233BD4">
              <w:rPr>
                <w:sz w:val="28"/>
                <w:szCs w:val="28"/>
              </w:rPr>
              <w:t>2) "Азаматтарға арналған үкімет" мемлекеттік корпорациясының коммерциялық емес</w:t>
            </w:r>
            <w:r w:rsidRPr="00233BD4">
              <w:rPr>
                <w:sz w:val="28"/>
                <w:szCs w:val="28"/>
              </w:rPr>
              <w:tab/>
              <w:t>қоғамы</w:t>
            </w:r>
            <w:r w:rsidRPr="00233BD4">
              <w:rPr>
                <w:sz w:val="28"/>
                <w:szCs w:val="28"/>
              </w:rPr>
              <w:tab/>
            </w:r>
            <w:r w:rsidRPr="00233BD4">
              <w:rPr>
                <w:sz w:val="28"/>
                <w:szCs w:val="28"/>
              </w:rPr>
              <w:tab/>
              <w:t>(бұдан</w:t>
            </w:r>
            <w:r w:rsidRPr="00233BD4">
              <w:rPr>
                <w:sz w:val="28"/>
                <w:szCs w:val="28"/>
              </w:rPr>
              <w:tab/>
              <w:t>әрі</w:t>
            </w:r>
            <w:r w:rsidRPr="00233BD4">
              <w:rPr>
                <w:sz w:val="28"/>
                <w:szCs w:val="28"/>
              </w:rPr>
              <w:tab/>
              <w:t>-</w:t>
            </w:r>
            <w:r w:rsidRPr="00233BD4">
              <w:rPr>
                <w:sz w:val="28"/>
                <w:szCs w:val="28"/>
              </w:rPr>
              <w:tab/>
              <w:t>Мемлекеттік</w:t>
            </w:r>
            <w:r w:rsidRPr="00233BD4">
              <w:rPr>
                <w:sz w:val="28"/>
                <w:szCs w:val="28"/>
              </w:rPr>
              <w:tab/>
            </w:r>
            <w:r w:rsidRPr="00233BD4">
              <w:rPr>
                <w:sz w:val="28"/>
                <w:szCs w:val="28"/>
              </w:rPr>
              <w:tab/>
              <w:t>корпорация); 3 )</w:t>
            </w:r>
            <w:r w:rsidRPr="00233BD4">
              <w:rPr>
                <w:sz w:val="28"/>
                <w:szCs w:val="28"/>
              </w:rPr>
              <w:tab/>
            </w:r>
            <w:r w:rsidRPr="00233BD4">
              <w:rPr>
                <w:sz w:val="28"/>
                <w:szCs w:val="28"/>
              </w:rPr>
              <w:tab/>
              <w:t>б і л і м</w:t>
            </w:r>
            <w:r w:rsidRPr="00233BD4">
              <w:rPr>
                <w:sz w:val="28"/>
                <w:szCs w:val="28"/>
              </w:rPr>
              <w:tab/>
            </w:r>
            <w:r w:rsidRPr="00233BD4">
              <w:rPr>
                <w:sz w:val="28"/>
                <w:szCs w:val="28"/>
              </w:rPr>
              <w:tab/>
            </w:r>
            <w:r w:rsidRPr="00233BD4">
              <w:rPr>
                <w:sz w:val="28"/>
                <w:szCs w:val="28"/>
              </w:rPr>
              <w:tab/>
              <w:t>б е р у</w:t>
            </w:r>
            <w:r w:rsidRPr="00233BD4">
              <w:rPr>
                <w:sz w:val="28"/>
                <w:szCs w:val="28"/>
              </w:rPr>
              <w:tab/>
              <w:t>ұ й ы м д а р ы ;</w:t>
            </w:r>
          </w:p>
          <w:p w:rsidR="00233BD4" w:rsidRPr="00233BD4" w:rsidRDefault="00233BD4" w:rsidP="00E53E1E">
            <w:pPr>
              <w:rPr>
                <w:sz w:val="28"/>
                <w:szCs w:val="28"/>
              </w:rPr>
            </w:pPr>
            <w:r w:rsidRPr="00233BD4">
              <w:rPr>
                <w:sz w:val="28"/>
                <w:szCs w:val="28"/>
              </w:rPr>
              <w:t xml:space="preserve">4) "электрондық үкіметтің" </w:t>
            </w:r>
            <w:hyperlink r:id="rId6">
              <w:r w:rsidRPr="00233BD4">
                <w:rPr>
                  <w:rStyle w:val="a8"/>
                  <w:sz w:val="28"/>
                  <w:szCs w:val="28"/>
                </w:rPr>
                <w:t xml:space="preserve">www.egov.kz </w:t>
              </w:r>
            </w:hyperlink>
            <w:r w:rsidRPr="00233BD4">
              <w:rPr>
                <w:sz w:val="28"/>
                <w:szCs w:val="28"/>
              </w:rPr>
              <w:t>веб-порталы (бұдан әрі - портал) арқылы жүзеге асырылады.</w:t>
            </w:r>
          </w:p>
        </w:tc>
      </w:tr>
      <w:tr w:rsidR="00233BD4" w:rsidRPr="00233BD4" w:rsidTr="00233BD4">
        <w:tblPrEx>
          <w:tblLook w:val="04A0" w:firstRow="1" w:lastRow="0" w:firstColumn="1" w:lastColumn="0" w:noHBand="0" w:noVBand="1"/>
        </w:tblPrEx>
        <w:trPr>
          <w:gridAfter w:val="1"/>
          <w:wAfter w:w="129" w:type="dxa"/>
          <w:trHeight w:val="1923"/>
        </w:trPr>
        <w:tc>
          <w:tcPr>
            <w:tcW w:w="302" w:type="dxa"/>
            <w:gridSpan w:val="2"/>
          </w:tcPr>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r w:rsidRPr="00233BD4">
              <w:rPr>
                <w:sz w:val="28"/>
                <w:szCs w:val="28"/>
              </w:rPr>
              <w:t>3</w:t>
            </w:r>
          </w:p>
        </w:tc>
        <w:tc>
          <w:tcPr>
            <w:tcW w:w="1912" w:type="dxa"/>
            <w:gridSpan w:val="2"/>
          </w:tcPr>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r w:rsidRPr="00233BD4">
              <w:rPr>
                <w:sz w:val="28"/>
                <w:szCs w:val="28"/>
              </w:rPr>
              <w:t>Мемлекеттік қызмет көрсету мерзімі</w:t>
            </w:r>
          </w:p>
        </w:tc>
        <w:tc>
          <w:tcPr>
            <w:tcW w:w="7691" w:type="dxa"/>
            <w:gridSpan w:val="2"/>
          </w:tcPr>
          <w:p w:rsidR="00233BD4" w:rsidRPr="00233BD4" w:rsidRDefault="00233BD4" w:rsidP="00E53E1E">
            <w:pPr>
              <w:rPr>
                <w:sz w:val="28"/>
                <w:szCs w:val="28"/>
              </w:rPr>
            </w:pPr>
            <w:r w:rsidRPr="00233BD4">
              <w:rPr>
                <w:sz w:val="28"/>
                <w:szCs w:val="28"/>
              </w:rPr>
              <w:t>көрсетілетін қызметті берушіге, Мемлекеттік корпорацияға құжаттарды тапсырған сәттен бастап, сондай-ақ портал арқылы өтініш берген кезде – 5 (бес) ж ұ м ы с</w:t>
            </w:r>
            <w:r w:rsidRPr="00233BD4">
              <w:rPr>
                <w:sz w:val="28"/>
                <w:szCs w:val="28"/>
              </w:rPr>
              <w:tab/>
              <w:t>к ү н і .</w:t>
            </w:r>
          </w:p>
          <w:p w:rsidR="00233BD4" w:rsidRPr="00233BD4" w:rsidRDefault="00233BD4" w:rsidP="00E53E1E">
            <w:pPr>
              <w:rPr>
                <w:sz w:val="28"/>
                <w:szCs w:val="28"/>
              </w:rPr>
            </w:pPr>
            <w:r w:rsidRPr="00233BD4">
              <w:rPr>
                <w:sz w:val="28"/>
                <w:szCs w:val="28"/>
              </w:rPr>
              <w:t>көрсетілетін қызметті берушіде немесе Мемлекеттік корпорацияда құжаттарды тапсыру   үшін   күтудің   рұқсат   берілетін   ең   ұзақ   уақыты   –   15   минут;</w:t>
            </w:r>
          </w:p>
          <w:p w:rsidR="00233BD4" w:rsidRPr="00233BD4" w:rsidRDefault="00233BD4" w:rsidP="00E53E1E">
            <w:pPr>
              <w:rPr>
                <w:sz w:val="28"/>
                <w:szCs w:val="28"/>
              </w:rPr>
            </w:pPr>
            <w:r w:rsidRPr="00233BD4">
              <w:rPr>
                <w:sz w:val="28"/>
                <w:szCs w:val="28"/>
              </w:rPr>
              <w:t>көрсетілетін қызметті берушінің қызмет көрсетудің рұқсат берілетін ең ұзақ уақыты – 30 минут, Мемлекеттік корпорацияда – 15 минут.</w:t>
            </w:r>
          </w:p>
        </w:tc>
      </w:tr>
      <w:tr w:rsidR="00233BD4" w:rsidRPr="00233BD4" w:rsidTr="00233BD4">
        <w:tblPrEx>
          <w:tblLook w:val="04A0" w:firstRow="1" w:lastRow="0" w:firstColumn="1" w:lastColumn="0" w:noHBand="0" w:noVBand="1"/>
        </w:tblPrEx>
        <w:trPr>
          <w:gridAfter w:val="1"/>
          <w:wAfter w:w="129" w:type="dxa"/>
          <w:trHeight w:val="335"/>
        </w:trPr>
        <w:tc>
          <w:tcPr>
            <w:tcW w:w="302" w:type="dxa"/>
            <w:gridSpan w:val="2"/>
          </w:tcPr>
          <w:p w:rsidR="00233BD4" w:rsidRPr="00233BD4" w:rsidRDefault="00233BD4" w:rsidP="00E53E1E">
            <w:pPr>
              <w:rPr>
                <w:sz w:val="28"/>
                <w:szCs w:val="28"/>
              </w:rPr>
            </w:pPr>
            <w:r w:rsidRPr="00233BD4">
              <w:rPr>
                <w:sz w:val="28"/>
                <w:szCs w:val="28"/>
              </w:rPr>
              <w:t>4</w:t>
            </w:r>
          </w:p>
        </w:tc>
        <w:tc>
          <w:tcPr>
            <w:tcW w:w="1912" w:type="dxa"/>
            <w:gridSpan w:val="2"/>
          </w:tcPr>
          <w:p w:rsidR="00233BD4" w:rsidRPr="00233BD4" w:rsidRDefault="00233BD4" w:rsidP="00E53E1E">
            <w:pPr>
              <w:rPr>
                <w:sz w:val="28"/>
                <w:szCs w:val="28"/>
              </w:rPr>
            </w:pPr>
            <w:r w:rsidRPr="00233BD4">
              <w:rPr>
                <w:sz w:val="28"/>
                <w:szCs w:val="28"/>
              </w:rPr>
              <w:t>Көрсету нысаны</w:t>
            </w:r>
          </w:p>
        </w:tc>
        <w:tc>
          <w:tcPr>
            <w:tcW w:w="7691" w:type="dxa"/>
            <w:gridSpan w:val="2"/>
          </w:tcPr>
          <w:p w:rsidR="00233BD4" w:rsidRPr="00233BD4" w:rsidRDefault="00233BD4" w:rsidP="00E53E1E">
            <w:pPr>
              <w:rPr>
                <w:sz w:val="28"/>
                <w:szCs w:val="28"/>
              </w:rPr>
            </w:pPr>
            <w:r w:rsidRPr="00233BD4">
              <w:rPr>
                <w:sz w:val="28"/>
                <w:szCs w:val="28"/>
              </w:rPr>
              <w:t>Электрондық (ішінара автоматтандырылған) және (немесе) қағаз жүзінде</w:t>
            </w:r>
          </w:p>
        </w:tc>
      </w:tr>
      <w:tr w:rsidR="00233BD4" w:rsidRPr="00233BD4" w:rsidTr="00233BD4">
        <w:tblPrEx>
          <w:tblLook w:val="04A0" w:firstRow="1" w:lastRow="0" w:firstColumn="1" w:lastColumn="0" w:noHBand="0" w:noVBand="1"/>
        </w:tblPrEx>
        <w:trPr>
          <w:gridAfter w:val="1"/>
          <w:wAfter w:w="129" w:type="dxa"/>
          <w:trHeight w:val="1658"/>
        </w:trPr>
        <w:tc>
          <w:tcPr>
            <w:tcW w:w="302" w:type="dxa"/>
            <w:gridSpan w:val="2"/>
          </w:tcPr>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r w:rsidRPr="00233BD4">
              <w:rPr>
                <w:sz w:val="28"/>
                <w:szCs w:val="28"/>
              </w:rPr>
              <w:t>5</w:t>
            </w:r>
          </w:p>
        </w:tc>
        <w:tc>
          <w:tcPr>
            <w:tcW w:w="1912" w:type="dxa"/>
            <w:gridSpan w:val="2"/>
          </w:tcPr>
          <w:p w:rsidR="00233BD4" w:rsidRPr="00233BD4" w:rsidRDefault="00233BD4" w:rsidP="00E53E1E">
            <w:pPr>
              <w:rPr>
                <w:sz w:val="28"/>
                <w:szCs w:val="28"/>
              </w:rPr>
            </w:pPr>
          </w:p>
          <w:p w:rsidR="00233BD4" w:rsidRPr="00233BD4" w:rsidRDefault="00233BD4" w:rsidP="00E53E1E">
            <w:pPr>
              <w:rPr>
                <w:sz w:val="28"/>
                <w:szCs w:val="28"/>
              </w:rPr>
            </w:pPr>
            <w:r w:rsidRPr="00233BD4">
              <w:rPr>
                <w:sz w:val="28"/>
                <w:szCs w:val="28"/>
              </w:rPr>
              <w:t>Мемлекеттік қызметті көрсету нәтижесі</w:t>
            </w:r>
          </w:p>
        </w:tc>
        <w:tc>
          <w:tcPr>
            <w:tcW w:w="7691" w:type="dxa"/>
            <w:gridSpan w:val="2"/>
          </w:tcPr>
          <w:p w:rsidR="00233BD4" w:rsidRPr="00233BD4" w:rsidRDefault="00233BD4" w:rsidP="00E53E1E">
            <w:pPr>
              <w:rPr>
                <w:sz w:val="28"/>
                <w:szCs w:val="28"/>
              </w:rPr>
            </w:pPr>
            <w:r w:rsidRPr="00233BD4">
              <w:rPr>
                <w:sz w:val="28"/>
                <w:szCs w:val="28"/>
              </w:rPr>
              <w:t>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p>
          <w:p w:rsidR="00233BD4" w:rsidRPr="00233BD4" w:rsidRDefault="00233BD4" w:rsidP="00E53E1E">
            <w:pPr>
              <w:rPr>
                <w:sz w:val="28"/>
                <w:szCs w:val="28"/>
              </w:rPr>
            </w:pPr>
            <w:r w:rsidRPr="00233BD4">
              <w:rPr>
                <w:sz w:val="28"/>
                <w:szCs w:val="28"/>
              </w:rPr>
              <w:t>.</w:t>
            </w:r>
          </w:p>
          <w:p w:rsidR="00233BD4" w:rsidRPr="00233BD4" w:rsidRDefault="00233BD4" w:rsidP="00E53E1E">
            <w:pPr>
              <w:rPr>
                <w:sz w:val="28"/>
                <w:szCs w:val="28"/>
              </w:rPr>
            </w:pPr>
            <w:r w:rsidRPr="00233BD4">
              <w:rPr>
                <w:sz w:val="28"/>
                <w:szCs w:val="28"/>
              </w:rPr>
              <w:t>Порталда мемлекеттік қызмет көрсетудің нәтижесі көрсетілетін қызметті алушының "жеке кабинетіне" жіберіледі және сақталады.</w:t>
            </w:r>
          </w:p>
        </w:tc>
      </w:tr>
      <w:tr w:rsidR="00233BD4" w:rsidRPr="00233BD4" w:rsidTr="00233BD4">
        <w:tblPrEx>
          <w:tblLook w:val="04A0" w:firstRow="1" w:lastRow="0" w:firstColumn="1" w:lastColumn="0" w:noHBand="0" w:noVBand="1"/>
        </w:tblPrEx>
        <w:trPr>
          <w:gridAfter w:val="1"/>
          <w:wAfter w:w="129" w:type="dxa"/>
          <w:trHeight w:val="4040"/>
        </w:trPr>
        <w:tc>
          <w:tcPr>
            <w:tcW w:w="302" w:type="dxa"/>
            <w:gridSpan w:val="2"/>
          </w:tcPr>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r w:rsidRPr="00233BD4">
              <w:rPr>
                <w:sz w:val="28"/>
                <w:szCs w:val="28"/>
              </w:rPr>
              <w:t>6</w:t>
            </w:r>
          </w:p>
        </w:tc>
        <w:tc>
          <w:tcPr>
            <w:tcW w:w="1912" w:type="dxa"/>
            <w:gridSpan w:val="2"/>
          </w:tcPr>
          <w:p w:rsidR="00233BD4" w:rsidRPr="00233BD4" w:rsidRDefault="00233BD4" w:rsidP="00E53E1E">
            <w:pPr>
              <w:rPr>
                <w:sz w:val="28"/>
                <w:szCs w:val="28"/>
              </w:rPr>
            </w:pPr>
            <w:r w:rsidRPr="00233BD4">
              <w:rPr>
                <w:sz w:val="28"/>
                <w:szCs w:val="28"/>
              </w:rPr>
              <w:t>Көрсетілетін қызметті алушыдан алынатын төлем мөлшері Қазақстан Республикасының заңнамасында көзделген жағдайларда мемлекеттік қызмет көрсету</w:t>
            </w:r>
          </w:p>
          <w:p w:rsidR="00233BD4" w:rsidRPr="00233BD4" w:rsidRDefault="00233BD4" w:rsidP="00E53E1E">
            <w:pPr>
              <w:rPr>
                <w:sz w:val="28"/>
                <w:szCs w:val="28"/>
              </w:rPr>
            </w:pPr>
            <w:r w:rsidRPr="00233BD4">
              <w:rPr>
                <w:sz w:val="28"/>
                <w:szCs w:val="28"/>
              </w:rPr>
              <w:t>к е з і н д е мемлекеттік қызмет көрсету тәртібі және оны алу тәсілдері</w:t>
            </w:r>
          </w:p>
        </w:tc>
        <w:tc>
          <w:tcPr>
            <w:tcW w:w="7691" w:type="dxa"/>
            <w:gridSpan w:val="2"/>
          </w:tcPr>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r w:rsidRPr="00233BD4">
              <w:rPr>
                <w:sz w:val="28"/>
                <w:szCs w:val="28"/>
              </w:rPr>
              <w:t>Тегін</w:t>
            </w:r>
          </w:p>
        </w:tc>
      </w:tr>
      <w:tr w:rsidR="00233BD4" w:rsidRPr="00233BD4" w:rsidTr="00233BD4">
        <w:tblPrEx>
          <w:tblLook w:val="04A0" w:firstRow="1" w:lastRow="0" w:firstColumn="1" w:lastColumn="0" w:noHBand="0" w:noVBand="1"/>
        </w:tblPrEx>
        <w:trPr>
          <w:gridAfter w:val="1"/>
          <w:wAfter w:w="129" w:type="dxa"/>
          <w:trHeight w:val="3685"/>
        </w:trPr>
        <w:tc>
          <w:tcPr>
            <w:tcW w:w="302" w:type="dxa"/>
            <w:gridSpan w:val="2"/>
          </w:tcPr>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r w:rsidRPr="00233BD4">
              <w:rPr>
                <w:sz w:val="28"/>
                <w:szCs w:val="28"/>
              </w:rPr>
              <w:t>7</w:t>
            </w:r>
          </w:p>
        </w:tc>
        <w:tc>
          <w:tcPr>
            <w:tcW w:w="1912" w:type="dxa"/>
            <w:gridSpan w:val="2"/>
          </w:tcPr>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p>
          <w:p w:rsidR="00233BD4" w:rsidRPr="00233BD4" w:rsidRDefault="00233BD4" w:rsidP="00E53E1E">
            <w:pPr>
              <w:rPr>
                <w:sz w:val="28"/>
                <w:szCs w:val="28"/>
              </w:rPr>
            </w:pPr>
            <w:r w:rsidRPr="00233BD4">
              <w:rPr>
                <w:sz w:val="28"/>
                <w:szCs w:val="28"/>
              </w:rPr>
              <w:t>Жұмыс кестесі</w:t>
            </w:r>
          </w:p>
        </w:tc>
        <w:tc>
          <w:tcPr>
            <w:tcW w:w="7691" w:type="dxa"/>
            <w:gridSpan w:val="2"/>
          </w:tcPr>
          <w:p w:rsidR="00233BD4" w:rsidRPr="00233BD4" w:rsidRDefault="00233BD4" w:rsidP="00E53E1E">
            <w:pPr>
              <w:rPr>
                <w:sz w:val="28"/>
                <w:szCs w:val="28"/>
              </w:rPr>
            </w:pPr>
            <w:r w:rsidRPr="00233BD4">
              <w:rPr>
                <w:sz w:val="28"/>
                <w:szCs w:val="28"/>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w:t>
            </w:r>
          </w:p>
          <w:p w:rsidR="00233BD4" w:rsidRPr="00233BD4" w:rsidRDefault="00233BD4" w:rsidP="00E53E1E">
            <w:pPr>
              <w:rPr>
                <w:sz w:val="28"/>
                <w:szCs w:val="28"/>
              </w:rPr>
            </w:pPr>
            <w:r w:rsidRPr="00233BD4">
              <w:rPr>
                <w:sz w:val="28"/>
                <w:szCs w:val="28"/>
              </w:rPr>
              <w:t>- д е н</w:t>
            </w:r>
            <w:r w:rsidRPr="00233BD4">
              <w:rPr>
                <w:sz w:val="28"/>
                <w:szCs w:val="28"/>
              </w:rPr>
              <w:tab/>
              <w:t>1 8 . 3 0 - ғ а</w:t>
            </w:r>
            <w:r w:rsidRPr="00233BD4">
              <w:rPr>
                <w:sz w:val="28"/>
                <w:szCs w:val="28"/>
              </w:rPr>
              <w:tab/>
              <w:t>д е й і н ;</w:t>
            </w:r>
          </w:p>
          <w:p w:rsidR="00233BD4" w:rsidRPr="00233BD4" w:rsidRDefault="00233BD4" w:rsidP="00E53E1E">
            <w:pPr>
              <w:rPr>
                <w:sz w:val="28"/>
                <w:szCs w:val="28"/>
              </w:rPr>
            </w:pPr>
            <w:r w:rsidRPr="00233BD4">
              <w:rPr>
                <w:sz w:val="28"/>
                <w:szCs w:val="28"/>
              </w:rPr>
              <w:t>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w:t>
            </w:r>
            <w:r w:rsidRPr="00233BD4">
              <w:rPr>
                <w:sz w:val="28"/>
                <w:szCs w:val="28"/>
              </w:rPr>
              <w:tab/>
              <w:t>сәйкес</w:t>
            </w:r>
            <w:r w:rsidRPr="00233BD4">
              <w:rPr>
                <w:sz w:val="28"/>
                <w:szCs w:val="28"/>
              </w:rPr>
              <w:tab/>
              <w:t>сағат</w:t>
            </w:r>
            <w:r w:rsidRPr="00233BD4">
              <w:rPr>
                <w:sz w:val="28"/>
                <w:szCs w:val="28"/>
              </w:rPr>
              <w:tab/>
              <w:t>9.00-ден</w:t>
            </w:r>
            <w:r w:rsidRPr="00233BD4">
              <w:rPr>
                <w:sz w:val="28"/>
                <w:szCs w:val="28"/>
              </w:rPr>
              <w:tab/>
              <w:t>20.00-ге</w:t>
            </w:r>
            <w:r w:rsidRPr="00233BD4">
              <w:rPr>
                <w:sz w:val="28"/>
                <w:szCs w:val="28"/>
              </w:rPr>
              <w:tab/>
              <w:t>дейін,</w:t>
            </w:r>
            <w:r w:rsidRPr="00233BD4">
              <w:rPr>
                <w:sz w:val="28"/>
                <w:szCs w:val="28"/>
              </w:rPr>
              <w:tab/>
              <w:t>түскі</w:t>
            </w:r>
            <w:r w:rsidRPr="00233BD4">
              <w:rPr>
                <w:sz w:val="28"/>
                <w:szCs w:val="28"/>
              </w:rPr>
              <w:tab/>
              <w:t>үзіліссіз. 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w:t>
            </w:r>
            <w:r w:rsidRPr="00233BD4">
              <w:rPr>
                <w:sz w:val="28"/>
                <w:szCs w:val="28"/>
              </w:rPr>
              <w:tab/>
            </w:r>
            <w:r w:rsidRPr="00233BD4">
              <w:rPr>
                <w:sz w:val="28"/>
                <w:szCs w:val="28"/>
              </w:rPr>
              <w:tab/>
              <w:t>портал</w:t>
            </w:r>
            <w:r w:rsidRPr="00233BD4">
              <w:rPr>
                <w:sz w:val="28"/>
                <w:szCs w:val="28"/>
              </w:rPr>
              <w:tab/>
            </w:r>
            <w:r w:rsidRPr="00233BD4">
              <w:rPr>
                <w:sz w:val="28"/>
                <w:szCs w:val="28"/>
              </w:rPr>
              <w:tab/>
              <w:t>арқылы</w:t>
            </w:r>
            <w:r w:rsidRPr="00233BD4">
              <w:rPr>
                <w:sz w:val="28"/>
                <w:szCs w:val="28"/>
              </w:rPr>
              <w:tab/>
              <w:t>электрондық</w:t>
            </w:r>
            <w:r w:rsidRPr="00233BD4">
              <w:rPr>
                <w:sz w:val="28"/>
                <w:szCs w:val="28"/>
              </w:rPr>
              <w:tab/>
              <w:t>кезекті</w:t>
            </w:r>
            <w:r w:rsidRPr="00233BD4">
              <w:rPr>
                <w:sz w:val="28"/>
                <w:szCs w:val="28"/>
              </w:rPr>
              <w:tab/>
              <w:t>"брондауға"</w:t>
            </w:r>
            <w:r w:rsidRPr="00233BD4">
              <w:rPr>
                <w:sz w:val="28"/>
                <w:szCs w:val="28"/>
              </w:rPr>
              <w:tab/>
            </w:r>
            <w:r w:rsidRPr="00233BD4">
              <w:rPr>
                <w:sz w:val="28"/>
                <w:szCs w:val="28"/>
              </w:rPr>
              <w:tab/>
              <w:t>болады;</w:t>
            </w:r>
          </w:p>
          <w:p w:rsidR="00233BD4" w:rsidRPr="00233BD4" w:rsidRDefault="00233BD4" w:rsidP="00E53E1E">
            <w:pPr>
              <w:rPr>
                <w:sz w:val="28"/>
                <w:szCs w:val="28"/>
              </w:rPr>
            </w:pPr>
            <w:r w:rsidRPr="00233BD4">
              <w:rPr>
                <w:sz w:val="28"/>
                <w:szCs w:val="28"/>
              </w:rPr>
              <w:t>порталда: жөндеу жұмыстарын жүргізуге байланысты техникалық үзілістерді қоспағанда тәулік бойы (Қазақстан Республикасының еңбек заңнамасына сәйкес</w:t>
            </w:r>
          </w:p>
        </w:tc>
      </w:tr>
    </w:tbl>
    <w:p w:rsidR="007B4E53" w:rsidRPr="00233BD4" w:rsidRDefault="007B4E53" w:rsidP="00233BD4">
      <w:pPr>
        <w:rPr>
          <w:sz w:val="28"/>
          <w:szCs w:val="28"/>
        </w:rPr>
        <w:sectPr w:rsidR="007B4E53" w:rsidRPr="00233BD4" w:rsidSect="00233BD4">
          <w:pgSz w:w="12240" w:h="15840"/>
          <w:pgMar w:top="840" w:right="680" w:bottom="280" w:left="851" w:header="720" w:footer="720" w:gutter="0"/>
          <w:cols w:space="720"/>
        </w:sectPr>
      </w:pPr>
    </w:p>
    <w:tbl>
      <w:tblPr>
        <w:tblStyle w:val="TableNormal"/>
        <w:tblpPr w:leftFromText="180" w:rightFromText="180" w:vertAnchor="text" w:horzAnchor="margin" w:tblpY="-293"/>
        <w:tblW w:w="0" w:type="auto"/>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281"/>
        <w:gridCol w:w="1781"/>
        <w:gridCol w:w="7165"/>
      </w:tblGrid>
      <w:tr w:rsidR="00233BD4" w:rsidRPr="00233BD4" w:rsidTr="00233BD4">
        <w:trPr>
          <w:trHeight w:val="1877"/>
        </w:trPr>
        <w:tc>
          <w:tcPr>
            <w:tcW w:w="281" w:type="dxa"/>
            <w:tcBorders>
              <w:top w:val="single" w:sz="4" w:space="0" w:color="auto"/>
              <w:left w:val="single" w:sz="4" w:space="0" w:color="auto"/>
              <w:bottom w:val="single" w:sz="4" w:space="0" w:color="auto"/>
              <w:right w:val="single" w:sz="4" w:space="0" w:color="auto"/>
            </w:tcBorders>
          </w:tcPr>
          <w:p w:rsidR="00233BD4" w:rsidRPr="00233BD4" w:rsidRDefault="00233BD4" w:rsidP="00233BD4">
            <w:pPr>
              <w:rPr>
                <w:sz w:val="28"/>
                <w:szCs w:val="28"/>
              </w:rPr>
            </w:pPr>
          </w:p>
        </w:tc>
        <w:tc>
          <w:tcPr>
            <w:tcW w:w="1781" w:type="dxa"/>
            <w:tcBorders>
              <w:top w:val="single" w:sz="4" w:space="0" w:color="auto"/>
              <w:left w:val="single" w:sz="4" w:space="0" w:color="auto"/>
              <w:bottom w:val="single" w:sz="4" w:space="0" w:color="auto"/>
              <w:right w:val="single" w:sz="4" w:space="0" w:color="auto"/>
            </w:tcBorders>
          </w:tcPr>
          <w:p w:rsidR="00233BD4" w:rsidRPr="00233BD4" w:rsidRDefault="00233BD4" w:rsidP="00233BD4">
            <w:pPr>
              <w:rPr>
                <w:sz w:val="28"/>
                <w:szCs w:val="28"/>
              </w:rPr>
            </w:pPr>
          </w:p>
        </w:tc>
        <w:tc>
          <w:tcPr>
            <w:tcW w:w="7165" w:type="dxa"/>
            <w:tcBorders>
              <w:top w:val="single" w:sz="4" w:space="0" w:color="auto"/>
              <w:left w:val="single" w:sz="4" w:space="0" w:color="auto"/>
              <w:bottom w:val="single" w:sz="4" w:space="0" w:color="auto"/>
              <w:right w:val="single" w:sz="4" w:space="0" w:color="auto"/>
            </w:tcBorders>
          </w:tcPr>
          <w:p w:rsidR="00233BD4" w:rsidRPr="00233BD4" w:rsidRDefault="00233BD4" w:rsidP="00233BD4">
            <w:pPr>
              <w:rPr>
                <w:sz w:val="28"/>
                <w:szCs w:val="28"/>
              </w:rPr>
            </w:pPr>
            <w:r w:rsidRPr="00233BD4">
              <w:rPr>
                <w:sz w:val="28"/>
                <w:szCs w:val="28"/>
              </w:rPr>
              <w:t>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w:t>
            </w:r>
            <w:r w:rsidRPr="00233BD4">
              <w:rPr>
                <w:sz w:val="28"/>
                <w:szCs w:val="28"/>
              </w:rPr>
              <w:tab/>
              <w:t>нәтижесін</w:t>
            </w:r>
            <w:r w:rsidRPr="00233BD4">
              <w:rPr>
                <w:sz w:val="28"/>
                <w:szCs w:val="28"/>
              </w:rPr>
              <w:tab/>
              <w:t>беру</w:t>
            </w:r>
            <w:r w:rsidRPr="00233BD4">
              <w:rPr>
                <w:sz w:val="28"/>
                <w:szCs w:val="28"/>
              </w:rPr>
              <w:tab/>
              <w:t>келесі</w:t>
            </w:r>
            <w:r w:rsidRPr="00233BD4">
              <w:rPr>
                <w:sz w:val="28"/>
                <w:szCs w:val="28"/>
              </w:rPr>
              <w:tab/>
              <w:t>жұмыс</w:t>
            </w:r>
            <w:r w:rsidRPr="00233BD4">
              <w:rPr>
                <w:sz w:val="28"/>
                <w:szCs w:val="28"/>
              </w:rPr>
              <w:tab/>
              <w:t>күнімен</w:t>
            </w:r>
            <w:r w:rsidRPr="00233BD4">
              <w:rPr>
                <w:sz w:val="28"/>
                <w:szCs w:val="28"/>
              </w:rPr>
              <w:tab/>
              <w:t>жүзеге</w:t>
            </w:r>
            <w:r w:rsidRPr="00233BD4">
              <w:rPr>
                <w:sz w:val="28"/>
                <w:szCs w:val="28"/>
              </w:rPr>
              <w:tab/>
              <w:t>асырылады). Мемлекеттік</w:t>
            </w:r>
            <w:r w:rsidRPr="00233BD4">
              <w:rPr>
                <w:sz w:val="28"/>
                <w:szCs w:val="28"/>
              </w:rPr>
              <w:tab/>
              <w:t>қызмет</w:t>
            </w:r>
            <w:r w:rsidRPr="00233BD4">
              <w:rPr>
                <w:sz w:val="28"/>
                <w:szCs w:val="28"/>
              </w:rPr>
              <w:tab/>
            </w:r>
            <w:r w:rsidRPr="00233BD4">
              <w:rPr>
                <w:sz w:val="28"/>
                <w:szCs w:val="28"/>
              </w:rPr>
              <w:tab/>
              <w:t>көрсету</w:t>
            </w:r>
            <w:r w:rsidRPr="00233BD4">
              <w:rPr>
                <w:sz w:val="28"/>
                <w:szCs w:val="28"/>
              </w:rPr>
              <w:tab/>
              <w:t>орындарының</w:t>
            </w:r>
            <w:r w:rsidRPr="00233BD4">
              <w:rPr>
                <w:sz w:val="28"/>
                <w:szCs w:val="28"/>
              </w:rPr>
              <w:tab/>
            </w:r>
            <w:r w:rsidRPr="00233BD4">
              <w:rPr>
                <w:sz w:val="28"/>
                <w:szCs w:val="28"/>
              </w:rPr>
              <w:tab/>
              <w:t>мекенжайлары:</w:t>
            </w:r>
          </w:p>
          <w:p w:rsidR="00233BD4" w:rsidRPr="00233BD4" w:rsidRDefault="00233BD4" w:rsidP="00233BD4">
            <w:pPr>
              <w:rPr>
                <w:sz w:val="28"/>
                <w:szCs w:val="28"/>
              </w:rPr>
            </w:pPr>
            <w:r w:rsidRPr="00233BD4">
              <w:rPr>
                <w:sz w:val="28"/>
                <w:szCs w:val="28"/>
              </w:rPr>
              <w:t xml:space="preserve">Қазақстан Республикасы Білім және ғылым министрлігінің: </w:t>
            </w:r>
            <w:hyperlink r:id="rId7">
              <w:r w:rsidRPr="00233BD4">
                <w:rPr>
                  <w:rStyle w:val="a8"/>
                  <w:sz w:val="28"/>
                  <w:szCs w:val="28"/>
                </w:rPr>
                <w:t>www.edu.gov.kz</w:t>
              </w:r>
            </w:hyperlink>
            <w:r w:rsidRPr="00233BD4">
              <w:rPr>
                <w:sz w:val="28"/>
                <w:szCs w:val="28"/>
              </w:rPr>
              <w:t xml:space="preserve"> и н т е р н е т - р е с у р с ы н д а ;</w:t>
            </w:r>
          </w:p>
          <w:p w:rsidR="00233BD4" w:rsidRPr="00233BD4" w:rsidRDefault="00233BD4" w:rsidP="00233BD4">
            <w:pPr>
              <w:rPr>
                <w:sz w:val="28"/>
                <w:szCs w:val="28"/>
              </w:rPr>
            </w:pPr>
            <w:hyperlink r:id="rId8">
              <w:r w:rsidRPr="00233BD4">
                <w:rPr>
                  <w:rStyle w:val="a8"/>
                  <w:sz w:val="28"/>
                  <w:szCs w:val="28"/>
                </w:rPr>
                <w:t xml:space="preserve">www.egov.kz </w:t>
              </w:r>
            </w:hyperlink>
            <w:r w:rsidRPr="00233BD4">
              <w:rPr>
                <w:sz w:val="28"/>
                <w:szCs w:val="28"/>
              </w:rPr>
              <w:t>порталында орналасқан.</w:t>
            </w:r>
            <w:bookmarkStart w:id="0" w:name="_GoBack"/>
            <w:bookmarkEnd w:id="0"/>
          </w:p>
        </w:tc>
      </w:tr>
      <w:tr w:rsidR="00233BD4" w:rsidRPr="00233BD4" w:rsidTr="00233BD4">
        <w:trPr>
          <w:trHeight w:val="12511"/>
        </w:trPr>
        <w:tc>
          <w:tcPr>
            <w:tcW w:w="281" w:type="dxa"/>
            <w:tcBorders>
              <w:top w:val="single" w:sz="4" w:space="0" w:color="auto"/>
              <w:bottom w:val="nil"/>
            </w:tcBorders>
          </w:tcPr>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r w:rsidRPr="00233BD4">
              <w:rPr>
                <w:sz w:val="28"/>
                <w:szCs w:val="28"/>
              </w:rPr>
              <w:t>8</w:t>
            </w:r>
          </w:p>
        </w:tc>
        <w:tc>
          <w:tcPr>
            <w:tcW w:w="1781" w:type="dxa"/>
            <w:tcBorders>
              <w:top w:val="single" w:sz="4" w:space="0" w:color="auto"/>
              <w:bottom w:val="nil"/>
            </w:tcBorders>
          </w:tcPr>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p>
          <w:p w:rsidR="00233BD4" w:rsidRPr="00233BD4" w:rsidRDefault="00233BD4" w:rsidP="00233BD4">
            <w:pPr>
              <w:rPr>
                <w:sz w:val="28"/>
                <w:szCs w:val="28"/>
              </w:rPr>
            </w:pPr>
            <w:r w:rsidRPr="00233BD4">
              <w:rPr>
                <w:sz w:val="28"/>
                <w:szCs w:val="28"/>
              </w:rPr>
              <w:t>Құжаттардың тізбесі</w:t>
            </w:r>
          </w:p>
        </w:tc>
        <w:tc>
          <w:tcPr>
            <w:tcW w:w="7165" w:type="dxa"/>
            <w:tcBorders>
              <w:top w:val="single" w:sz="4" w:space="0" w:color="auto"/>
              <w:bottom w:val="nil"/>
            </w:tcBorders>
          </w:tcPr>
          <w:p w:rsidR="00233BD4" w:rsidRPr="00233BD4" w:rsidRDefault="00233BD4" w:rsidP="00233BD4">
            <w:pPr>
              <w:rPr>
                <w:sz w:val="28"/>
                <w:szCs w:val="28"/>
              </w:rPr>
            </w:pPr>
            <w:r w:rsidRPr="00233BD4">
              <w:rPr>
                <w:sz w:val="28"/>
                <w:szCs w:val="28"/>
              </w:rPr>
              <w:t>Көрсетілетін қызметті берушіге және Мемлекеттік корпорацияға жүгінген кезде:</w:t>
            </w:r>
          </w:p>
          <w:p w:rsidR="00233BD4" w:rsidRPr="00233BD4" w:rsidRDefault="00233BD4" w:rsidP="00233BD4">
            <w:pPr>
              <w:rPr>
                <w:sz w:val="28"/>
                <w:szCs w:val="28"/>
              </w:rPr>
            </w:pPr>
            <w:r w:rsidRPr="00233BD4">
              <w:rPr>
                <w:sz w:val="28"/>
                <w:szCs w:val="28"/>
              </w:rPr>
              <w:t>1   )</w:t>
            </w:r>
            <w:r w:rsidRPr="00233BD4">
              <w:rPr>
                <w:sz w:val="28"/>
                <w:szCs w:val="28"/>
              </w:rPr>
              <w:tab/>
              <w:t>ө   т   і   н   і   ш   ;</w:t>
            </w:r>
          </w:p>
          <w:p w:rsidR="00233BD4" w:rsidRPr="00233BD4" w:rsidRDefault="00233BD4" w:rsidP="00233BD4">
            <w:pPr>
              <w:rPr>
                <w:sz w:val="28"/>
                <w:szCs w:val="28"/>
              </w:rPr>
            </w:pPr>
            <w:r w:rsidRPr="00233BD4">
              <w:rPr>
                <w:sz w:val="28"/>
                <w:szCs w:val="28"/>
              </w:rPr>
              <w:t>көрсетілетін қызметті алушының жеке басын куәландыратын құжаттың к ө ш і р м е с і ;</w:t>
            </w:r>
          </w:p>
          <w:p w:rsidR="00233BD4" w:rsidRPr="00233BD4" w:rsidRDefault="00233BD4" w:rsidP="00233BD4">
            <w:pPr>
              <w:rPr>
                <w:sz w:val="28"/>
                <w:szCs w:val="28"/>
              </w:rPr>
            </w:pPr>
            <w:r w:rsidRPr="00233BD4">
              <w:rPr>
                <w:sz w:val="28"/>
                <w:szCs w:val="28"/>
              </w:rPr>
              <w:t>"АХАЖ тіркеу пункті" ақпараттық жүйесінде мәліметтер болмаған жағдайда ( бұдан әрі - АХАЖ АЖ) не Қазақстан Республикасынан тыс жерде туылған жағдайда</w:t>
            </w:r>
            <w:r w:rsidRPr="00233BD4">
              <w:rPr>
                <w:sz w:val="28"/>
                <w:szCs w:val="28"/>
              </w:rPr>
              <w:tab/>
              <w:t>баланың</w:t>
            </w:r>
            <w:r w:rsidRPr="00233BD4">
              <w:rPr>
                <w:sz w:val="28"/>
                <w:szCs w:val="28"/>
              </w:rPr>
              <w:tab/>
              <w:t>туу</w:t>
            </w:r>
            <w:r w:rsidRPr="00233BD4">
              <w:rPr>
                <w:sz w:val="28"/>
                <w:szCs w:val="28"/>
              </w:rPr>
              <w:tab/>
              <w:t>туралы</w:t>
            </w:r>
            <w:r w:rsidRPr="00233BD4">
              <w:rPr>
                <w:sz w:val="28"/>
                <w:szCs w:val="28"/>
              </w:rPr>
              <w:tab/>
              <w:t>куәлігі;</w:t>
            </w:r>
          </w:p>
          <w:p w:rsidR="00233BD4" w:rsidRPr="00233BD4" w:rsidRDefault="00233BD4" w:rsidP="00233BD4">
            <w:pPr>
              <w:rPr>
                <w:sz w:val="28"/>
                <w:szCs w:val="28"/>
              </w:rPr>
            </w:pPr>
            <w:r w:rsidRPr="00233BD4">
              <w:rPr>
                <w:sz w:val="28"/>
                <w:szCs w:val="28"/>
              </w:rPr>
              <w:t>АХАЖ АЖ-де мәліметтер болмаған жағдайда не Қазақстан Республикасынан тыс жерде некеге тұрған немесе бұзған жағдайда некеге тұру немесе бұзу туралы к у ә л і к т і ң</w:t>
            </w:r>
            <w:r w:rsidRPr="00233BD4">
              <w:rPr>
                <w:sz w:val="28"/>
                <w:szCs w:val="28"/>
              </w:rPr>
              <w:tab/>
              <w:t>к ө ш і р м е с і ;</w:t>
            </w:r>
          </w:p>
          <w:p w:rsidR="00233BD4" w:rsidRPr="00233BD4" w:rsidRDefault="00233BD4" w:rsidP="00233BD4">
            <w:pPr>
              <w:rPr>
                <w:sz w:val="28"/>
                <w:szCs w:val="28"/>
              </w:rPr>
            </w:pPr>
            <w:r w:rsidRPr="00233BD4">
              <w:rPr>
                <w:sz w:val="28"/>
                <w:szCs w:val="28"/>
              </w:rPr>
              <w:t>"Денсаулық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 е д и ц и н а л ы қ</w:t>
            </w:r>
            <w:r w:rsidRPr="00233BD4">
              <w:rPr>
                <w:sz w:val="28"/>
                <w:szCs w:val="28"/>
              </w:rPr>
              <w:tab/>
              <w:t>а н ы қ т а м а ;</w:t>
            </w:r>
          </w:p>
          <w:p w:rsidR="00233BD4" w:rsidRPr="00233BD4" w:rsidRDefault="00233BD4" w:rsidP="00233BD4">
            <w:pPr>
              <w:rPr>
                <w:sz w:val="28"/>
                <w:szCs w:val="28"/>
              </w:rPr>
            </w:pPr>
            <w:r w:rsidRPr="00233BD4">
              <w:rPr>
                <w:sz w:val="28"/>
                <w:szCs w:val="28"/>
              </w:rPr>
              <w:t>мәртебесін</w:t>
            </w:r>
            <w:r w:rsidRPr="00233BD4">
              <w:rPr>
                <w:sz w:val="28"/>
                <w:szCs w:val="28"/>
              </w:rPr>
              <w:tab/>
              <w:t>растайтын</w:t>
            </w:r>
            <w:r w:rsidRPr="00233BD4">
              <w:rPr>
                <w:sz w:val="28"/>
                <w:szCs w:val="28"/>
              </w:rPr>
              <w:tab/>
            </w:r>
            <w:r w:rsidRPr="00233BD4">
              <w:rPr>
                <w:sz w:val="28"/>
                <w:szCs w:val="28"/>
              </w:rPr>
              <w:tab/>
              <w:t>құжаттың</w:t>
            </w:r>
            <w:r w:rsidRPr="00233BD4">
              <w:rPr>
                <w:sz w:val="28"/>
                <w:szCs w:val="28"/>
              </w:rPr>
              <w:tab/>
              <w:t>көшірмесі: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w:t>
            </w:r>
            <w:r w:rsidRPr="00233BD4">
              <w:rPr>
                <w:sz w:val="28"/>
                <w:szCs w:val="28"/>
              </w:rPr>
              <w:tab/>
            </w:r>
            <w:r w:rsidRPr="00233BD4">
              <w:rPr>
                <w:sz w:val="28"/>
                <w:szCs w:val="28"/>
              </w:rPr>
              <w:tab/>
              <w:t>қатарына</w:t>
            </w:r>
            <w:r w:rsidRPr="00233BD4">
              <w:rPr>
                <w:sz w:val="28"/>
                <w:szCs w:val="28"/>
              </w:rPr>
              <w:tab/>
              <w:t>жататынын</w:t>
            </w:r>
            <w:r w:rsidRPr="00233BD4">
              <w:rPr>
                <w:sz w:val="28"/>
                <w:szCs w:val="28"/>
              </w:rPr>
              <w:tab/>
            </w:r>
            <w:r w:rsidRPr="00233BD4">
              <w:rPr>
                <w:sz w:val="28"/>
                <w:szCs w:val="28"/>
              </w:rPr>
              <w:tab/>
            </w:r>
            <w:r w:rsidRPr="00233BD4">
              <w:rPr>
                <w:sz w:val="28"/>
                <w:szCs w:val="28"/>
              </w:rPr>
              <w:tab/>
              <w:t>растайтын</w:t>
            </w:r>
            <w:r w:rsidRPr="00233BD4">
              <w:rPr>
                <w:sz w:val="28"/>
                <w:szCs w:val="28"/>
              </w:rPr>
              <w:tab/>
            </w:r>
            <w:r w:rsidRPr="00233BD4">
              <w:rPr>
                <w:sz w:val="28"/>
                <w:szCs w:val="28"/>
              </w:rPr>
              <w:tab/>
              <w:t>анықтама;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 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w:t>
            </w:r>
            <w:r w:rsidRPr="00233BD4">
              <w:rPr>
                <w:sz w:val="28"/>
                <w:szCs w:val="28"/>
              </w:rPr>
              <w:tab/>
              <w:t>тәрбиелеуді</w:t>
            </w:r>
            <w:r w:rsidRPr="00233BD4">
              <w:rPr>
                <w:sz w:val="28"/>
                <w:szCs w:val="28"/>
              </w:rPr>
              <w:tab/>
              <w:t>бекіту</w:t>
            </w:r>
            <w:r w:rsidRPr="00233BD4">
              <w:rPr>
                <w:sz w:val="28"/>
                <w:szCs w:val="28"/>
              </w:rPr>
              <w:tab/>
              <w:t>туралы</w:t>
            </w:r>
            <w:r w:rsidRPr="00233BD4">
              <w:rPr>
                <w:sz w:val="28"/>
                <w:szCs w:val="28"/>
              </w:rPr>
              <w:tab/>
              <w:t>уәкілетті</w:t>
            </w:r>
            <w:r w:rsidRPr="00233BD4">
              <w:rPr>
                <w:sz w:val="28"/>
                <w:szCs w:val="28"/>
              </w:rPr>
              <w:tab/>
              <w:t>органның</w:t>
            </w:r>
            <w:r w:rsidRPr="00233BD4">
              <w:rPr>
                <w:sz w:val="28"/>
                <w:szCs w:val="28"/>
              </w:rPr>
              <w:tab/>
            </w:r>
            <w:r w:rsidRPr="00233BD4">
              <w:rPr>
                <w:sz w:val="28"/>
                <w:szCs w:val="28"/>
              </w:rPr>
              <w:tab/>
              <w:t xml:space="preserve">шешімі;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w:t>
            </w:r>
            <w:r w:rsidRPr="00233BD4">
              <w:rPr>
                <w:sz w:val="28"/>
                <w:szCs w:val="28"/>
              </w:rPr>
              <w:lastRenderedPageBreak/>
              <w:t>тәрбиеленушілердің өзге де санаттарына жататын балалар үшін - отбасының материалдық-тұрмыстық жағдайын тексеру негізінде алқалы орган а й қ ы н д а й д ы .</w:t>
            </w:r>
          </w:p>
          <w:p w:rsidR="00233BD4" w:rsidRPr="00233BD4" w:rsidRDefault="00233BD4" w:rsidP="00233BD4">
            <w:pPr>
              <w:rPr>
                <w:sz w:val="28"/>
                <w:szCs w:val="28"/>
              </w:rPr>
            </w:pPr>
            <w:r w:rsidRPr="00233BD4">
              <w:rPr>
                <w:sz w:val="28"/>
                <w:szCs w:val="28"/>
              </w:rPr>
              <w:t>п о   р   т   а   л   д   а   :</w:t>
            </w:r>
          </w:p>
          <w:p w:rsidR="00233BD4" w:rsidRPr="00233BD4" w:rsidRDefault="00233BD4" w:rsidP="00233BD4">
            <w:pPr>
              <w:rPr>
                <w:sz w:val="28"/>
                <w:szCs w:val="28"/>
              </w:rPr>
            </w:pPr>
            <w:r w:rsidRPr="00233BD4">
              <w:rPr>
                <w:sz w:val="28"/>
                <w:szCs w:val="28"/>
              </w:rPr>
              <w:t>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p>
          <w:p w:rsidR="00233BD4" w:rsidRPr="00233BD4" w:rsidRDefault="00233BD4" w:rsidP="00233BD4">
            <w:pPr>
              <w:rPr>
                <w:sz w:val="28"/>
                <w:szCs w:val="28"/>
              </w:rPr>
            </w:pPr>
            <w:r w:rsidRPr="00233BD4">
              <w:rPr>
                <w:sz w:val="28"/>
                <w:szCs w:val="28"/>
              </w:rPr>
              <w:t>"АХАЖ тіркеу пункті" ақпараттық жүйесінде мәліметтер болмаған жағдайда ( бұдан әрі - АХАЖ АЖ) не Қазақстан Республикасынан тыс жерде туылған жағдайда</w:t>
            </w:r>
            <w:r w:rsidRPr="00233BD4">
              <w:rPr>
                <w:sz w:val="28"/>
                <w:szCs w:val="28"/>
              </w:rPr>
              <w:tab/>
              <w:t>баланың</w:t>
            </w:r>
            <w:r w:rsidRPr="00233BD4">
              <w:rPr>
                <w:sz w:val="28"/>
                <w:szCs w:val="28"/>
              </w:rPr>
              <w:tab/>
              <w:t>туу</w:t>
            </w:r>
            <w:r w:rsidRPr="00233BD4">
              <w:rPr>
                <w:sz w:val="28"/>
                <w:szCs w:val="28"/>
              </w:rPr>
              <w:tab/>
              <w:t>туралы</w:t>
            </w:r>
            <w:r w:rsidRPr="00233BD4">
              <w:rPr>
                <w:sz w:val="28"/>
                <w:szCs w:val="28"/>
              </w:rPr>
              <w:tab/>
              <w:t>куәліктің</w:t>
            </w:r>
            <w:r w:rsidRPr="00233BD4">
              <w:rPr>
                <w:sz w:val="28"/>
                <w:szCs w:val="28"/>
              </w:rPr>
              <w:tab/>
              <w:t>электрондық</w:t>
            </w:r>
            <w:r w:rsidRPr="00233BD4">
              <w:rPr>
                <w:sz w:val="28"/>
                <w:szCs w:val="28"/>
              </w:rPr>
              <w:tab/>
              <w:t>көшірмесі;</w:t>
            </w:r>
          </w:p>
          <w:p w:rsidR="00233BD4" w:rsidRPr="00233BD4" w:rsidRDefault="00233BD4" w:rsidP="00233BD4">
            <w:pPr>
              <w:rPr>
                <w:sz w:val="28"/>
                <w:szCs w:val="28"/>
              </w:rPr>
            </w:pPr>
            <w:r w:rsidRPr="00233BD4">
              <w:rPr>
                <w:sz w:val="28"/>
                <w:szCs w:val="28"/>
              </w:rPr>
              <w:t>АХАЖ АЖ-де мәліметтер болмаған жағдайда не Қазақстан Республикасынан тыс жерде некеге тұрған немесе бұзған жағдайда некеге тұру немесе бұзу туралы</w:t>
            </w:r>
          </w:p>
        </w:tc>
      </w:tr>
    </w:tbl>
    <w:p w:rsidR="007B4E53" w:rsidRPr="00233BD4" w:rsidRDefault="007B4E53" w:rsidP="00233BD4">
      <w:pPr>
        <w:rPr>
          <w:sz w:val="28"/>
          <w:szCs w:val="28"/>
        </w:rPr>
        <w:sectPr w:rsidR="007B4E53" w:rsidRPr="00233BD4">
          <w:pgSz w:w="12240" w:h="15840"/>
          <w:pgMar w:top="720" w:right="680" w:bottom="280" w:left="720" w:header="720" w:footer="720" w:gutter="0"/>
          <w:cols w:space="720"/>
        </w:sectPr>
      </w:pPr>
    </w:p>
    <w:p w:rsidR="007B4E53" w:rsidRPr="00233BD4" w:rsidRDefault="007B4E53" w:rsidP="00233BD4">
      <w:pPr>
        <w:rPr>
          <w:sz w:val="28"/>
          <w:szCs w:val="28"/>
        </w:rPr>
        <w:sectPr w:rsidR="007B4E53" w:rsidRPr="00233BD4">
          <w:pgSz w:w="12240" w:h="15840"/>
          <w:pgMar w:top="720" w:right="680" w:bottom="280" w:left="720" w:header="720" w:footer="720" w:gutter="0"/>
          <w:cols w:space="720"/>
        </w:sectPr>
      </w:pPr>
    </w:p>
    <w:tbl>
      <w:tblPr>
        <w:tblStyle w:val="TableNormal"/>
        <w:tblW w:w="0" w:type="auto"/>
        <w:tblInd w:w="12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281"/>
        <w:gridCol w:w="1781"/>
        <w:gridCol w:w="7165"/>
      </w:tblGrid>
      <w:tr w:rsidR="007B4E53" w:rsidRPr="00233BD4" w:rsidTr="008D6503">
        <w:trPr>
          <w:trHeight w:val="6089"/>
        </w:trPr>
        <w:tc>
          <w:tcPr>
            <w:tcW w:w="281" w:type="dxa"/>
            <w:tcBorders>
              <w:top w:val="nil"/>
            </w:tcBorders>
          </w:tcPr>
          <w:p w:rsidR="007B4E53" w:rsidRPr="00233BD4" w:rsidRDefault="007B4E53" w:rsidP="00233BD4">
            <w:pPr>
              <w:rPr>
                <w:sz w:val="28"/>
                <w:szCs w:val="28"/>
              </w:rPr>
            </w:pPr>
          </w:p>
        </w:tc>
        <w:tc>
          <w:tcPr>
            <w:tcW w:w="1781" w:type="dxa"/>
            <w:tcBorders>
              <w:top w:val="nil"/>
            </w:tcBorders>
          </w:tcPr>
          <w:p w:rsidR="007B4E53" w:rsidRPr="00233BD4" w:rsidRDefault="007B4E53" w:rsidP="00233BD4">
            <w:pPr>
              <w:rPr>
                <w:sz w:val="28"/>
                <w:szCs w:val="28"/>
              </w:rPr>
            </w:pPr>
          </w:p>
        </w:tc>
        <w:tc>
          <w:tcPr>
            <w:tcW w:w="7165" w:type="dxa"/>
            <w:tcBorders>
              <w:top w:val="nil"/>
            </w:tcBorders>
          </w:tcPr>
          <w:p w:rsidR="007B4E53" w:rsidRPr="00233BD4" w:rsidRDefault="007B4E53" w:rsidP="00233BD4">
            <w:pPr>
              <w:rPr>
                <w:sz w:val="28"/>
                <w:szCs w:val="28"/>
              </w:rPr>
            </w:pPr>
            <w:r w:rsidRPr="00233BD4">
              <w:rPr>
                <w:sz w:val="28"/>
                <w:szCs w:val="28"/>
              </w:rPr>
              <w:t>к у ә л і к т і ң</w:t>
            </w:r>
            <w:r w:rsidRPr="00233BD4">
              <w:rPr>
                <w:sz w:val="28"/>
                <w:szCs w:val="28"/>
              </w:rPr>
              <w:tab/>
              <w:t>э л е к т р о н д ы қ</w:t>
            </w:r>
            <w:r w:rsidRPr="00233BD4">
              <w:rPr>
                <w:sz w:val="28"/>
                <w:szCs w:val="28"/>
              </w:rPr>
              <w:tab/>
              <w:t>к ө ш і р м е с і ;</w:t>
            </w:r>
          </w:p>
          <w:p w:rsidR="007B4E53" w:rsidRPr="00233BD4" w:rsidRDefault="007B4E53" w:rsidP="00233BD4">
            <w:pPr>
              <w:rPr>
                <w:sz w:val="28"/>
                <w:szCs w:val="28"/>
              </w:rPr>
            </w:pPr>
            <w:r w:rsidRPr="00233BD4">
              <w:rPr>
                <w:sz w:val="28"/>
                <w:szCs w:val="28"/>
              </w:rPr>
              <w:t>№ 907 бұйрықпен бекітілген нысанға сәйкес сауықтыру лагерiне баратын мектеп    оқушысына    медициналық    анықтаманың    электрондық    көшірмесі;</w:t>
            </w:r>
          </w:p>
          <w:p w:rsidR="007B4E53" w:rsidRPr="00233BD4" w:rsidRDefault="007B4E53" w:rsidP="00233BD4">
            <w:pPr>
              <w:rPr>
                <w:sz w:val="28"/>
                <w:szCs w:val="28"/>
              </w:rPr>
            </w:pPr>
            <w:r w:rsidRPr="00233BD4">
              <w:rPr>
                <w:sz w:val="28"/>
                <w:szCs w:val="28"/>
              </w:rPr>
              <w:t>мәртебесін</w:t>
            </w:r>
            <w:r w:rsidRPr="00233BD4">
              <w:rPr>
                <w:sz w:val="28"/>
                <w:szCs w:val="28"/>
              </w:rPr>
              <w:tab/>
            </w:r>
            <w:r w:rsidRPr="00233BD4">
              <w:rPr>
                <w:sz w:val="28"/>
                <w:szCs w:val="28"/>
              </w:rPr>
              <w:tab/>
              <w:t>растайтын</w:t>
            </w:r>
            <w:r w:rsidRPr="00233BD4">
              <w:rPr>
                <w:sz w:val="28"/>
                <w:szCs w:val="28"/>
              </w:rPr>
              <w:tab/>
            </w:r>
            <w:r w:rsidRPr="00233BD4">
              <w:rPr>
                <w:sz w:val="28"/>
                <w:szCs w:val="28"/>
              </w:rPr>
              <w:tab/>
              <w:t>құжаттың</w:t>
            </w:r>
            <w:r w:rsidRPr="00233BD4">
              <w:rPr>
                <w:sz w:val="28"/>
                <w:szCs w:val="28"/>
              </w:rPr>
              <w:tab/>
            </w:r>
            <w:r w:rsidRPr="00233BD4">
              <w:rPr>
                <w:sz w:val="28"/>
                <w:szCs w:val="28"/>
              </w:rPr>
              <w:tab/>
              <w:t>электрондық</w:t>
            </w:r>
            <w:r w:rsidRPr="00233BD4">
              <w:rPr>
                <w:sz w:val="28"/>
                <w:szCs w:val="28"/>
              </w:rPr>
              <w:tab/>
              <w:t>көшірмесі: 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w:t>
            </w:r>
            <w:r w:rsidRPr="00233BD4">
              <w:rPr>
                <w:sz w:val="28"/>
                <w:szCs w:val="28"/>
              </w:rPr>
              <w:tab/>
            </w:r>
            <w:r w:rsidRPr="00233BD4">
              <w:rPr>
                <w:sz w:val="28"/>
                <w:szCs w:val="28"/>
              </w:rPr>
              <w:tab/>
              <w:t>қатарына</w:t>
            </w:r>
            <w:r w:rsidRPr="00233BD4">
              <w:rPr>
                <w:sz w:val="28"/>
                <w:szCs w:val="28"/>
              </w:rPr>
              <w:tab/>
              <w:t>жататынын</w:t>
            </w:r>
            <w:r w:rsidRPr="00233BD4">
              <w:rPr>
                <w:sz w:val="28"/>
                <w:szCs w:val="28"/>
              </w:rPr>
              <w:tab/>
            </w:r>
            <w:r w:rsidRPr="00233BD4">
              <w:rPr>
                <w:sz w:val="28"/>
                <w:szCs w:val="28"/>
              </w:rPr>
              <w:tab/>
            </w:r>
            <w:r w:rsidRPr="00233BD4">
              <w:rPr>
                <w:sz w:val="28"/>
                <w:szCs w:val="28"/>
              </w:rPr>
              <w:tab/>
              <w:t>растайтын</w:t>
            </w:r>
            <w:r w:rsidRPr="00233BD4">
              <w:rPr>
                <w:sz w:val="28"/>
                <w:szCs w:val="28"/>
              </w:rPr>
              <w:tab/>
            </w:r>
            <w:r w:rsidRPr="00233BD4">
              <w:rPr>
                <w:sz w:val="28"/>
                <w:szCs w:val="28"/>
              </w:rPr>
              <w:tab/>
              <w:t>анықтама; 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 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w:t>
            </w:r>
            <w:r w:rsidRPr="00233BD4">
              <w:rPr>
                <w:sz w:val="28"/>
                <w:szCs w:val="28"/>
              </w:rPr>
              <w:tab/>
              <w:t>тәрбиелеуді</w:t>
            </w:r>
            <w:r w:rsidRPr="00233BD4">
              <w:rPr>
                <w:sz w:val="28"/>
                <w:szCs w:val="28"/>
              </w:rPr>
              <w:tab/>
              <w:t>бекіту</w:t>
            </w:r>
            <w:r w:rsidRPr="00233BD4">
              <w:rPr>
                <w:sz w:val="28"/>
                <w:szCs w:val="28"/>
              </w:rPr>
              <w:tab/>
            </w:r>
            <w:r w:rsidRPr="00233BD4">
              <w:rPr>
                <w:sz w:val="28"/>
                <w:szCs w:val="28"/>
              </w:rPr>
              <w:tab/>
              <w:t>туралы</w:t>
            </w:r>
            <w:r w:rsidRPr="00233BD4">
              <w:rPr>
                <w:sz w:val="28"/>
                <w:szCs w:val="28"/>
              </w:rPr>
              <w:tab/>
              <w:t>уәкілетті</w:t>
            </w:r>
            <w:r w:rsidRPr="00233BD4">
              <w:rPr>
                <w:sz w:val="28"/>
                <w:szCs w:val="28"/>
              </w:rPr>
              <w:tab/>
              <w:t>органның</w:t>
            </w:r>
            <w:r w:rsidRPr="00233BD4">
              <w:rPr>
                <w:sz w:val="28"/>
                <w:szCs w:val="28"/>
              </w:rPr>
              <w:tab/>
            </w:r>
            <w:r w:rsidRPr="00233BD4">
              <w:rPr>
                <w:sz w:val="28"/>
                <w:szCs w:val="28"/>
              </w:rPr>
              <w:tab/>
              <w:t>шешімі; 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7B4E53" w:rsidRPr="00233BD4" w:rsidTr="008D6503">
        <w:trPr>
          <w:trHeight w:val="5072"/>
        </w:trPr>
        <w:tc>
          <w:tcPr>
            <w:tcW w:w="281" w:type="dxa"/>
          </w:tcPr>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r w:rsidRPr="00233BD4">
              <w:rPr>
                <w:sz w:val="28"/>
                <w:szCs w:val="28"/>
              </w:rPr>
              <w:t>9</w:t>
            </w:r>
          </w:p>
        </w:tc>
        <w:tc>
          <w:tcPr>
            <w:tcW w:w="1781" w:type="dxa"/>
          </w:tcPr>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r w:rsidRPr="00233BD4">
              <w:rPr>
                <w:sz w:val="28"/>
                <w:szCs w:val="28"/>
              </w:rPr>
              <w:t>Қазақстан Республикасының заңнамасында белгіленген мемлекеттік қызмет көрсетуден бас тарту үшін негіздер</w:t>
            </w:r>
          </w:p>
        </w:tc>
        <w:tc>
          <w:tcPr>
            <w:tcW w:w="7165" w:type="dxa"/>
          </w:tcPr>
          <w:p w:rsidR="007B4E53" w:rsidRPr="00233BD4" w:rsidRDefault="007B4E53" w:rsidP="00233BD4">
            <w:pPr>
              <w:rPr>
                <w:sz w:val="28"/>
                <w:szCs w:val="28"/>
              </w:rPr>
            </w:pPr>
            <w:r w:rsidRPr="00233BD4">
              <w:rPr>
                <w:sz w:val="28"/>
                <w:szCs w:val="28"/>
              </w:rPr>
              <w:t>көрсетілетін қызметті алушының мемлекеттік көрсетілетін қызметті алу үшін ұсынған құжаттардың және (немесе) олардағы деректердің (мәліметтердің) анық е м е с т і г і н</w:t>
            </w:r>
            <w:r w:rsidRPr="00233BD4">
              <w:rPr>
                <w:sz w:val="28"/>
                <w:szCs w:val="28"/>
              </w:rPr>
              <w:tab/>
              <w:t>а н ы қ т а у ;</w:t>
            </w:r>
          </w:p>
          <w:p w:rsidR="007B4E53" w:rsidRPr="00233BD4" w:rsidRDefault="007B4E53" w:rsidP="00233BD4">
            <w:pPr>
              <w:rPr>
                <w:sz w:val="28"/>
                <w:szCs w:val="28"/>
              </w:rPr>
            </w:pPr>
            <w:r w:rsidRPr="00233BD4">
              <w:rPr>
                <w:sz w:val="28"/>
                <w:szCs w:val="28"/>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w:t>
            </w:r>
            <w:r w:rsidRPr="00233BD4">
              <w:rPr>
                <w:sz w:val="28"/>
                <w:szCs w:val="28"/>
              </w:rPr>
              <w:tab/>
              <w:t>төмен</w:t>
            </w:r>
            <w:r w:rsidRPr="00233BD4">
              <w:rPr>
                <w:sz w:val="28"/>
                <w:szCs w:val="28"/>
              </w:rPr>
              <w:tab/>
              <w:t>отбасылардан</w:t>
            </w:r>
            <w:r w:rsidRPr="00233BD4">
              <w:rPr>
                <w:sz w:val="28"/>
                <w:szCs w:val="28"/>
              </w:rPr>
              <w:tab/>
              <w:t>шыққан</w:t>
            </w:r>
            <w:r w:rsidRPr="00233BD4">
              <w:rPr>
                <w:sz w:val="28"/>
                <w:szCs w:val="28"/>
              </w:rPr>
              <w:tab/>
            </w:r>
            <w:r w:rsidRPr="00233BD4">
              <w:rPr>
                <w:sz w:val="28"/>
                <w:szCs w:val="28"/>
              </w:rPr>
              <w:tab/>
              <w:t>білім</w:t>
            </w:r>
            <w:r w:rsidRPr="00233BD4">
              <w:rPr>
                <w:sz w:val="28"/>
                <w:szCs w:val="28"/>
              </w:rPr>
              <w:tab/>
              <w:t>алушылары</w:t>
            </w:r>
            <w:r w:rsidRPr="00233BD4">
              <w:rPr>
                <w:sz w:val="28"/>
                <w:szCs w:val="28"/>
              </w:rPr>
              <w:tab/>
              <w:t>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Республикасының Үкіметінің 2008 жылғы 25 қаңтардағы № 64 қаулысында белгіленген талаптарға көрсетілетін қ ы з м е т т і</w:t>
            </w:r>
            <w:r w:rsidRPr="00233BD4">
              <w:rPr>
                <w:sz w:val="28"/>
                <w:szCs w:val="28"/>
              </w:rPr>
              <w:tab/>
            </w:r>
            <w:r w:rsidRPr="00233BD4">
              <w:rPr>
                <w:sz w:val="28"/>
                <w:szCs w:val="28"/>
              </w:rPr>
              <w:tab/>
            </w:r>
            <w:r w:rsidRPr="00233BD4">
              <w:rPr>
                <w:sz w:val="28"/>
                <w:szCs w:val="28"/>
              </w:rPr>
              <w:tab/>
              <w:t>а л у ш ы н ы ң</w:t>
            </w:r>
            <w:r w:rsidRPr="00233BD4">
              <w:rPr>
                <w:sz w:val="28"/>
                <w:szCs w:val="28"/>
              </w:rPr>
              <w:tab/>
            </w:r>
            <w:r w:rsidRPr="00233BD4">
              <w:rPr>
                <w:sz w:val="28"/>
                <w:szCs w:val="28"/>
              </w:rPr>
              <w:tab/>
              <w:t>с ә й к е с</w:t>
            </w:r>
            <w:r w:rsidRPr="00233BD4">
              <w:rPr>
                <w:sz w:val="28"/>
                <w:szCs w:val="28"/>
              </w:rPr>
              <w:tab/>
            </w:r>
            <w:r w:rsidRPr="00233BD4">
              <w:rPr>
                <w:sz w:val="28"/>
                <w:szCs w:val="28"/>
              </w:rPr>
              <w:tab/>
              <w:t>к е л м е у і ;</w:t>
            </w:r>
          </w:p>
          <w:p w:rsidR="007B4E53" w:rsidRPr="00233BD4" w:rsidRDefault="007B4E53" w:rsidP="00233BD4">
            <w:pPr>
              <w:rPr>
                <w:sz w:val="28"/>
                <w:szCs w:val="28"/>
              </w:rPr>
            </w:pPr>
            <w:r w:rsidRPr="00233BD4">
              <w:rPr>
                <w:sz w:val="28"/>
                <w:szCs w:val="28"/>
              </w:rPr>
              <w:t>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7B4E53" w:rsidRPr="00233BD4" w:rsidTr="008D6503">
        <w:trPr>
          <w:trHeight w:val="2966"/>
        </w:trPr>
        <w:tc>
          <w:tcPr>
            <w:tcW w:w="281" w:type="dxa"/>
          </w:tcPr>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r w:rsidRPr="00233BD4">
              <w:rPr>
                <w:sz w:val="28"/>
                <w:szCs w:val="28"/>
              </w:rPr>
              <w:t>10</w:t>
            </w:r>
          </w:p>
        </w:tc>
        <w:tc>
          <w:tcPr>
            <w:tcW w:w="1781" w:type="dxa"/>
          </w:tcPr>
          <w:p w:rsidR="007B4E53" w:rsidRPr="00233BD4" w:rsidRDefault="007B4E53" w:rsidP="00233BD4">
            <w:pPr>
              <w:rPr>
                <w:sz w:val="28"/>
                <w:szCs w:val="28"/>
              </w:rPr>
            </w:pPr>
            <w:r w:rsidRPr="00233BD4">
              <w:rPr>
                <w:sz w:val="28"/>
                <w:szCs w:val="28"/>
              </w:rPr>
              <w:t>Мемлекеттік қызмет көрсетудің, оның</w:t>
            </w:r>
            <w:r w:rsidRPr="00233BD4">
              <w:rPr>
                <w:sz w:val="28"/>
                <w:szCs w:val="28"/>
              </w:rPr>
              <w:tab/>
              <w:t>ішінде электрондық</w:t>
            </w:r>
          </w:p>
          <w:p w:rsidR="007B4E53" w:rsidRPr="00233BD4" w:rsidRDefault="007B4E53" w:rsidP="00233BD4">
            <w:pPr>
              <w:rPr>
                <w:sz w:val="28"/>
                <w:szCs w:val="28"/>
              </w:rPr>
            </w:pPr>
            <w:r w:rsidRPr="00233BD4">
              <w:rPr>
                <w:sz w:val="28"/>
                <w:szCs w:val="28"/>
              </w:rPr>
              <w:t>н ы с а н д а көрсетілетін қызметтің ерекшеліктерін ескере</w:t>
            </w:r>
            <w:r w:rsidRPr="00233BD4">
              <w:rPr>
                <w:sz w:val="28"/>
                <w:szCs w:val="28"/>
              </w:rPr>
              <w:tab/>
              <w:t>отырып қойылатын өзге де талаптар</w:t>
            </w:r>
          </w:p>
        </w:tc>
        <w:tc>
          <w:tcPr>
            <w:tcW w:w="7165" w:type="dxa"/>
          </w:tcPr>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r w:rsidRPr="00233BD4">
              <w:rPr>
                <w:sz w:val="28"/>
                <w:szCs w:val="28"/>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7B4E53" w:rsidRPr="00233BD4" w:rsidRDefault="007B4E53" w:rsidP="00233BD4">
      <w:pPr>
        <w:rPr>
          <w:sz w:val="28"/>
          <w:szCs w:val="28"/>
        </w:rPr>
        <w:sectPr w:rsidR="007B4E53" w:rsidRPr="00233BD4">
          <w:pgSz w:w="12240" w:h="15840"/>
          <w:pgMar w:top="720" w:right="680" w:bottom="280" w:left="720" w:header="720" w:footer="720" w:gutter="0"/>
          <w:cols w:space="720"/>
        </w:sect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p>
    <w:p w:rsidR="007B4E53" w:rsidRPr="00233BD4" w:rsidRDefault="007B4E53" w:rsidP="00233BD4">
      <w:pPr>
        <w:rPr>
          <w:sz w:val="28"/>
          <w:szCs w:val="28"/>
        </w:rPr>
      </w:pPr>
      <w:r w:rsidRPr="00233BD4">
        <w:rPr>
          <w:sz w:val="28"/>
          <w:szCs w:val="28"/>
        </w:rPr>
        <w:t>Құжаттарды қабылдаудан бас тарту туралы қолхат</w:t>
      </w:r>
    </w:p>
    <w:p w:rsidR="007B4E53" w:rsidRPr="00233BD4" w:rsidRDefault="007B4E53" w:rsidP="00233BD4">
      <w:pPr>
        <w:rPr>
          <w:sz w:val="28"/>
          <w:szCs w:val="28"/>
        </w:rPr>
      </w:pPr>
      <w:r w:rsidRPr="00233BD4">
        <w:rPr>
          <w:sz w:val="28"/>
          <w:szCs w:val="28"/>
        </w:rPr>
        <w:br w:type="column"/>
      </w:r>
      <w:r w:rsidRPr="00233BD4">
        <w:rPr>
          <w:sz w:val="28"/>
          <w:szCs w:val="28"/>
        </w:rPr>
        <w:lastRenderedPageBreak/>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қағидаларына</w:t>
      </w:r>
    </w:p>
    <w:p w:rsidR="007B4E53" w:rsidRPr="00233BD4" w:rsidRDefault="007B4E53" w:rsidP="00233BD4">
      <w:pPr>
        <w:rPr>
          <w:sz w:val="28"/>
          <w:szCs w:val="28"/>
        </w:rPr>
      </w:pPr>
      <w:r w:rsidRPr="00233BD4">
        <w:rPr>
          <w:sz w:val="28"/>
          <w:szCs w:val="28"/>
        </w:rPr>
        <w:t>3-қосымша Нысан</w:t>
      </w:r>
    </w:p>
    <w:p w:rsidR="007B4E53" w:rsidRPr="00233BD4" w:rsidRDefault="007B4E53" w:rsidP="00233BD4">
      <w:pPr>
        <w:rPr>
          <w:sz w:val="28"/>
          <w:szCs w:val="28"/>
        </w:rPr>
        <w:sectPr w:rsidR="007B4E53" w:rsidRPr="00233BD4">
          <w:pgSz w:w="12240" w:h="15840"/>
          <w:pgMar w:top="660" w:right="680" w:bottom="280" w:left="720" w:header="720" w:footer="720" w:gutter="0"/>
          <w:cols w:num="2" w:space="720" w:equalWidth="0">
            <w:col w:w="5920" w:space="215"/>
            <w:col w:w="4705"/>
          </w:cols>
        </w:sectPr>
      </w:pPr>
    </w:p>
    <w:p w:rsidR="007B4E53" w:rsidRPr="00233BD4" w:rsidRDefault="007B4E53" w:rsidP="00233BD4">
      <w:pPr>
        <w:rPr>
          <w:sz w:val="28"/>
          <w:szCs w:val="28"/>
        </w:rPr>
      </w:pPr>
    </w:p>
    <w:p w:rsidR="007B4E53" w:rsidRPr="00233BD4" w:rsidRDefault="007B4E53" w:rsidP="00233BD4">
      <w:pPr>
        <w:rPr>
          <w:sz w:val="28"/>
          <w:szCs w:val="28"/>
        </w:rPr>
      </w:pPr>
      <w:r w:rsidRPr="00233BD4">
        <w:rPr>
          <w:sz w:val="28"/>
          <w:szCs w:val="28"/>
        </w:rPr>
        <w:t>"Мемлекеттік көрсетілетін қызметтер туралы" 2013 жылғы 15 сәуірдегі Қазақстан Республикасы Заңының 20-бабының 2-тармағын басшылыққа алып, "Азаматтар үшін Үкімет" Мемлекеттік корпорацияның коммерциялық емес қоғамы филиалының №</w:t>
      </w:r>
      <w:r w:rsidRPr="00233BD4">
        <w:rPr>
          <w:sz w:val="28"/>
          <w:szCs w:val="28"/>
        </w:rPr>
        <w:tab/>
        <w:t>бөлімі</w:t>
      </w:r>
      <w:r w:rsidRPr="00233BD4">
        <w:rPr>
          <w:sz w:val="28"/>
          <w:szCs w:val="28"/>
        </w:rPr>
        <w:tab/>
        <w:t xml:space="preserve"> (мекенжайды көрсету) мемлекеттік көрсетілетін қызмет стандартында көзделген</w:t>
      </w:r>
    </w:p>
    <w:p w:rsidR="007B4E53" w:rsidRPr="00233BD4" w:rsidRDefault="007B4E53" w:rsidP="00233BD4">
      <w:pPr>
        <w:rPr>
          <w:sz w:val="28"/>
          <w:szCs w:val="28"/>
        </w:rPr>
      </w:pPr>
      <w:r w:rsidRPr="00233BD4">
        <w:rPr>
          <w:sz w:val="28"/>
          <w:szCs w:val="28"/>
        </w:rPr>
        <w:t>тізбеге сәйкес Сіз ұсынған құжаттар топтамасының толық болмауына байланысты</w:t>
      </w:r>
    </w:p>
    <w:p w:rsidR="007B4E53" w:rsidRPr="00233BD4" w:rsidRDefault="007B4E53" w:rsidP="00233BD4">
      <w:pPr>
        <w:rPr>
          <w:sz w:val="28"/>
          <w:szCs w:val="28"/>
        </w:rPr>
      </w:pPr>
      <w:r w:rsidRPr="00233BD4">
        <w:rPr>
          <w:sz w:val="28"/>
          <w:szCs w:val="28"/>
        </w:rPr>
        <mc:AlternateContent>
          <mc:Choice Requires="wps">
            <w:drawing>
              <wp:anchor distT="0" distB="0" distL="0" distR="0" simplePos="0" relativeHeight="251659264" behindDoc="1" locked="0" layoutInCell="1" allowOverlap="1" wp14:anchorId="56C02163" wp14:editId="23CDAC48">
                <wp:simplePos x="0" y="0"/>
                <wp:positionH relativeFrom="page">
                  <wp:posOffset>800100</wp:posOffset>
                </wp:positionH>
                <wp:positionV relativeFrom="paragraph">
                  <wp:posOffset>229870</wp:posOffset>
                </wp:positionV>
                <wp:extent cx="5774690" cy="1270"/>
                <wp:effectExtent l="9525" t="13970" r="6985" b="381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4690" cy="1270"/>
                        </a:xfrm>
                        <a:custGeom>
                          <a:avLst/>
                          <a:gdLst>
                            <a:gd name="T0" fmla="+- 0 1260 1260"/>
                            <a:gd name="T1" fmla="*/ T0 w 9094"/>
                            <a:gd name="T2" fmla="+- 0 10353 1260"/>
                            <a:gd name="T3" fmla="*/ T2 w 9094"/>
                          </a:gdLst>
                          <a:ahLst/>
                          <a:cxnLst>
                            <a:cxn ang="0">
                              <a:pos x="T1" y="0"/>
                            </a:cxn>
                            <a:cxn ang="0">
                              <a:pos x="T3" y="0"/>
                            </a:cxn>
                          </a:cxnLst>
                          <a:rect l="0" t="0" r="r" b="b"/>
                          <a:pathLst>
                            <a:path w="9094">
                              <a:moveTo>
                                <a:pt x="0" y="0"/>
                              </a:moveTo>
                              <a:lnTo>
                                <a:pt x="9093" y="0"/>
                              </a:lnTo>
                            </a:path>
                          </a:pathLst>
                        </a:custGeom>
                        <a:noFill/>
                        <a:ln w="71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63pt;margin-top:18.1pt;width:454.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" path="m,l9093,e" filled="f" strokeweight=".19742mm">
                <v:path arrowok="t" o:connecttype="custom" o:connectlocs="0,0;5774055,0" o:connectangles="0,0"/>
                <w10:wrap type="topAndBottom" anchorx="page"/>
              </v:shape>
            </w:pict>
          </mc:Fallback>
        </mc:AlternateContent>
      </w:r>
    </w:p>
    <w:p w:rsidR="007B4E53" w:rsidRPr="00233BD4" w:rsidRDefault="007B4E53" w:rsidP="00233BD4">
      <w:pPr>
        <w:rPr>
          <w:sz w:val="28"/>
          <w:szCs w:val="28"/>
        </w:rPr>
      </w:pPr>
      <w:r w:rsidRPr="00233BD4">
        <w:rPr>
          <w:sz w:val="28"/>
          <w:szCs w:val="28"/>
        </w:rPr>
        <w:t>(мемлекеттік көрсетілетін қызметтің атауы) мемлекеттік қызмет көрсетуге құжаттарды қабылдаудан бас тартады, атап айтқанда:</w:t>
      </w:r>
    </w:p>
    <w:p w:rsidR="007B4E53" w:rsidRPr="00233BD4" w:rsidRDefault="007B4E53" w:rsidP="00233BD4">
      <w:pPr>
        <w:rPr>
          <w:sz w:val="28"/>
          <w:szCs w:val="28"/>
        </w:rPr>
      </w:pPr>
      <w:r w:rsidRPr="00233BD4">
        <w:rPr>
          <w:sz w:val="28"/>
          <w:szCs w:val="28"/>
        </w:rPr>
        <w:t>Жоқ құжаттардың атауы:</w:t>
      </w:r>
    </w:p>
    <w:p w:rsidR="007B4E53" w:rsidRPr="00233BD4" w:rsidRDefault="007B4E53" w:rsidP="00233BD4">
      <w:pPr>
        <w:rPr>
          <w:sz w:val="28"/>
          <w:szCs w:val="28"/>
        </w:rPr>
      </w:pPr>
      <w:r w:rsidRPr="00233BD4">
        <w:rPr>
          <w:sz w:val="28"/>
          <w:szCs w:val="28"/>
        </w:rPr>
        <w:t>1)</w:t>
      </w:r>
      <w:r w:rsidRPr="00233BD4">
        <w:rPr>
          <w:sz w:val="28"/>
          <w:szCs w:val="28"/>
        </w:rPr>
        <w:tab/>
        <w:t>;</w:t>
      </w:r>
    </w:p>
    <w:p w:rsidR="007B4E53" w:rsidRPr="00233BD4" w:rsidRDefault="007B4E53" w:rsidP="00233BD4">
      <w:pPr>
        <w:rPr>
          <w:sz w:val="28"/>
          <w:szCs w:val="28"/>
        </w:rPr>
      </w:pPr>
      <w:r w:rsidRPr="00233BD4">
        <w:rPr>
          <w:sz w:val="28"/>
          <w:szCs w:val="28"/>
        </w:rPr>
        <w:t>2)</w:t>
      </w:r>
      <w:r w:rsidRPr="00233BD4">
        <w:rPr>
          <w:sz w:val="28"/>
          <w:szCs w:val="28"/>
        </w:rPr>
        <w:tab/>
        <w:t>;</w:t>
      </w:r>
    </w:p>
    <w:p w:rsidR="007B4E53" w:rsidRPr="00233BD4" w:rsidRDefault="007B4E53" w:rsidP="00233BD4">
      <w:pPr>
        <w:rPr>
          <w:sz w:val="28"/>
          <w:szCs w:val="28"/>
        </w:rPr>
      </w:pPr>
      <w:r w:rsidRPr="00233BD4">
        <w:rPr>
          <w:sz w:val="28"/>
          <w:szCs w:val="28"/>
        </w:rPr>
        <w:t>3)</w:t>
      </w:r>
      <w:r w:rsidRPr="00233BD4">
        <w:rPr>
          <w:sz w:val="28"/>
          <w:szCs w:val="28"/>
        </w:rPr>
        <w:tab/>
        <w:t>.</w:t>
      </w:r>
    </w:p>
    <w:p w:rsidR="007B4E53" w:rsidRPr="00233BD4" w:rsidRDefault="007B4E53" w:rsidP="00233BD4">
      <w:pPr>
        <w:rPr>
          <w:sz w:val="28"/>
          <w:szCs w:val="28"/>
        </w:rPr>
      </w:pPr>
      <w:r w:rsidRPr="00233BD4">
        <w:rPr>
          <w:sz w:val="28"/>
          <w:szCs w:val="28"/>
        </w:rPr>
        <w:t>Осы қолхат әр тарапқа біреуден 2 данада жасалды. Т.А.Ә. (бар болғанда) (Мемлекеттік корпорацияның қызметкері)</w:t>
      </w:r>
      <w:r w:rsidRPr="00233BD4">
        <w:rPr>
          <w:sz w:val="28"/>
          <w:szCs w:val="28"/>
        </w:rPr>
        <w:tab/>
      </w:r>
      <w:r w:rsidRPr="00233BD4">
        <w:rPr>
          <w:sz w:val="28"/>
          <w:szCs w:val="28"/>
        </w:rPr>
        <w:tab/>
      </w:r>
      <w:r w:rsidRPr="00233BD4">
        <w:rPr>
          <w:sz w:val="28"/>
          <w:szCs w:val="28"/>
        </w:rPr>
        <w:tab/>
      </w:r>
      <w:r w:rsidRPr="00233BD4">
        <w:rPr>
          <w:sz w:val="28"/>
          <w:szCs w:val="28"/>
        </w:rPr>
        <w:tab/>
        <w:t xml:space="preserve">(қолы) Орындаушының Т.А.Ә. (бар болғанда)  </w:t>
      </w:r>
      <w:r w:rsidRPr="00233BD4">
        <w:rPr>
          <w:sz w:val="28"/>
          <w:szCs w:val="28"/>
        </w:rPr>
        <w:tab/>
      </w:r>
      <w:r w:rsidRPr="00233BD4">
        <w:rPr>
          <w:sz w:val="28"/>
          <w:szCs w:val="28"/>
        </w:rPr>
        <w:tab/>
      </w:r>
      <w:r w:rsidRPr="00233BD4">
        <w:rPr>
          <w:sz w:val="28"/>
          <w:szCs w:val="28"/>
        </w:rPr>
        <w:tab/>
      </w:r>
      <w:r w:rsidRPr="00233BD4">
        <w:rPr>
          <w:sz w:val="28"/>
          <w:szCs w:val="28"/>
        </w:rPr>
        <w:tab/>
        <w:t xml:space="preserve"> Қабылдаушының Т.А.Ә. (бар болғанда)  </w:t>
      </w:r>
      <w:r w:rsidRPr="00233BD4">
        <w:rPr>
          <w:sz w:val="28"/>
          <w:szCs w:val="28"/>
        </w:rPr>
        <w:tab/>
      </w:r>
      <w:r w:rsidRPr="00233BD4">
        <w:rPr>
          <w:sz w:val="28"/>
          <w:szCs w:val="28"/>
        </w:rPr>
        <w:tab/>
      </w:r>
      <w:r w:rsidRPr="00233BD4">
        <w:rPr>
          <w:sz w:val="28"/>
          <w:szCs w:val="28"/>
        </w:rPr>
        <w:tab/>
        <w:t xml:space="preserve"> (көрсетілетін қызметті алушының қолы) "</w:t>
      </w:r>
      <w:r w:rsidRPr="00233BD4">
        <w:rPr>
          <w:sz w:val="28"/>
          <w:szCs w:val="28"/>
        </w:rPr>
        <w:tab/>
        <w:t>"</w:t>
      </w:r>
      <w:r w:rsidRPr="00233BD4">
        <w:rPr>
          <w:sz w:val="28"/>
          <w:szCs w:val="28"/>
        </w:rPr>
        <w:tab/>
        <w:t>20</w:t>
      </w:r>
      <w:r w:rsidRPr="00233BD4">
        <w:rPr>
          <w:sz w:val="28"/>
          <w:szCs w:val="28"/>
        </w:rPr>
        <w:tab/>
        <w:t>жыл</w:t>
      </w:r>
    </w:p>
    <w:p w:rsidR="006A4045" w:rsidRPr="00233BD4" w:rsidRDefault="006A4045" w:rsidP="00233BD4">
      <w:pPr>
        <w:rPr>
          <w:sz w:val="28"/>
          <w:szCs w:val="28"/>
        </w:rPr>
      </w:pPr>
    </w:p>
    <w:sectPr w:rsidR="006A4045" w:rsidRPr="00233BD4" w:rsidSect="007B4E53">
      <w:pgSz w:w="11906" w:h="16838"/>
      <w:pgMar w:top="1134"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21F"/>
    <w:multiLevelType w:val="hybridMultilevel"/>
    <w:tmpl w:val="5FA2526C"/>
    <w:lvl w:ilvl="0" w:tplc="8D6E4C12">
      <w:start w:val="1"/>
      <w:numFmt w:val="decimal"/>
      <w:lvlText w:val="%1)"/>
      <w:lvlJc w:val="left"/>
      <w:pPr>
        <w:ind w:left="38" w:hanging="294"/>
        <w:jc w:val="left"/>
      </w:pPr>
      <w:rPr>
        <w:rFonts w:ascii="Times New Roman" w:eastAsia="Times New Roman" w:hAnsi="Times New Roman" w:cs="Times New Roman" w:hint="default"/>
        <w:spacing w:val="0"/>
        <w:w w:val="100"/>
        <w:sz w:val="20"/>
        <w:szCs w:val="20"/>
        <w:lang w:val="kk-KZ" w:eastAsia="en-US" w:bidi="ar-SA"/>
      </w:rPr>
    </w:lvl>
    <w:lvl w:ilvl="1" w:tplc="D4A67A9E">
      <w:numFmt w:val="bullet"/>
      <w:lvlText w:val="•"/>
      <w:lvlJc w:val="left"/>
      <w:pPr>
        <w:ind w:left="751" w:hanging="294"/>
      </w:pPr>
      <w:rPr>
        <w:rFonts w:hint="default"/>
        <w:lang w:val="kk-KZ" w:eastAsia="en-US" w:bidi="ar-SA"/>
      </w:rPr>
    </w:lvl>
    <w:lvl w:ilvl="2" w:tplc="7160CCFC">
      <w:numFmt w:val="bullet"/>
      <w:lvlText w:val="•"/>
      <w:lvlJc w:val="left"/>
      <w:pPr>
        <w:ind w:left="1463" w:hanging="294"/>
      </w:pPr>
      <w:rPr>
        <w:rFonts w:hint="default"/>
        <w:lang w:val="kk-KZ" w:eastAsia="en-US" w:bidi="ar-SA"/>
      </w:rPr>
    </w:lvl>
    <w:lvl w:ilvl="3" w:tplc="989C39F4">
      <w:numFmt w:val="bullet"/>
      <w:lvlText w:val="•"/>
      <w:lvlJc w:val="left"/>
      <w:pPr>
        <w:ind w:left="2174" w:hanging="294"/>
      </w:pPr>
      <w:rPr>
        <w:rFonts w:hint="default"/>
        <w:lang w:val="kk-KZ" w:eastAsia="en-US" w:bidi="ar-SA"/>
      </w:rPr>
    </w:lvl>
    <w:lvl w:ilvl="4" w:tplc="CF882482">
      <w:numFmt w:val="bullet"/>
      <w:lvlText w:val="•"/>
      <w:lvlJc w:val="left"/>
      <w:pPr>
        <w:ind w:left="2886" w:hanging="294"/>
      </w:pPr>
      <w:rPr>
        <w:rFonts w:hint="default"/>
        <w:lang w:val="kk-KZ" w:eastAsia="en-US" w:bidi="ar-SA"/>
      </w:rPr>
    </w:lvl>
    <w:lvl w:ilvl="5" w:tplc="01D00490">
      <w:numFmt w:val="bullet"/>
      <w:lvlText w:val="•"/>
      <w:lvlJc w:val="left"/>
      <w:pPr>
        <w:ind w:left="3597" w:hanging="294"/>
      </w:pPr>
      <w:rPr>
        <w:rFonts w:hint="default"/>
        <w:lang w:val="kk-KZ" w:eastAsia="en-US" w:bidi="ar-SA"/>
      </w:rPr>
    </w:lvl>
    <w:lvl w:ilvl="6" w:tplc="6F1AB48A">
      <w:numFmt w:val="bullet"/>
      <w:lvlText w:val="•"/>
      <w:lvlJc w:val="left"/>
      <w:pPr>
        <w:ind w:left="4309" w:hanging="294"/>
      </w:pPr>
      <w:rPr>
        <w:rFonts w:hint="default"/>
        <w:lang w:val="kk-KZ" w:eastAsia="en-US" w:bidi="ar-SA"/>
      </w:rPr>
    </w:lvl>
    <w:lvl w:ilvl="7" w:tplc="C924092E">
      <w:numFmt w:val="bullet"/>
      <w:lvlText w:val="•"/>
      <w:lvlJc w:val="left"/>
      <w:pPr>
        <w:ind w:left="5020" w:hanging="294"/>
      </w:pPr>
      <w:rPr>
        <w:rFonts w:hint="default"/>
        <w:lang w:val="kk-KZ" w:eastAsia="en-US" w:bidi="ar-SA"/>
      </w:rPr>
    </w:lvl>
    <w:lvl w:ilvl="8" w:tplc="A8EC02B8">
      <w:numFmt w:val="bullet"/>
      <w:lvlText w:val="•"/>
      <w:lvlJc w:val="left"/>
      <w:pPr>
        <w:ind w:left="5732" w:hanging="294"/>
      </w:pPr>
      <w:rPr>
        <w:rFonts w:hint="default"/>
        <w:lang w:val="kk-KZ" w:eastAsia="en-US" w:bidi="ar-SA"/>
      </w:rPr>
    </w:lvl>
  </w:abstractNum>
  <w:abstractNum w:abstractNumId="1">
    <w:nsid w:val="1070392A"/>
    <w:multiLevelType w:val="hybridMultilevel"/>
    <w:tmpl w:val="67127942"/>
    <w:lvl w:ilvl="0" w:tplc="407421DC">
      <w:start w:val="1"/>
      <w:numFmt w:val="decimal"/>
      <w:lvlText w:val="%1)"/>
      <w:lvlJc w:val="left"/>
      <w:pPr>
        <w:ind w:left="38" w:hanging="247"/>
        <w:jc w:val="left"/>
      </w:pPr>
      <w:rPr>
        <w:rFonts w:ascii="Times New Roman" w:eastAsia="Times New Roman" w:hAnsi="Times New Roman" w:cs="Times New Roman" w:hint="default"/>
        <w:w w:val="100"/>
        <w:sz w:val="20"/>
        <w:szCs w:val="20"/>
        <w:lang w:val="kk-KZ" w:eastAsia="en-US" w:bidi="ar-SA"/>
      </w:rPr>
    </w:lvl>
    <w:lvl w:ilvl="1" w:tplc="7152CE4A">
      <w:numFmt w:val="bullet"/>
      <w:lvlText w:val="•"/>
      <w:lvlJc w:val="left"/>
      <w:pPr>
        <w:ind w:left="751" w:hanging="247"/>
      </w:pPr>
      <w:rPr>
        <w:rFonts w:hint="default"/>
        <w:lang w:val="kk-KZ" w:eastAsia="en-US" w:bidi="ar-SA"/>
      </w:rPr>
    </w:lvl>
    <w:lvl w:ilvl="2" w:tplc="A078A6B4">
      <w:numFmt w:val="bullet"/>
      <w:lvlText w:val="•"/>
      <w:lvlJc w:val="left"/>
      <w:pPr>
        <w:ind w:left="1463" w:hanging="247"/>
      </w:pPr>
      <w:rPr>
        <w:rFonts w:hint="default"/>
        <w:lang w:val="kk-KZ" w:eastAsia="en-US" w:bidi="ar-SA"/>
      </w:rPr>
    </w:lvl>
    <w:lvl w:ilvl="3" w:tplc="F19CAF70">
      <w:numFmt w:val="bullet"/>
      <w:lvlText w:val="•"/>
      <w:lvlJc w:val="left"/>
      <w:pPr>
        <w:ind w:left="2174" w:hanging="247"/>
      </w:pPr>
      <w:rPr>
        <w:rFonts w:hint="default"/>
        <w:lang w:val="kk-KZ" w:eastAsia="en-US" w:bidi="ar-SA"/>
      </w:rPr>
    </w:lvl>
    <w:lvl w:ilvl="4" w:tplc="05109558">
      <w:numFmt w:val="bullet"/>
      <w:lvlText w:val="•"/>
      <w:lvlJc w:val="left"/>
      <w:pPr>
        <w:ind w:left="2886" w:hanging="247"/>
      </w:pPr>
      <w:rPr>
        <w:rFonts w:hint="default"/>
        <w:lang w:val="kk-KZ" w:eastAsia="en-US" w:bidi="ar-SA"/>
      </w:rPr>
    </w:lvl>
    <w:lvl w:ilvl="5" w:tplc="B85ADF72">
      <w:numFmt w:val="bullet"/>
      <w:lvlText w:val="•"/>
      <w:lvlJc w:val="left"/>
      <w:pPr>
        <w:ind w:left="3597" w:hanging="247"/>
      </w:pPr>
      <w:rPr>
        <w:rFonts w:hint="default"/>
        <w:lang w:val="kk-KZ" w:eastAsia="en-US" w:bidi="ar-SA"/>
      </w:rPr>
    </w:lvl>
    <w:lvl w:ilvl="6" w:tplc="98EE545E">
      <w:numFmt w:val="bullet"/>
      <w:lvlText w:val="•"/>
      <w:lvlJc w:val="left"/>
      <w:pPr>
        <w:ind w:left="4309" w:hanging="247"/>
      </w:pPr>
      <w:rPr>
        <w:rFonts w:hint="default"/>
        <w:lang w:val="kk-KZ" w:eastAsia="en-US" w:bidi="ar-SA"/>
      </w:rPr>
    </w:lvl>
    <w:lvl w:ilvl="7" w:tplc="0CAEB932">
      <w:numFmt w:val="bullet"/>
      <w:lvlText w:val="•"/>
      <w:lvlJc w:val="left"/>
      <w:pPr>
        <w:ind w:left="5020" w:hanging="247"/>
      </w:pPr>
      <w:rPr>
        <w:rFonts w:hint="default"/>
        <w:lang w:val="kk-KZ" w:eastAsia="en-US" w:bidi="ar-SA"/>
      </w:rPr>
    </w:lvl>
    <w:lvl w:ilvl="8" w:tplc="6CF6AEC2">
      <w:numFmt w:val="bullet"/>
      <w:lvlText w:val="•"/>
      <w:lvlJc w:val="left"/>
      <w:pPr>
        <w:ind w:left="5732" w:hanging="247"/>
      </w:pPr>
      <w:rPr>
        <w:rFonts w:hint="default"/>
        <w:lang w:val="kk-KZ" w:eastAsia="en-US" w:bidi="ar-SA"/>
      </w:rPr>
    </w:lvl>
  </w:abstractNum>
  <w:abstractNum w:abstractNumId="2">
    <w:nsid w:val="1DD76F44"/>
    <w:multiLevelType w:val="hybridMultilevel"/>
    <w:tmpl w:val="AE4636C8"/>
    <w:lvl w:ilvl="0" w:tplc="184433B6">
      <w:start w:val="4"/>
      <w:numFmt w:val="decimal"/>
      <w:lvlText w:val="%1)"/>
      <w:lvlJc w:val="left"/>
      <w:pPr>
        <w:ind w:left="38" w:hanging="261"/>
        <w:jc w:val="left"/>
      </w:pPr>
      <w:rPr>
        <w:rFonts w:ascii="Times New Roman" w:eastAsia="Times New Roman" w:hAnsi="Times New Roman" w:cs="Times New Roman" w:hint="default"/>
        <w:spacing w:val="0"/>
        <w:w w:val="100"/>
        <w:sz w:val="20"/>
        <w:szCs w:val="20"/>
        <w:lang w:val="kk-KZ" w:eastAsia="en-US" w:bidi="ar-SA"/>
      </w:rPr>
    </w:lvl>
    <w:lvl w:ilvl="1" w:tplc="51AEF650">
      <w:numFmt w:val="bullet"/>
      <w:lvlText w:val="•"/>
      <w:lvlJc w:val="left"/>
      <w:pPr>
        <w:ind w:left="751" w:hanging="261"/>
      </w:pPr>
      <w:rPr>
        <w:rFonts w:hint="default"/>
        <w:lang w:val="kk-KZ" w:eastAsia="en-US" w:bidi="ar-SA"/>
      </w:rPr>
    </w:lvl>
    <w:lvl w:ilvl="2" w:tplc="FACE5104">
      <w:numFmt w:val="bullet"/>
      <w:lvlText w:val="•"/>
      <w:lvlJc w:val="left"/>
      <w:pPr>
        <w:ind w:left="1463" w:hanging="261"/>
      </w:pPr>
      <w:rPr>
        <w:rFonts w:hint="default"/>
        <w:lang w:val="kk-KZ" w:eastAsia="en-US" w:bidi="ar-SA"/>
      </w:rPr>
    </w:lvl>
    <w:lvl w:ilvl="3" w:tplc="5E929F9A">
      <w:numFmt w:val="bullet"/>
      <w:lvlText w:val="•"/>
      <w:lvlJc w:val="left"/>
      <w:pPr>
        <w:ind w:left="2174" w:hanging="261"/>
      </w:pPr>
      <w:rPr>
        <w:rFonts w:hint="default"/>
        <w:lang w:val="kk-KZ" w:eastAsia="en-US" w:bidi="ar-SA"/>
      </w:rPr>
    </w:lvl>
    <w:lvl w:ilvl="4" w:tplc="5330B05E">
      <w:numFmt w:val="bullet"/>
      <w:lvlText w:val="•"/>
      <w:lvlJc w:val="left"/>
      <w:pPr>
        <w:ind w:left="2886" w:hanging="261"/>
      </w:pPr>
      <w:rPr>
        <w:rFonts w:hint="default"/>
        <w:lang w:val="kk-KZ" w:eastAsia="en-US" w:bidi="ar-SA"/>
      </w:rPr>
    </w:lvl>
    <w:lvl w:ilvl="5" w:tplc="91DADB32">
      <w:numFmt w:val="bullet"/>
      <w:lvlText w:val="•"/>
      <w:lvlJc w:val="left"/>
      <w:pPr>
        <w:ind w:left="3597" w:hanging="261"/>
      </w:pPr>
      <w:rPr>
        <w:rFonts w:hint="default"/>
        <w:lang w:val="kk-KZ" w:eastAsia="en-US" w:bidi="ar-SA"/>
      </w:rPr>
    </w:lvl>
    <w:lvl w:ilvl="6" w:tplc="9BA81424">
      <w:numFmt w:val="bullet"/>
      <w:lvlText w:val="•"/>
      <w:lvlJc w:val="left"/>
      <w:pPr>
        <w:ind w:left="4309" w:hanging="261"/>
      </w:pPr>
      <w:rPr>
        <w:rFonts w:hint="default"/>
        <w:lang w:val="kk-KZ" w:eastAsia="en-US" w:bidi="ar-SA"/>
      </w:rPr>
    </w:lvl>
    <w:lvl w:ilvl="7" w:tplc="F2265DE6">
      <w:numFmt w:val="bullet"/>
      <w:lvlText w:val="•"/>
      <w:lvlJc w:val="left"/>
      <w:pPr>
        <w:ind w:left="5020" w:hanging="261"/>
      </w:pPr>
      <w:rPr>
        <w:rFonts w:hint="default"/>
        <w:lang w:val="kk-KZ" w:eastAsia="en-US" w:bidi="ar-SA"/>
      </w:rPr>
    </w:lvl>
    <w:lvl w:ilvl="8" w:tplc="A65E07EE">
      <w:numFmt w:val="bullet"/>
      <w:lvlText w:val="•"/>
      <w:lvlJc w:val="left"/>
      <w:pPr>
        <w:ind w:left="5732" w:hanging="261"/>
      </w:pPr>
      <w:rPr>
        <w:rFonts w:hint="default"/>
        <w:lang w:val="kk-KZ" w:eastAsia="en-US" w:bidi="ar-SA"/>
      </w:rPr>
    </w:lvl>
  </w:abstractNum>
  <w:abstractNum w:abstractNumId="3">
    <w:nsid w:val="3B741EA5"/>
    <w:multiLevelType w:val="hybridMultilevel"/>
    <w:tmpl w:val="9DA66D46"/>
    <w:lvl w:ilvl="0" w:tplc="8E58534C">
      <w:start w:val="1"/>
      <w:numFmt w:val="decimal"/>
      <w:lvlText w:val="%1)"/>
      <w:lvlJc w:val="left"/>
      <w:pPr>
        <w:ind w:left="38" w:hanging="233"/>
        <w:jc w:val="left"/>
      </w:pPr>
      <w:rPr>
        <w:rFonts w:ascii="Times New Roman" w:eastAsia="Times New Roman" w:hAnsi="Times New Roman" w:cs="Times New Roman" w:hint="default"/>
        <w:w w:val="100"/>
        <w:sz w:val="20"/>
        <w:szCs w:val="20"/>
        <w:lang w:val="kk-KZ" w:eastAsia="en-US" w:bidi="ar-SA"/>
      </w:rPr>
    </w:lvl>
    <w:lvl w:ilvl="1" w:tplc="E660AF5C">
      <w:numFmt w:val="bullet"/>
      <w:lvlText w:val="•"/>
      <w:lvlJc w:val="left"/>
      <w:pPr>
        <w:ind w:left="751" w:hanging="233"/>
      </w:pPr>
      <w:rPr>
        <w:rFonts w:hint="default"/>
        <w:lang w:val="kk-KZ" w:eastAsia="en-US" w:bidi="ar-SA"/>
      </w:rPr>
    </w:lvl>
    <w:lvl w:ilvl="2" w:tplc="D74AAA6A">
      <w:numFmt w:val="bullet"/>
      <w:lvlText w:val="•"/>
      <w:lvlJc w:val="left"/>
      <w:pPr>
        <w:ind w:left="1463" w:hanging="233"/>
      </w:pPr>
      <w:rPr>
        <w:rFonts w:hint="default"/>
        <w:lang w:val="kk-KZ" w:eastAsia="en-US" w:bidi="ar-SA"/>
      </w:rPr>
    </w:lvl>
    <w:lvl w:ilvl="3" w:tplc="203E4994">
      <w:numFmt w:val="bullet"/>
      <w:lvlText w:val="•"/>
      <w:lvlJc w:val="left"/>
      <w:pPr>
        <w:ind w:left="2174" w:hanging="233"/>
      </w:pPr>
      <w:rPr>
        <w:rFonts w:hint="default"/>
        <w:lang w:val="kk-KZ" w:eastAsia="en-US" w:bidi="ar-SA"/>
      </w:rPr>
    </w:lvl>
    <w:lvl w:ilvl="4" w:tplc="07325D0A">
      <w:numFmt w:val="bullet"/>
      <w:lvlText w:val="•"/>
      <w:lvlJc w:val="left"/>
      <w:pPr>
        <w:ind w:left="2886" w:hanging="233"/>
      </w:pPr>
      <w:rPr>
        <w:rFonts w:hint="default"/>
        <w:lang w:val="kk-KZ" w:eastAsia="en-US" w:bidi="ar-SA"/>
      </w:rPr>
    </w:lvl>
    <w:lvl w:ilvl="5" w:tplc="C22EF10E">
      <w:numFmt w:val="bullet"/>
      <w:lvlText w:val="•"/>
      <w:lvlJc w:val="left"/>
      <w:pPr>
        <w:ind w:left="3597" w:hanging="233"/>
      </w:pPr>
      <w:rPr>
        <w:rFonts w:hint="default"/>
        <w:lang w:val="kk-KZ" w:eastAsia="en-US" w:bidi="ar-SA"/>
      </w:rPr>
    </w:lvl>
    <w:lvl w:ilvl="6" w:tplc="2A740C26">
      <w:numFmt w:val="bullet"/>
      <w:lvlText w:val="•"/>
      <w:lvlJc w:val="left"/>
      <w:pPr>
        <w:ind w:left="4309" w:hanging="233"/>
      </w:pPr>
      <w:rPr>
        <w:rFonts w:hint="default"/>
        <w:lang w:val="kk-KZ" w:eastAsia="en-US" w:bidi="ar-SA"/>
      </w:rPr>
    </w:lvl>
    <w:lvl w:ilvl="7" w:tplc="54BC25C8">
      <w:numFmt w:val="bullet"/>
      <w:lvlText w:val="•"/>
      <w:lvlJc w:val="left"/>
      <w:pPr>
        <w:ind w:left="5020" w:hanging="233"/>
      </w:pPr>
      <w:rPr>
        <w:rFonts w:hint="default"/>
        <w:lang w:val="kk-KZ" w:eastAsia="en-US" w:bidi="ar-SA"/>
      </w:rPr>
    </w:lvl>
    <w:lvl w:ilvl="8" w:tplc="B4523C22">
      <w:numFmt w:val="bullet"/>
      <w:lvlText w:val="•"/>
      <w:lvlJc w:val="left"/>
      <w:pPr>
        <w:ind w:left="5732" w:hanging="233"/>
      </w:pPr>
      <w:rPr>
        <w:rFonts w:hint="default"/>
        <w:lang w:val="kk-KZ" w:eastAsia="en-US" w:bidi="ar-SA"/>
      </w:rPr>
    </w:lvl>
  </w:abstractNum>
  <w:abstractNum w:abstractNumId="4">
    <w:nsid w:val="3D256817"/>
    <w:multiLevelType w:val="hybridMultilevel"/>
    <w:tmpl w:val="07686ED8"/>
    <w:lvl w:ilvl="0" w:tplc="DD36F6B2">
      <w:start w:val="2"/>
      <w:numFmt w:val="decimal"/>
      <w:lvlText w:val="%1)"/>
      <w:lvlJc w:val="left"/>
      <w:pPr>
        <w:ind w:left="38" w:hanging="288"/>
        <w:jc w:val="left"/>
      </w:pPr>
      <w:rPr>
        <w:rFonts w:ascii="Times New Roman" w:eastAsia="Times New Roman" w:hAnsi="Times New Roman" w:cs="Times New Roman" w:hint="default"/>
        <w:spacing w:val="0"/>
        <w:w w:val="100"/>
        <w:sz w:val="20"/>
        <w:szCs w:val="20"/>
        <w:lang w:val="kk-KZ" w:eastAsia="en-US" w:bidi="ar-SA"/>
      </w:rPr>
    </w:lvl>
    <w:lvl w:ilvl="1" w:tplc="9718DF02">
      <w:numFmt w:val="bullet"/>
      <w:lvlText w:val="•"/>
      <w:lvlJc w:val="left"/>
      <w:pPr>
        <w:ind w:left="751" w:hanging="288"/>
      </w:pPr>
      <w:rPr>
        <w:rFonts w:hint="default"/>
        <w:lang w:val="kk-KZ" w:eastAsia="en-US" w:bidi="ar-SA"/>
      </w:rPr>
    </w:lvl>
    <w:lvl w:ilvl="2" w:tplc="DF740FE4">
      <w:numFmt w:val="bullet"/>
      <w:lvlText w:val="•"/>
      <w:lvlJc w:val="left"/>
      <w:pPr>
        <w:ind w:left="1463" w:hanging="288"/>
      </w:pPr>
      <w:rPr>
        <w:rFonts w:hint="default"/>
        <w:lang w:val="kk-KZ" w:eastAsia="en-US" w:bidi="ar-SA"/>
      </w:rPr>
    </w:lvl>
    <w:lvl w:ilvl="3" w:tplc="F9FAB54C">
      <w:numFmt w:val="bullet"/>
      <w:lvlText w:val="•"/>
      <w:lvlJc w:val="left"/>
      <w:pPr>
        <w:ind w:left="2174" w:hanging="288"/>
      </w:pPr>
      <w:rPr>
        <w:rFonts w:hint="default"/>
        <w:lang w:val="kk-KZ" w:eastAsia="en-US" w:bidi="ar-SA"/>
      </w:rPr>
    </w:lvl>
    <w:lvl w:ilvl="4" w:tplc="B6CA0BE6">
      <w:numFmt w:val="bullet"/>
      <w:lvlText w:val="•"/>
      <w:lvlJc w:val="left"/>
      <w:pPr>
        <w:ind w:left="2886" w:hanging="288"/>
      </w:pPr>
      <w:rPr>
        <w:rFonts w:hint="default"/>
        <w:lang w:val="kk-KZ" w:eastAsia="en-US" w:bidi="ar-SA"/>
      </w:rPr>
    </w:lvl>
    <w:lvl w:ilvl="5" w:tplc="CFCEA780">
      <w:numFmt w:val="bullet"/>
      <w:lvlText w:val="•"/>
      <w:lvlJc w:val="left"/>
      <w:pPr>
        <w:ind w:left="3597" w:hanging="288"/>
      </w:pPr>
      <w:rPr>
        <w:rFonts w:hint="default"/>
        <w:lang w:val="kk-KZ" w:eastAsia="en-US" w:bidi="ar-SA"/>
      </w:rPr>
    </w:lvl>
    <w:lvl w:ilvl="6" w:tplc="5942B86E">
      <w:numFmt w:val="bullet"/>
      <w:lvlText w:val="•"/>
      <w:lvlJc w:val="left"/>
      <w:pPr>
        <w:ind w:left="4309" w:hanging="288"/>
      </w:pPr>
      <w:rPr>
        <w:rFonts w:hint="default"/>
        <w:lang w:val="kk-KZ" w:eastAsia="en-US" w:bidi="ar-SA"/>
      </w:rPr>
    </w:lvl>
    <w:lvl w:ilvl="7" w:tplc="C5D04132">
      <w:numFmt w:val="bullet"/>
      <w:lvlText w:val="•"/>
      <w:lvlJc w:val="left"/>
      <w:pPr>
        <w:ind w:left="5020" w:hanging="288"/>
      </w:pPr>
      <w:rPr>
        <w:rFonts w:hint="default"/>
        <w:lang w:val="kk-KZ" w:eastAsia="en-US" w:bidi="ar-SA"/>
      </w:rPr>
    </w:lvl>
    <w:lvl w:ilvl="8" w:tplc="85BE2E56">
      <w:numFmt w:val="bullet"/>
      <w:lvlText w:val="•"/>
      <w:lvlJc w:val="left"/>
      <w:pPr>
        <w:ind w:left="5732" w:hanging="288"/>
      </w:pPr>
      <w:rPr>
        <w:rFonts w:hint="default"/>
        <w:lang w:val="kk-KZ" w:eastAsia="en-US" w:bidi="ar-SA"/>
      </w:rPr>
    </w:lvl>
  </w:abstractNum>
  <w:abstractNum w:abstractNumId="5">
    <w:nsid w:val="5BD6599D"/>
    <w:multiLevelType w:val="hybridMultilevel"/>
    <w:tmpl w:val="31480542"/>
    <w:lvl w:ilvl="0" w:tplc="EF2AB14A">
      <w:start w:val="1"/>
      <w:numFmt w:val="decimal"/>
      <w:lvlText w:val="%1)"/>
      <w:lvlJc w:val="left"/>
      <w:pPr>
        <w:ind w:left="38" w:hanging="253"/>
        <w:jc w:val="left"/>
      </w:pPr>
      <w:rPr>
        <w:rFonts w:ascii="Times New Roman" w:eastAsia="Times New Roman" w:hAnsi="Times New Roman" w:cs="Times New Roman" w:hint="default"/>
        <w:spacing w:val="0"/>
        <w:w w:val="100"/>
        <w:sz w:val="20"/>
        <w:szCs w:val="20"/>
        <w:lang w:val="kk-KZ" w:eastAsia="en-US" w:bidi="ar-SA"/>
      </w:rPr>
    </w:lvl>
    <w:lvl w:ilvl="1" w:tplc="12F23550">
      <w:numFmt w:val="bullet"/>
      <w:lvlText w:val="•"/>
      <w:lvlJc w:val="left"/>
      <w:pPr>
        <w:ind w:left="751" w:hanging="253"/>
      </w:pPr>
      <w:rPr>
        <w:rFonts w:hint="default"/>
        <w:lang w:val="kk-KZ" w:eastAsia="en-US" w:bidi="ar-SA"/>
      </w:rPr>
    </w:lvl>
    <w:lvl w:ilvl="2" w:tplc="BA9CA540">
      <w:numFmt w:val="bullet"/>
      <w:lvlText w:val="•"/>
      <w:lvlJc w:val="left"/>
      <w:pPr>
        <w:ind w:left="1463" w:hanging="253"/>
      </w:pPr>
      <w:rPr>
        <w:rFonts w:hint="default"/>
        <w:lang w:val="kk-KZ" w:eastAsia="en-US" w:bidi="ar-SA"/>
      </w:rPr>
    </w:lvl>
    <w:lvl w:ilvl="3" w:tplc="1F3C9F2C">
      <w:numFmt w:val="bullet"/>
      <w:lvlText w:val="•"/>
      <w:lvlJc w:val="left"/>
      <w:pPr>
        <w:ind w:left="2174" w:hanging="253"/>
      </w:pPr>
      <w:rPr>
        <w:rFonts w:hint="default"/>
        <w:lang w:val="kk-KZ" w:eastAsia="en-US" w:bidi="ar-SA"/>
      </w:rPr>
    </w:lvl>
    <w:lvl w:ilvl="4" w:tplc="E8744168">
      <w:numFmt w:val="bullet"/>
      <w:lvlText w:val="•"/>
      <w:lvlJc w:val="left"/>
      <w:pPr>
        <w:ind w:left="2886" w:hanging="253"/>
      </w:pPr>
      <w:rPr>
        <w:rFonts w:hint="default"/>
        <w:lang w:val="kk-KZ" w:eastAsia="en-US" w:bidi="ar-SA"/>
      </w:rPr>
    </w:lvl>
    <w:lvl w:ilvl="5" w:tplc="ABBCBD40">
      <w:numFmt w:val="bullet"/>
      <w:lvlText w:val="•"/>
      <w:lvlJc w:val="left"/>
      <w:pPr>
        <w:ind w:left="3597" w:hanging="253"/>
      </w:pPr>
      <w:rPr>
        <w:rFonts w:hint="default"/>
        <w:lang w:val="kk-KZ" w:eastAsia="en-US" w:bidi="ar-SA"/>
      </w:rPr>
    </w:lvl>
    <w:lvl w:ilvl="6" w:tplc="BD46994E">
      <w:numFmt w:val="bullet"/>
      <w:lvlText w:val="•"/>
      <w:lvlJc w:val="left"/>
      <w:pPr>
        <w:ind w:left="4309" w:hanging="253"/>
      </w:pPr>
      <w:rPr>
        <w:rFonts w:hint="default"/>
        <w:lang w:val="kk-KZ" w:eastAsia="en-US" w:bidi="ar-SA"/>
      </w:rPr>
    </w:lvl>
    <w:lvl w:ilvl="7" w:tplc="E79E1E08">
      <w:numFmt w:val="bullet"/>
      <w:lvlText w:val="•"/>
      <w:lvlJc w:val="left"/>
      <w:pPr>
        <w:ind w:left="5020" w:hanging="253"/>
      </w:pPr>
      <w:rPr>
        <w:rFonts w:hint="default"/>
        <w:lang w:val="kk-KZ" w:eastAsia="en-US" w:bidi="ar-SA"/>
      </w:rPr>
    </w:lvl>
    <w:lvl w:ilvl="8" w:tplc="72CC9602">
      <w:numFmt w:val="bullet"/>
      <w:lvlText w:val="•"/>
      <w:lvlJc w:val="left"/>
      <w:pPr>
        <w:ind w:left="5732" w:hanging="253"/>
      </w:pPr>
      <w:rPr>
        <w:rFonts w:hint="default"/>
        <w:lang w:val="kk-KZ" w:eastAsia="en-US" w:bidi="ar-SA"/>
      </w:rPr>
    </w:lvl>
  </w:abstractNum>
  <w:abstractNum w:abstractNumId="6">
    <w:nsid w:val="6EE51C03"/>
    <w:multiLevelType w:val="hybridMultilevel"/>
    <w:tmpl w:val="BBEA835A"/>
    <w:lvl w:ilvl="0" w:tplc="BAE2F514">
      <w:start w:val="2"/>
      <w:numFmt w:val="decimal"/>
      <w:lvlText w:val="%1)"/>
      <w:lvlJc w:val="left"/>
      <w:pPr>
        <w:ind w:left="38" w:hanging="236"/>
        <w:jc w:val="left"/>
      </w:pPr>
      <w:rPr>
        <w:rFonts w:ascii="Times New Roman" w:eastAsia="Times New Roman" w:hAnsi="Times New Roman" w:cs="Times New Roman" w:hint="default"/>
        <w:w w:val="100"/>
        <w:sz w:val="20"/>
        <w:szCs w:val="20"/>
        <w:lang w:val="kk-KZ" w:eastAsia="en-US" w:bidi="ar-SA"/>
      </w:rPr>
    </w:lvl>
    <w:lvl w:ilvl="1" w:tplc="8766C4F0">
      <w:numFmt w:val="bullet"/>
      <w:lvlText w:val="•"/>
      <w:lvlJc w:val="left"/>
      <w:pPr>
        <w:ind w:left="751" w:hanging="236"/>
      </w:pPr>
      <w:rPr>
        <w:rFonts w:hint="default"/>
        <w:lang w:val="kk-KZ" w:eastAsia="en-US" w:bidi="ar-SA"/>
      </w:rPr>
    </w:lvl>
    <w:lvl w:ilvl="2" w:tplc="AF56E372">
      <w:numFmt w:val="bullet"/>
      <w:lvlText w:val="•"/>
      <w:lvlJc w:val="left"/>
      <w:pPr>
        <w:ind w:left="1463" w:hanging="236"/>
      </w:pPr>
      <w:rPr>
        <w:rFonts w:hint="default"/>
        <w:lang w:val="kk-KZ" w:eastAsia="en-US" w:bidi="ar-SA"/>
      </w:rPr>
    </w:lvl>
    <w:lvl w:ilvl="3" w:tplc="39D03BD0">
      <w:numFmt w:val="bullet"/>
      <w:lvlText w:val="•"/>
      <w:lvlJc w:val="left"/>
      <w:pPr>
        <w:ind w:left="2174" w:hanging="236"/>
      </w:pPr>
      <w:rPr>
        <w:rFonts w:hint="default"/>
        <w:lang w:val="kk-KZ" w:eastAsia="en-US" w:bidi="ar-SA"/>
      </w:rPr>
    </w:lvl>
    <w:lvl w:ilvl="4" w:tplc="F3825604">
      <w:numFmt w:val="bullet"/>
      <w:lvlText w:val="•"/>
      <w:lvlJc w:val="left"/>
      <w:pPr>
        <w:ind w:left="2886" w:hanging="236"/>
      </w:pPr>
      <w:rPr>
        <w:rFonts w:hint="default"/>
        <w:lang w:val="kk-KZ" w:eastAsia="en-US" w:bidi="ar-SA"/>
      </w:rPr>
    </w:lvl>
    <w:lvl w:ilvl="5" w:tplc="429486DE">
      <w:numFmt w:val="bullet"/>
      <w:lvlText w:val="•"/>
      <w:lvlJc w:val="left"/>
      <w:pPr>
        <w:ind w:left="3597" w:hanging="236"/>
      </w:pPr>
      <w:rPr>
        <w:rFonts w:hint="default"/>
        <w:lang w:val="kk-KZ" w:eastAsia="en-US" w:bidi="ar-SA"/>
      </w:rPr>
    </w:lvl>
    <w:lvl w:ilvl="6" w:tplc="7DEC4D44">
      <w:numFmt w:val="bullet"/>
      <w:lvlText w:val="•"/>
      <w:lvlJc w:val="left"/>
      <w:pPr>
        <w:ind w:left="4309" w:hanging="236"/>
      </w:pPr>
      <w:rPr>
        <w:rFonts w:hint="default"/>
        <w:lang w:val="kk-KZ" w:eastAsia="en-US" w:bidi="ar-SA"/>
      </w:rPr>
    </w:lvl>
    <w:lvl w:ilvl="7" w:tplc="865CE6F4">
      <w:numFmt w:val="bullet"/>
      <w:lvlText w:val="•"/>
      <w:lvlJc w:val="left"/>
      <w:pPr>
        <w:ind w:left="5020" w:hanging="236"/>
      </w:pPr>
      <w:rPr>
        <w:rFonts w:hint="default"/>
        <w:lang w:val="kk-KZ" w:eastAsia="en-US" w:bidi="ar-SA"/>
      </w:rPr>
    </w:lvl>
    <w:lvl w:ilvl="8" w:tplc="DD98C26A">
      <w:numFmt w:val="bullet"/>
      <w:lvlText w:val="•"/>
      <w:lvlJc w:val="left"/>
      <w:pPr>
        <w:ind w:left="5732" w:hanging="236"/>
      </w:pPr>
      <w:rPr>
        <w:rFonts w:hint="default"/>
        <w:lang w:val="kk-KZ" w:eastAsia="en-US" w:bidi="ar-SA"/>
      </w:r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A0"/>
    <w:rsid w:val="00233BD4"/>
    <w:rsid w:val="006A4045"/>
    <w:rsid w:val="007B4E53"/>
    <w:rsid w:val="00E02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4E53"/>
    <w:pPr>
      <w:widowControl w:val="0"/>
      <w:autoSpaceDE w:val="0"/>
      <w:autoSpaceDN w:val="0"/>
      <w:spacing w:after="0" w:line="240" w:lineRule="auto"/>
    </w:pPr>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B4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B4E53"/>
    <w:pPr>
      <w:spacing w:before="1"/>
      <w:ind w:left="120"/>
    </w:pPr>
    <w:rPr>
      <w:sz w:val="28"/>
      <w:szCs w:val="28"/>
    </w:rPr>
  </w:style>
  <w:style w:type="character" w:customStyle="1" w:styleId="a4">
    <w:name w:val="Основной текст Знак"/>
    <w:basedOn w:val="a0"/>
    <w:link w:val="a3"/>
    <w:uiPriority w:val="1"/>
    <w:rsid w:val="007B4E53"/>
    <w:rPr>
      <w:rFonts w:ascii="Times New Roman" w:eastAsia="Times New Roman" w:hAnsi="Times New Roman" w:cs="Times New Roman"/>
      <w:sz w:val="28"/>
      <w:szCs w:val="28"/>
      <w:lang w:val="kk-KZ"/>
    </w:rPr>
  </w:style>
  <w:style w:type="paragraph" w:styleId="a5">
    <w:name w:val="List Paragraph"/>
    <w:basedOn w:val="a"/>
    <w:uiPriority w:val="1"/>
    <w:qFormat/>
    <w:rsid w:val="007B4E53"/>
    <w:pPr>
      <w:spacing w:before="1"/>
      <w:ind w:left="120" w:hanging="223"/>
    </w:pPr>
  </w:style>
  <w:style w:type="paragraph" w:customStyle="1" w:styleId="TableParagraph">
    <w:name w:val="Table Paragraph"/>
    <w:basedOn w:val="a"/>
    <w:uiPriority w:val="1"/>
    <w:qFormat/>
    <w:rsid w:val="007B4E53"/>
  </w:style>
  <w:style w:type="paragraph" w:styleId="a6">
    <w:name w:val="Balloon Text"/>
    <w:basedOn w:val="a"/>
    <w:link w:val="a7"/>
    <w:uiPriority w:val="99"/>
    <w:semiHidden/>
    <w:unhideWhenUsed/>
    <w:rsid w:val="007B4E53"/>
    <w:rPr>
      <w:rFonts w:ascii="Tahoma" w:hAnsi="Tahoma" w:cs="Tahoma"/>
      <w:sz w:val="16"/>
      <w:szCs w:val="16"/>
    </w:rPr>
  </w:style>
  <w:style w:type="character" w:customStyle="1" w:styleId="a7">
    <w:name w:val="Текст выноски Знак"/>
    <w:basedOn w:val="a0"/>
    <w:link w:val="a6"/>
    <w:uiPriority w:val="99"/>
    <w:semiHidden/>
    <w:rsid w:val="007B4E53"/>
    <w:rPr>
      <w:rFonts w:ascii="Tahoma" w:eastAsia="Times New Roman" w:hAnsi="Tahoma" w:cs="Tahoma"/>
      <w:sz w:val="16"/>
      <w:szCs w:val="16"/>
      <w:lang w:val="kk-KZ"/>
    </w:rPr>
  </w:style>
  <w:style w:type="character" w:styleId="a8">
    <w:name w:val="Hyperlink"/>
    <w:basedOn w:val="a0"/>
    <w:uiPriority w:val="99"/>
    <w:unhideWhenUsed/>
    <w:rsid w:val="00233B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4E53"/>
    <w:pPr>
      <w:widowControl w:val="0"/>
      <w:autoSpaceDE w:val="0"/>
      <w:autoSpaceDN w:val="0"/>
      <w:spacing w:after="0" w:line="240" w:lineRule="auto"/>
    </w:pPr>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B4E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B4E53"/>
    <w:pPr>
      <w:spacing w:before="1"/>
      <w:ind w:left="120"/>
    </w:pPr>
    <w:rPr>
      <w:sz w:val="28"/>
      <w:szCs w:val="28"/>
    </w:rPr>
  </w:style>
  <w:style w:type="character" w:customStyle="1" w:styleId="a4">
    <w:name w:val="Основной текст Знак"/>
    <w:basedOn w:val="a0"/>
    <w:link w:val="a3"/>
    <w:uiPriority w:val="1"/>
    <w:rsid w:val="007B4E53"/>
    <w:rPr>
      <w:rFonts w:ascii="Times New Roman" w:eastAsia="Times New Roman" w:hAnsi="Times New Roman" w:cs="Times New Roman"/>
      <w:sz w:val="28"/>
      <w:szCs w:val="28"/>
      <w:lang w:val="kk-KZ"/>
    </w:rPr>
  </w:style>
  <w:style w:type="paragraph" w:styleId="a5">
    <w:name w:val="List Paragraph"/>
    <w:basedOn w:val="a"/>
    <w:uiPriority w:val="1"/>
    <w:qFormat/>
    <w:rsid w:val="007B4E53"/>
    <w:pPr>
      <w:spacing w:before="1"/>
      <w:ind w:left="120" w:hanging="223"/>
    </w:pPr>
  </w:style>
  <w:style w:type="paragraph" w:customStyle="1" w:styleId="TableParagraph">
    <w:name w:val="Table Paragraph"/>
    <w:basedOn w:val="a"/>
    <w:uiPriority w:val="1"/>
    <w:qFormat/>
    <w:rsid w:val="007B4E53"/>
  </w:style>
  <w:style w:type="paragraph" w:styleId="a6">
    <w:name w:val="Balloon Text"/>
    <w:basedOn w:val="a"/>
    <w:link w:val="a7"/>
    <w:uiPriority w:val="99"/>
    <w:semiHidden/>
    <w:unhideWhenUsed/>
    <w:rsid w:val="007B4E53"/>
    <w:rPr>
      <w:rFonts w:ascii="Tahoma" w:hAnsi="Tahoma" w:cs="Tahoma"/>
      <w:sz w:val="16"/>
      <w:szCs w:val="16"/>
    </w:rPr>
  </w:style>
  <w:style w:type="character" w:customStyle="1" w:styleId="a7">
    <w:name w:val="Текст выноски Знак"/>
    <w:basedOn w:val="a0"/>
    <w:link w:val="a6"/>
    <w:uiPriority w:val="99"/>
    <w:semiHidden/>
    <w:rsid w:val="007B4E53"/>
    <w:rPr>
      <w:rFonts w:ascii="Tahoma" w:eastAsia="Times New Roman" w:hAnsi="Tahoma" w:cs="Tahoma"/>
      <w:sz w:val="16"/>
      <w:szCs w:val="16"/>
      <w:lang w:val="kk-KZ"/>
    </w:rPr>
  </w:style>
  <w:style w:type="character" w:styleId="a8">
    <w:name w:val="Hyperlink"/>
    <w:basedOn w:val="a0"/>
    <w:uiPriority w:val="99"/>
    <w:unhideWhenUsed/>
    <w:rsid w:val="00233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v.kz/" TargetMode="External"/><Relationship Id="rId3" Type="http://schemas.microsoft.com/office/2007/relationships/stylesWithEffects" Target="stylesWithEffects.xml"/><Relationship Id="rId7" Type="http://schemas.openxmlformats.org/officeDocument/2006/relationships/hyperlink" Target="http://www.edu.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1673</Words>
  <Characters>9541</Characters>
  <Application>Microsoft Office Word</Application>
  <DocSecurity>0</DocSecurity>
  <Lines>79</Lines>
  <Paragraphs>22</Paragraphs>
  <ScaleCrop>false</ScaleCrop>
  <Company>SPecialiST RePack</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2021-09-11T06:22:00Z</dcterms:created>
  <dcterms:modified xsi:type="dcterms:W3CDTF">2021-09-11T06:39:00Z</dcterms:modified>
</cp:coreProperties>
</file>