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43" w:rsidRPr="005C5D76" w:rsidRDefault="00FF1943" w:rsidP="005C5D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D76">
        <w:rPr>
          <w:rFonts w:ascii="Times New Roman" w:hAnsi="Times New Roman" w:cs="Times New Roman"/>
          <w:b/>
          <w:sz w:val="28"/>
          <w:szCs w:val="28"/>
          <w:lang w:eastAsia="ru-RU"/>
        </w:rPr>
        <w:t>Жұмысқа қабылдау</w:t>
      </w:r>
    </w:p>
    <w:p w:rsidR="00FF1943" w:rsidRDefault="00FF1943" w:rsidP="005C5D76">
      <w:pPr>
        <w:pStyle w:val="a4"/>
        <w:jc w:val="center"/>
        <w:rPr>
          <w:rFonts w:ascii="Times New Roman" w:hAnsi="Times New Roman" w:cs="Times New Roman"/>
          <w:b/>
          <w:color w:val="050505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C5D76">
        <w:rPr>
          <w:rFonts w:ascii="Times New Roman" w:hAnsi="Times New Roman" w:cs="Times New Roman"/>
          <w:b/>
          <w:color w:val="050505"/>
          <w:sz w:val="28"/>
          <w:szCs w:val="28"/>
          <w:bdr w:val="none" w:sz="0" w:space="0" w:color="auto" w:frame="1"/>
          <w:lang w:eastAsia="ru-RU"/>
        </w:rPr>
        <w:t>Хабарландыру</w:t>
      </w:r>
      <w:proofErr w:type="spellEnd"/>
      <w:r w:rsidRPr="005C5D76">
        <w:rPr>
          <w:rFonts w:ascii="Times New Roman" w:hAnsi="Times New Roman" w:cs="Times New Roman"/>
          <w:b/>
          <w:color w:val="050505"/>
          <w:sz w:val="28"/>
          <w:szCs w:val="28"/>
          <w:bdr w:val="none" w:sz="0" w:space="0" w:color="auto" w:frame="1"/>
          <w:lang w:eastAsia="ru-RU"/>
        </w:rPr>
        <w:t>!</w:t>
      </w:r>
    </w:p>
    <w:p w:rsidR="00904324" w:rsidRPr="005C5D76" w:rsidRDefault="00904324" w:rsidP="005C5D76">
      <w:pPr>
        <w:pStyle w:val="a4"/>
        <w:jc w:val="center"/>
        <w:rPr>
          <w:rFonts w:ascii="Times New Roman" w:hAnsi="Times New Roman" w:cs="Times New Roman"/>
          <w:b/>
          <w:color w:val="5C5C5C"/>
          <w:sz w:val="28"/>
          <w:szCs w:val="28"/>
          <w:lang w:eastAsia="ru-RU"/>
        </w:rPr>
      </w:pPr>
    </w:p>
    <w:p w:rsidR="00FF1943" w:rsidRPr="00DE16A3" w:rsidRDefault="000778ED" w:rsidP="00833FAD">
      <w:pPr>
        <w:pStyle w:val="a4"/>
        <w:ind w:firstLine="708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«</w:t>
      </w:r>
      <w:r w:rsidR="00BE102E">
        <w:rPr>
          <w:rFonts w:ascii="Times New Roman" w:hAnsi="Times New Roman" w:cs="Times New Roman"/>
          <w:sz w:val="28"/>
          <w:szCs w:val="28"/>
          <w:lang w:val="kk-KZ"/>
        </w:rPr>
        <w:t>Ұлытау</w:t>
      </w:r>
      <w:r w:rsidR="00FF4D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324" w:rsidRPr="00DE16A3">
        <w:rPr>
          <w:rFonts w:ascii="Times New Roman" w:hAnsi="Times New Roman" w:cs="Times New Roman"/>
          <w:sz w:val="28"/>
          <w:szCs w:val="28"/>
          <w:lang w:val="kk-KZ"/>
        </w:rPr>
        <w:t>облысы білім басқармасының Жаңаарқа а</w:t>
      </w:r>
      <w:r w:rsidR="00BE102E">
        <w:rPr>
          <w:rFonts w:ascii="Times New Roman" w:hAnsi="Times New Roman" w:cs="Times New Roman"/>
          <w:sz w:val="28"/>
          <w:szCs w:val="28"/>
          <w:lang w:val="kk-KZ"/>
        </w:rPr>
        <w:t>уданы білім бөлімінің «Қарлығаш</w:t>
      </w:r>
      <w:proofErr w:type="gramStart"/>
      <w:r w:rsidR="00904324" w:rsidRPr="00DE16A3">
        <w:rPr>
          <w:rFonts w:ascii="Times New Roman" w:hAnsi="Times New Roman" w:cs="Times New Roman"/>
          <w:sz w:val="28"/>
          <w:szCs w:val="28"/>
          <w:lang w:val="kk-KZ"/>
        </w:rPr>
        <w:t>»б</w:t>
      </w:r>
      <w:proofErr w:type="gramEnd"/>
      <w:r w:rsidR="00904324" w:rsidRPr="00DE16A3">
        <w:rPr>
          <w:rFonts w:ascii="Times New Roman" w:hAnsi="Times New Roman" w:cs="Times New Roman"/>
          <w:sz w:val="28"/>
          <w:szCs w:val="28"/>
          <w:lang w:val="kk-KZ"/>
        </w:rPr>
        <w:t>өбекжайы» коммуналдық мемлекеттік қазыналық кәсіпорныны</w:t>
      </w:r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КОНКУРС </w:t>
      </w:r>
      <w:proofErr w:type="spellStart"/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жариялайды</w:t>
      </w:r>
      <w:proofErr w:type="spellEnd"/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: </w:t>
      </w:r>
    </w:p>
    <w:p w:rsidR="00FF1943" w:rsidRPr="00DE16A3" w:rsidRDefault="00FF1943" w:rsidP="00833FAD">
      <w:pPr>
        <w:pStyle w:val="a4"/>
        <w:ind w:firstLine="708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202</w:t>
      </w:r>
      <w:r w:rsidR="00BE102E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>3</w:t>
      </w: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-202</w:t>
      </w:r>
      <w:r w:rsidR="00BE102E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>4</w:t>
      </w: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қу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жылына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конкурстық </w:t>
      </w:r>
      <w:proofErr w:type="spellStart"/>
      <w:proofErr w:type="gram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нег</w:t>
      </w:r>
      <w:proofErr w:type="gram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ізде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педагогтерді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жұмысқа қабылдау ағымдағы жылдың </w:t>
      </w:r>
      <w:r w:rsidR="00833FAD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>0</w:t>
      </w:r>
      <w:r w:rsidR="00FF4D1B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>1</w:t>
      </w:r>
      <w:r w:rsidR="00904324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="00833FAD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>қ</w:t>
      </w:r>
      <w:r w:rsidR="00FF4D1B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>ыркүйектен</w:t>
      </w: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басталады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.</w:t>
      </w:r>
    </w:p>
    <w:p w:rsidR="00FF1943" w:rsidRPr="00DE16A3" w:rsidRDefault="00FF1943" w:rsidP="00833FAD">
      <w:pPr>
        <w:pStyle w:val="a4"/>
        <w:ind w:firstLine="708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Конкурс Қазақстан Республикасының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және ғылым министрінің 2012 жылғы 21 ақпандағы №57 бұйрығының (19.11.2021 №568 өзгерістерімен)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талаптарына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сәйкес жүргізіледі.  </w:t>
      </w:r>
    </w:p>
    <w:p w:rsidR="00FF1943" w:rsidRPr="00DE16A3" w:rsidRDefault="00FF1943" w:rsidP="00833FAD">
      <w:pPr>
        <w:pStyle w:val="a4"/>
        <w:ind w:firstLine="708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Конкурс төмендегідей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негізгі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бос орынға жүргізіледі:</w:t>
      </w:r>
    </w:p>
    <w:p w:rsidR="00FF1943" w:rsidRPr="00DE16A3" w:rsidRDefault="00FF4D1B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>Бала күтіміне байланысты</w:t>
      </w:r>
      <w:r w:rsidR="00904324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 xml:space="preserve"> демалысы кезінде </w:t>
      </w:r>
      <w:r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>белгісіз</w:t>
      </w:r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мерзімге</w:t>
      </w:r>
      <w:proofErr w:type="spellEnd"/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="00904324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>тәрбиеші</w:t>
      </w:r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лауазымына</w:t>
      </w:r>
      <w:proofErr w:type="spellEnd"/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– 1 (1</w:t>
      </w:r>
      <w:r w:rsid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бірлік</w:t>
      </w:r>
      <w:proofErr w:type="spellEnd"/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жүктеме). </w:t>
      </w:r>
      <w:bookmarkStart w:id="0" w:name="_GoBack"/>
      <w:bookmarkEnd w:id="0"/>
    </w:p>
    <w:p w:rsidR="00FF1943" w:rsidRPr="00DE16A3" w:rsidRDefault="00833FAD" w:rsidP="00833FAD">
      <w:pPr>
        <w:pStyle w:val="a4"/>
        <w:ind w:firstLine="708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>0</w:t>
      </w:r>
      <w:r w:rsidR="00FF4D1B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>1 қыркүйектен</w:t>
      </w:r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бастап</w:t>
      </w:r>
      <w:proofErr w:type="spellEnd"/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="00A46414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>бөбекжайдың әдістемелік</w:t>
      </w:r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="00A46414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>кабинетінде</w:t>
      </w:r>
      <w:r w:rsidR="00FF1943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құжаттарды қабылдау жүргізеді. </w:t>
      </w:r>
    </w:p>
    <w:p w:rsidR="00FF1943" w:rsidRPr="00DE16A3" w:rsidRDefault="00FF1943" w:rsidP="00833FAD">
      <w:pPr>
        <w:pStyle w:val="a4"/>
        <w:ind w:firstLine="708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Конкурс өткізілетін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орын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: </w:t>
      </w:r>
    </w:p>
    <w:p w:rsidR="00FF1943" w:rsidRPr="00DE16A3" w:rsidRDefault="00FF1943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«</w:t>
      </w:r>
      <w:r w:rsidR="00BE102E">
        <w:rPr>
          <w:rFonts w:ascii="Times New Roman" w:hAnsi="Times New Roman" w:cs="Times New Roman"/>
          <w:sz w:val="28"/>
          <w:szCs w:val="28"/>
          <w:lang w:val="kk-KZ"/>
        </w:rPr>
        <w:t xml:space="preserve">Ұлытау </w:t>
      </w:r>
      <w:r w:rsidR="00904324" w:rsidRPr="00DE16A3">
        <w:rPr>
          <w:rFonts w:ascii="Times New Roman" w:hAnsi="Times New Roman" w:cs="Times New Roman"/>
          <w:sz w:val="28"/>
          <w:szCs w:val="28"/>
          <w:lang w:val="kk-KZ"/>
        </w:rPr>
        <w:t>облысы білім басқармасының Жаңаарқа ауданы білім бөлімінің «</w:t>
      </w:r>
      <w:r w:rsidR="00BE102E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904324" w:rsidRPr="00DE16A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F4D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324" w:rsidRPr="00DE16A3">
        <w:rPr>
          <w:rFonts w:ascii="Times New Roman" w:hAnsi="Times New Roman" w:cs="Times New Roman"/>
          <w:sz w:val="28"/>
          <w:szCs w:val="28"/>
          <w:lang w:val="kk-KZ"/>
        </w:rPr>
        <w:t xml:space="preserve">бөбекжайы» коммуналдық мемлекеттік қазыналық </w:t>
      </w:r>
      <w:proofErr w:type="gramStart"/>
      <w:r w:rsidR="00904324" w:rsidRPr="00DE16A3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904324" w:rsidRPr="00DE16A3">
        <w:rPr>
          <w:rFonts w:ascii="Times New Roman" w:hAnsi="Times New Roman" w:cs="Times New Roman"/>
          <w:sz w:val="28"/>
          <w:szCs w:val="28"/>
          <w:lang w:val="kk-KZ"/>
        </w:rPr>
        <w:t>әсіпорныны</w:t>
      </w:r>
      <w:r w:rsidR="00904324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="00904324"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val="kk-KZ" w:eastAsia="ru-RU"/>
        </w:rPr>
        <w:t>әдістемелік кабинет</w:t>
      </w: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.</w:t>
      </w:r>
    </w:p>
    <w:p w:rsidR="00FF1943" w:rsidRPr="00DE16A3" w:rsidRDefault="00FF1943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Конкурсқа қатысу үшін қажетті құжаттар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тізбесі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:</w:t>
      </w:r>
    </w:p>
    <w:p w:rsidR="00FF1943" w:rsidRPr="00DE16A3" w:rsidRDefault="00FF1943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1) 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Конкурсқа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қатысу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өтініш;</w:t>
      </w:r>
    </w:p>
    <w:p w:rsidR="00FF1943" w:rsidRPr="00DE16A3" w:rsidRDefault="00FF1943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2) 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басын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куәландыратын құжат;</w:t>
      </w:r>
    </w:p>
    <w:p w:rsidR="00FF1943" w:rsidRPr="00DE16A3" w:rsidRDefault="00FF1943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3) 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Кадрларды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толтырылған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іс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парағы;</w:t>
      </w:r>
    </w:p>
    <w:p w:rsidR="00FF1943" w:rsidRPr="00DE16A3" w:rsidRDefault="00FF1943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4) Педагогтердің үлгілік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сипаттамаларымен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бекітілген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лауазымға қойылатын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талаптарына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сәйкес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білімі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құжаттардың көшірмелері; </w:t>
      </w:r>
    </w:p>
    <w:p w:rsidR="00FF1943" w:rsidRPr="00DE16A3" w:rsidRDefault="00FF1943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5) 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Еңбек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қызметін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растайтын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құжаттың көшірмесі (бар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);</w:t>
      </w:r>
    </w:p>
    <w:p w:rsidR="00FF1943" w:rsidRPr="00DE16A3" w:rsidRDefault="00FF1943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6) «Денсаулық сақтау саласындағы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құжаттамасының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нысандарын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бекіту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» Қазақстан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Денсаулық сақтау министрінің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міндетін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атқарушының 2020 жылғы 30 қазандағы № ҚР ДСМ-175/2020 бұйрығымен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бекітілген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нысан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денсаулық жағдайы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анықтама.</w:t>
      </w:r>
    </w:p>
    <w:p w:rsidR="00FF1943" w:rsidRPr="00DE16A3" w:rsidRDefault="00FF1943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7) 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Психоневрологиялық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ұйымнан анықтама;</w:t>
      </w:r>
    </w:p>
    <w:p w:rsidR="00FF1943" w:rsidRPr="00DE16A3" w:rsidRDefault="00FF1943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8) 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Наркологиялық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ұйымнан анықтама;</w:t>
      </w:r>
    </w:p>
    <w:p w:rsidR="00FF1943" w:rsidRPr="00DE16A3" w:rsidRDefault="00FF1943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9) Ұлттық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тестілеу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сертификаты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педагог-модератордың, педагог-сарапшының, педагог-зерттеушінің, педагог-шебердің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санатының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куәлік (болған жағдайда).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Егер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үміткердің педагогикалық еңбек өтілі бола тұра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санаты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болмаған жағдайда және жоғары оқу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орны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мен кәсіптік оқу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орнын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бітірген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жас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мамандар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үшін "Педагог"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санаты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Ұлттық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тестілеу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сертификаты болу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міндетті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.</w:t>
      </w:r>
    </w:p>
    <w:p w:rsidR="00FF1943" w:rsidRPr="00DE16A3" w:rsidRDefault="00FF1943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10) Конкурсқа қатысушы бар болған жағдайда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біліміне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, жұмыс тәжірибесіне, </w:t>
      </w:r>
    </w:p>
    <w:p w:rsidR="00FF1943" w:rsidRPr="00DE16A3" w:rsidRDefault="00FF1943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кәсіби деңгейіне қатысты қосымша ақпаратты (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біліктілігін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арттыру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, ғылыми/</w:t>
      </w:r>
    </w:p>
    <w:p w:rsidR="00FF1943" w:rsidRPr="00DE16A3" w:rsidRDefault="00FF1943" w:rsidP="005C5D76">
      <w:pPr>
        <w:pStyle w:val="a4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академиялық дәрежелер мен атақтар беру, ғылыми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әдістемелік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жарияланымдар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санаттар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құжаттардың көшірмелері, алдыңғы жұмыс орнының басшылығынан ұсынымдар) ұсынады. </w:t>
      </w:r>
    </w:p>
    <w:p w:rsidR="00FF1943" w:rsidRPr="00DE16A3" w:rsidRDefault="00FF1943" w:rsidP="00833FAD">
      <w:pPr>
        <w:pStyle w:val="a4"/>
        <w:ind w:firstLine="708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lastRenderedPageBreak/>
        <w:t xml:space="preserve">Конкурс Қазақстан Республикасының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және ғылым министрінің 2012 жылғы 21 ақпандағы №57 бұйрығының (19.11.2021 №568 өзгерістерімен)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талаптарына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сәйкес жүргізіледі. </w:t>
      </w:r>
    </w:p>
    <w:p w:rsidR="00FF1943" w:rsidRPr="00DE16A3" w:rsidRDefault="00FF1943" w:rsidP="00833FAD">
      <w:pPr>
        <w:pStyle w:val="a4"/>
        <w:ind w:firstLine="708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Конкурсқа қатысу үшін қажетті құжаттар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тізбесіне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сәйкес, педагогикалық еңбек өтілі бар үміткер үшін педагог-модератордың, педагог-сарапшының, педагог-зерттеушінің, педагог-шебердің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санатының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міндетті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Егер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үміткердің педагогикалық еңбек өтілі бола тұра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санаты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болмаған жағдайда және жоғары оқу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орны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мен кәсіптік оқу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орнын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бітірген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жас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мамандар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үшін "Педагог"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санаты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Ұлттық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тестілеу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сертификаты болу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міндетті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.</w:t>
      </w:r>
    </w:p>
    <w:p w:rsidR="00FF1943" w:rsidRPr="00DE16A3" w:rsidRDefault="00FF1943" w:rsidP="00833FAD">
      <w:pPr>
        <w:pStyle w:val="a4"/>
        <w:ind w:firstLine="708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Бос жұмыс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орындары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хабарландырулар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"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Enbek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KZ"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сайтына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жарияланады</w:t>
      </w:r>
      <w:proofErr w:type="spellEnd"/>
      <w:r w:rsidRPr="00DE16A3">
        <w:rPr>
          <w:rFonts w:ascii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. </w:t>
      </w:r>
    </w:p>
    <w:p w:rsidR="005C5D76" w:rsidRPr="005C5D76" w:rsidRDefault="005C5D7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5D76" w:rsidRPr="005C5D76" w:rsidRDefault="005C5D7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5D76" w:rsidRDefault="005C5D7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19C6" w:rsidRPr="005C5D76" w:rsidRDefault="00D319C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5D76" w:rsidRPr="005C5D76" w:rsidRDefault="005C5D7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5D76" w:rsidRDefault="005C5D76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3FAD" w:rsidRDefault="00833FAD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6414" w:rsidRDefault="00A46414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6414" w:rsidRDefault="00A46414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6414" w:rsidRDefault="00A46414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3FAD" w:rsidRDefault="00833FAD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3FAD" w:rsidRPr="005C5D76" w:rsidRDefault="00833FAD" w:rsidP="005C5D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33FAD" w:rsidRPr="005C5D76" w:rsidSect="00833F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6707"/>
    <w:multiLevelType w:val="multilevel"/>
    <w:tmpl w:val="82FA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A6855"/>
    <w:multiLevelType w:val="multilevel"/>
    <w:tmpl w:val="A662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174D7"/>
    <w:multiLevelType w:val="multilevel"/>
    <w:tmpl w:val="7CA8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E34"/>
    <w:rsid w:val="00045B7A"/>
    <w:rsid w:val="000778ED"/>
    <w:rsid w:val="00117D27"/>
    <w:rsid w:val="00212005"/>
    <w:rsid w:val="002A7499"/>
    <w:rsid w:val="00371A25"/>
    <w:rsid w:val="005C5D76"/>
    <w:rsid w:val="006321C6"/>
    <w:rsid w:val="00833FAD"/>
    <w:rsid w:val="00892E34"/>
    <w:rsid w:val="008A07E7"/>
    <w:rsid w:val="00904324"/>
    <w:rsid w:val="0098578E"/>
    <w:rsid w:val="00A00DBB"/>
    <w:rsid w:val="00A46414"/>
    <w:rsid w:val="00AF31D4"/>
    <w:rsid w:val="00BE102E"/>
    <w:rsid w:val="00D319C6"/>
    <w:rsid w:val="00DB7209"/>
    <w:rsid w:val="00DE16A3"/>
    <w:rsid w:val="00E47E35"/>
    <w:rsid w:val="00FF1943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D4"/>
  </w:style>
  <w:style w:type="paragraph" w:styleId="1">
    <w:name w:val="heading 1"/>
    <w:basedOn w:val="a"/>
    <w:link w:val="10"/>
    <w:uiPriority w:val="9"/>
    <w:qFormat/>
    <w:rsid w:val="00FF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5D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2735</Characters>
  <Application>Microsoft Office Word</Application>
  <DocSecurity>0</DocSecurity>
  <Lines>341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2024-02-25T05:40:00Z</cp:lastPrinted>
  <dcterms:created xsi:type="dcterms:W3CDTF">2024-04-05T03:23:00Z</dcterms:created>
  <dcterms:modified xsi:type="dcterms:W3CDTF">2024-04-09T09:53:00Z</dcterms:modified>
</cp:coreProperties>
</file>