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E6" w:rsidRPr="00D126E3" w:rsidRDefault="00A519E6" w:rsidP="00A519E6">
      <w:pPr>
        <w:spacing w:after="0" w:line="240" w:lineRule="auto"/>
        <w:jc w:val="center"/>
        <w:rPr>
          <w:rFonts w:ascii="Times New Roman" w:hAnsi="Times New Roman"/>
          <w:b/>
          <w:sz w:val="24"/>
          <w:szCs w:val="24"/>
          <w:lang w:val="en-US"/>
        </w:rPr>
      </w:pPr>
      <w:r w:rsidRPr="00D126E3">
        <w:rPr>
          <w:rFonts w:ascii="Times New Roman" w:hAnsi="Times New Roman"/>
          <w:b/>
          <w:sz w:val="24"/>
          <w:szCs w:val="24"/>
          <w:lang w:val="kk-KZ"/>
        </w:rPr>
        <w:t>А.Сейдімбек атындағы ЖББ мектебінің п</w:t>
      </w:r>
      <w:proofErr w:type="spellStart"/>
      <w:r w:rsidRPr="00D126E3">
        <w:rPr>
          <w:rFonts w:ascii="Times New Roman" w:hAnsi="Times New Roman"/>
          <w:b/>
          <w:sz w:val="24"/>
          <w:szCs w:val="24"/>
        </w:rPr>
        <w:t>едагог</w:t>
      </w:r>
      <w:proofErr w:type="spellEnd"/>
      <w:r w:rsidRPr="00D126E3">
        <w:rPr>
          <w:rFonts w:ascii="Times New Roman" w:hAnsi="Times New Roman"/>
          <w:b/>
          <w:sz w:val="24"/>
          <w:szCs w:val="24"/>
        </w:rPr>
        <w:t>- психолог</w:t>
      </w:r>
      <w:r w:rsidRPr="00D126E3">
        <w:rPr>
          <w:rFonts w:ascii="Times New Roman" w:hAnsi="Times New Roman"/>
          <w:b/>
          <w:sz w:val="24"/>
          <w:szCs w:val="24"/>
          <w:lang w:val="kk-KZ"/>
        </w:rPr>
        <w:t>ының 20</w:t>
      </w:r>
      <w:r w:rsidRPr="00D126E3">
        <w:rPr>
          <w:rFonts w:ascii="Times New Roman" w:hAnsi="Times New Roman"/>
          <w:b/>
          <w:sz w:val="24"/>
          <w:szCs w:val="24"/>
          <w:lang w:val="en-US"/>
        </w:rPr>
        <w:t>2</w:t>
      </w:r>
      <w:r>
        <w:rPr>
          <w:rFonts w:ascii="Times New Roman" w:hAnsi="Times New Roman"/>
          <w:b/>
          <w:sz w:val="24"/>
          <w:szCs w:val="24"/>
          <w:lang w:val="kk-KZ"/>
        </w:rPr>
        <w:t>2</w:t>
      </w:r>
      <w:r w:rsidRPr="00D126E3">
        <w:rPr>
          <w:rFonts w:ascii="Times New Roman" w:hAnsi="Times New Roman"/>
          <w:b/>
          <w:sz w:val="24"/>
          <w:szCs w:val="24"/>
          <w:lang w:val="en-US"/>
        </w:rPr>
        <w:t>-202</w:t>
      </w:r>
      <w:r>
        <w:rPr>
          <w:rFonts w:ascii="Times New Roman" w:hAnsi="Times New Roman"/>
          <w:b/>
          <w:sz w:val="24"/>
          <w:szCs w:val="24"/>
          <w:lang w:val="kk-KZ"/>
        </w:rPr>
        <w:t>3</w:t>
      </w:r>
      <w:r w:rsidRPr="00D126E3">
        <w:rPr>
          <w:rFonts w:ascii="Times New Roman" w:hAnsi="Times New Roman"/>
          <w:b/>
          <w:sz w:val="24"/>
          <w:szCs w:val="24"/>
        </w:rPr>
        <w:t xml:space="preserve"> </w:t>
      </w:r>
      <w:r w:rsidRPr="00D126E3">
        <w:rPr>
          <w:rFonts w:ascii="Times New Roman" w:hAnsi="Times New Roman"/>
          <w:b/>
          <w:sz w:val="24"/>
          <w:szCs w:val="24"/>
          <w:lang w:val="kk-KZ"/>
        </w:rPr>
        <w:t xml:space="preserve">оқу жылындағы </w:t>
      </w:r>
      <w:r>
        <w:rPr>
          <w:rFonts w:ascii="Times New Roman" w:hAnsi="Times New Roman"/>
          <w:b/>
          <w:sz w:val="24"/>
          <w:szCs w:val="24"/>
          <w:lang w:val="kk-KZ"/>
        </w:rPr>
        <w:t xml:space="preserve">ерекше білімді қажет ететін оқушылармен </w:t>
      </w:r>
      <w:proofErr w:type="spellStart"/>
      <w:r w:rsidRPr="00D126E3">
        <w:rPr>
          <w:rFonts w:ascii="Times New Roman" w:hAnsi="Times New Roman"/>
          <w:b/>
          <w:sz w:val="24"/>
          <w:szCs w:val="24"/>
        </w:rPr>
        <w:t>жүргізілген</w:t>
      </w:r>
      <w:proofErr w:type="spellEnd"/>
      <w:r w:rsidRPr="00D126E3">
        <w:rPr>
          <w:rFonts w:ascii="Times New Roman" w:hAnsi="Times New Roman"/>
          <w:b/>
          <w:sz w:val="24"/>
          <w:szCs w:val="24"/>
          <w:lang w:val="kk-KZ"/>
        </w:rPr>
        <w:t xml:space="preserve"> </w:t>
      </w:r>
      <w:proofErr w:type="spellStart"/>
      <w:r w:rsidRPr="00D126E3">
        <w:rPr>
          <w:rFonts w:ascii="Times New Roman" w:hAnsi="Times New Roman"/>
          <w:b/>
          <w:sz w:val="24"/>
          <w:szCs w:val="24"/>
        </w:rPr>
        <w:t>жұмыстар</w:t>
      </w:r>
      <w:proofErr w:type="spellEnd"/>
      <w:r w:rsidRPr="00D126E3">
        <w:rPr>
          <w:rFonts w:ascii="Times New Roman" w:hAnsi="Times New Roman"/>
          <w:b/>
          <w:sz w:val="24"/>
          <w:szCs w:val="24"/>
          <w:lang w:val="kk-KZ"/>
        </w:rPr>
        <w:t xml:space="preserve">ының </w:t>
      </w:r>
      <w:r w:rsidRPr="00D126E3">
        <w:rPr>
          <w:rFonts w:ascii="Times New Roman" w:hAnsi="Times New Roman"/>
          <w:b/>
          <w:sz w:val="24"/>
          <w:szCs w:val="24"/>
        </w:rPr>
        <w:t xml:space="preserve">  </w:t>
      </w:r>
      <w:r w:rsidRPr="00D126E3">
        <w:rPr>
          <w:rFonts w:ascii="Times New Roman" w:hAnsi="Times New Roman"/>
          <w:b/>
          <w:sz w:val="24"/>
          <w:szCs w:val="24"/>
          <w:lang w:val="kk-KZ"/>
        </w:rPr>
        <w:t>жылдық</w:t>
      </w:r>
      <w:r w:rsidRPr="00D126E3">
        <w:rPr>
          <w:rFonts w:ascii="Times New Roman" w:hAnsi="Times New Roman"/>
          <w:b/>
          <w:sz w:val="24"/>
          <w:szCs w:val="24"/>
        </w:rPr>
        <w:t xml:space="preserve"> </w:t>
      </w:r>
      <w:r w:rsidRPr="00D126E3">
        <w:rPr>
          <w:rFonts w:ascii="Times New Roman" w:hAnsi="Times New Roman"/>
          <w:b/>
          <w:sz w:val="24"/>
          <w:szCs w:val="24"/>
          <w:lang w:val="kk-KZ"/>
        </w:rPr>
        <w:t>талдауы</w:t>
      </w:r>
    </w:p>
    <w:p w:rsidR="00A519E6" w:rsidRDefault="00A519E6" w:rsidP="00A519E6">
      <w:pPr>
        <w:spacing w:line="0" w:lineRule="atLeast"/>
        <w:ind w:left="620"/>
        <w:rPr>
          <w:rFonts w:ascii="Times New Roman" w:eastAsia="Times New Roman" w:hAnsi="Times New Roman"/>
          <w:b/>
          <w:sz w:val="24"/>
          <w:szCs w:val="24"/>
          <w:lang w:val="kk-KZ"/>
        </w:rPr>
      </w:pPr>
    </w:p>
    <w:p w:rsidR="00A519E6" w:rsidRPr="00A519E6" w:rsidRDefault="00A519E6" w:rsidP="00A519E6">
      <w:pPr>
        <w:spacing w:line="0" w:lineRule="atLeast"/>
        <w:rPr>
          <w:rFonts w:ascii="Times New Roman" w:eastAsia="Times New Roman" w:hAnsi="Times New Roman"/>
          <w:sz w:val="24"/>
          <w:szCs w:val="24"/>
          <w:lang w:val="kk-KZ"/>
        </w:rPr>
      </w:pPr>
      <w:r w:rsidRPr="00A519E6">
        <w:rPr>
          <w:rFonts w:ascii="Times New Roman" w:eastAsia="Times New Roman" w:hAnsi="Times New Roman"/>
          <w:sz w:val="24"/>
          <w:szCs w:val="24"/>
          <w:lang w:val="kk-KZ"/>
        </w:rPr>
        <w:t xml:space="preserve">А.Сейдімбек атындағы ЖББ мектебінде ерекше білімді қажет ететін </w:t>
      </w:r>
      <w:r>
        <w:rPr>
          <w:rFonts w:ascii="Times New Roman" w:eastAsia="Times New Roman" w:hAnsi="Times New Roman"/>
          <w:sz w:val="24"/>
          <w:szCs w:val="24"/>
          <w:lang w:val="kk-KZ"/>
        </w:rPr>
        <w:t xml:space="preserve">7 оқушы және үйде оқитын 4 оқушы бар. Жалпы 11 оқушы оқиды. </w:t>
      </w:r>
    </w:p>
    <w:p w:rsidR="00A519E6" w:rsidRPr="00B541A4" w:rsidRDefault="00A519E6" w:rsidP="00A519E6">
      <w:pPr>
        <w:spacing w:after="0" w:line="0" w:lineRule="atLeast"/>
        <w:ind w:left="620"/>
        <w:rPr>
          <w:rFonts w:ascii="Times New Roman" w:eastAsia="Times New Roman" w:hAnsi="Times New Roman"/>
          <w:b/>
          <w:sz w:val="24"/>
          <w:szCs w:val="24"/>
          <w:lang w:val="kk-KZ"/>
        </w:rPr>
      </w:pPr>
      <w:r w:rsidRPr="00B541A4">
        <w:rPr>
          <w:rFonts w:ascii="Times New Roman" w:eastAsia="Times New Roman" w:hAnsi="Times New Roman"/>
          <w:b/>
          <w:sz w:val="24"/>
          <w:szCs w:val="24"/>
          <w:lang w:val="kk-KZ"/>
        </w:rPr>
        <w:t>Мақсаты:</w:t>
      </w:r>
    </w:p>
    <w:p w:rsidR="00A519E6" w:rsidRPr="00B541A4" w:rsidRDefault="00A519E6" w:rsidP="00A519E6">
      <w:pPr>
        <w:spacing w:after="0" w:line="239" w:lineRule="auto"/>
        <w:ind w:left="260" w:right="140" w:firstLine="348"/>
        <w:jc w:val="both"/>
        <w:rPr>
          <w:rFonts w:ascii="Times New Roman" w:eastAsia="Times New Roman" w:hAnsi="Times New Roman"/>
          <w:sz w:val="24"/>
          <w:szCs w:val="24"/>
          <w:lang w:val="kk-KZ"/>
        </w:rPr>
      </w:pPr>
      <w:r w:rsidRPr="00B541A4">
        <w:rPr>
          <w:rFonts w:ascii="Times New Roman" w:eastAsia="Times New Roman" w:hAnsi="Times New Roman"/>
          <w:sz w:val="24"/>
          <w:szCs w:val="24"/>
          <w:lang w:val="kk-KZ"/>
        </w:rPr>
        <w:t>Баланың есте сақтау, ойлау динамикасын анықтау және баланың психикалық даму деңгейін, ерекшелігін, психикалық дамудағы, мінез-құлқындағы ауытқушылығын анықтау.</w:t>
      </w:r>
    </w:p>
    <w:p w:rsidR="00A519E6" w:rsidRPr="00B541A4" w:rsidRDefault="00A519E6" w:rsidP="00A519E6">
      <w:pPr>
        <w:spacing w:after="0" w:line="2" w:lineRule="exact"/>
        <w:rPr>
          <w:rFonts w:ascii="Times New Roman" w:eastAsia="Times New Roman" w:hAnsi="Times New Roman"/>
          <w:sz w:val="24"/>
          <w:szCs w:val="24"/>
          <w:lang w:val="kk-KZ"/>
        </w:rPr>
      </w:pPr>
    </w:p>
    <w:p w:rsidR="00A519E6" w:rsidRPr="00B541A4" w:rsidRDefault="00A519E6" w:rsidP="00A519E6">
      <w:pPr>
        <w:spacing w:after="0" w:line="0" w:lineRule="atLeast"/>
        <w:ind w:left="600"/>
        <w:rPr>
          <w:rFonts w:ascii="Times New Roman" w:eastAsia="Times New Roman" w:hAnsi="Times New Roman"/>
          <w:b/>
          <w:sz w:val="24"/>
          <w:szCs w:val="24"/>
        </w:rPr>
      </w:pPr>
      <w:proofErr w:type="spellStart"/>
      <w:r w:rsidRPr="00B541A4">
        <w:rPr>
          <w:rFonts w:ascii="Times New Roman" w:eastAsia="Times New Roman" w:hAnsi="Times New Roman"/>
          <w:b/>
          <w:sz w:val="24"/>
          <w:szCs w:val="24"/>
        </w:rPr>
        <w:t>Міндеттері</w:t>
      </w:r>
      <w:proofErr w:type="spellEnd"/>
      <w:r w:rsidRPr="00B541A4">
        <w:rPr>
          <w:rFonts w:ascii="Times New Roman" w:eastAsia="Times New Roman" w:hAnsi="Times New Roman"/>
          <w:b/>
          <w:sz w:val="24"/>
          <w:szCs w:val="24"/>
        </w:rPr>
        <w:t>:</w:t>
      </w:r>
    </w:p>
    <w:p w:rsidR="00A519E6" w:rsidRPr="00B541A4" w:rsidRDefault="00A519E6" w:rsidP="00A519E6">
      <w:pPr>
        <w:spacing w:after="0" w:line="19" w:lineRule="exact"/>
        <w:rPr>
          <w:rFonts w:ascii="Times New Roman" w:eastAsia="Times New Roman" w:hAnsi="Times New Roman"/>
          <w:sz w:val="24"/>
          <w:szCs w:val="24"/>
        </w:rPr>
      </w:pPr>
    </w:p>
    <w:p w:rsidR="00A519E6" w:rsidRPr="00B541A4" w:rsidRDefault="00A519E6" w:rsidP="00A519E6">
      <w:pPr>
        <w:numPr>
          <w:ilvl w:val="0"/>
          <w:numId w:val="1"/>
        </w:numPr>
        <w:tabs>
          <w:tab w:val="left" w:pos="560"/>
        </w:tabs>
        <w:spacing w:after="0" w:line="0" w:lineRule="atLeast"/>
        <w:ind w:left="560" w:hanging="365"/>
        <w:rPr>
          <w:rFonts w:ascii="Arial" w:eastAsia="Arial" w:hAnsi="Arial"/>
          <w:sz w:val="24"/>
          <w:szCs w:val="24"/>
        </w:rPr>
      </w:pPr>
      <w:proofErr w:type="spellStart"/>
      <w:r w:rsidRPr="00B541A4">
        <w:rPr>
          <w:rFonts w:ascii="Times New Roman" w:eastAsia="Times New Roman" w:hAnsi="Times New Roman"/>
          <w:sz w:val="24"/>
          <w:szCs w:val="24"/>
        </w:rPr>
        <w:t>Баланың</w:t>
      </w:r>
      <w:proofErr w:type="spellEnd"/>
      <w:r w:rsidRPr="00B541A4">
        <w:rPr>
          <w:rFonts w:ascii="Times New Roman" w:eastAsia="Times New Roman" w:hAnsi="Times New Roman"/>
          <w:sz w:val="24"/>
          <w:szCs w:val="24"/>
        </w:rPr>
        <w:t xml:space="preserve"> даму </w:t>
      </w:r>
      <w:proofErr w:type="spellStart"/>
      <w:r w:rsidRPr="00B541A4">
        <w:rPr>
          <w:rFonts w:ascii="Times New Roman" w:eastAsia="Times New Roman" w:hAnsi="Times New Roman"/>
          <w:sz w:val="24"/>
          <w:szCs w:val="24"/>
        </w:rPr>
        <w:t>функциясының</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деңгейін</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анықтау</w:t>
      </w:r>
      <w:proofErr w:type="spellEnd"/>
      <w:r w:rsidRPr="00B541A4">
        <w:rPr>
          <w:rFonts w:ascii="Times New Roman" w:eastAsia="Times New Roman" w:hAnsi="Times New Roman"/>
          <w:sz w:val="24"/>
          <w:szCs w:val="24"/>
        </w:rPr>
        <w:t>;</w:t>
      </w:r>
    </w:p>
    <w:p w:rsidR="00A519E6" w:rsidRPr="00B541A4" w:rsidRDefault="00A519E6" w:rsidP="00A519E6">
      <w:pPr>
        <w:spacing w:after="0" w:line="19" w:lineRule="exact"/>
        <w:rPr>
          <w:rFonts w:ascii="Arial" w:eastAsia="Arial" w:hAnsi="Arial"/>
          <w:sz w:val="24"/>
          <w:szCs w:val="24"/>
        </w:rPr>
      </w:pPr>
    </w:p>
    <w:p w:rsidR="00A519E6" w:rsidRPr="00B541A4" w:rsidRDefault="00A519E6" w:rsidP="00A519E6">
      <w:pPr>
        <w:numPr>
          <w:ilvl w:val="0"/>
          <w:numId w:val="1"/>
        </w:numPr>
        <w:tabs>
          <w:tab w:val="left" w:pos="560"/>
        </w:tabs>
        <w:spacing w:after="0" w:line="247" w:lineRule="auto"/>
        <w:ind w:left="560" w:right="140" w:hanging="365"/>
        <w:rPr>
          <w:rFonts w:ascii="Arial" w:eastAsia="Arial" w:hAnsi="Arial"/>
          <w:sz w:val="24"/>
          <w:szCs w:val="24"/>
        </w:rPr>
      </w:pPr>
      <w:r w:rsidRPr="00B541A4">
        <w:rPr>
          <w:rFonts w:ascii="Times New Roman" w:eastAsia="Times New Roman" w:hAnsi="Times New Roman"/>
          <w:sz w:val="24"/>
          <w:szCs w:val="24"/>
          <w:lang w:val="kk-KZ"/>
        </w:rPr>
        <w:t>Баланың сөздік қорын дамыту; сөйлеу қабілетін арттыру;</w:t>
      </w:r>
    </w:p>
    <w:p w:rsidR="00A519E6" w:rsidRPr="00B541A4" w:rsidRDefault="00A519E6" w:rsidP="00A519E6">
      <w:pPr>
        <w:numPr>
          <w:ilvl w:val="0"/>
          <w:numId w:val="1"/>
        </w:numPr>
        <w:tabs>
          <w:tab w:val="left" w:pos="560"/>
        </w:tabs>
        <w:spacing w:after="0" w:line="0" w:lineRule="atLeast"/>
        <w:ind w:left="560" w:hanging="365"/>
        <w:rPr>
          <w:rFonts w:ascii="Arial" w:eastAsia="Arial" w:hAnsi="Arial"/>
          <w:sz w:val="24"/>
          <w:szCs w:val="24"/>
        </w:rPr>
      </w:pPr>
      <w:proofErr w:type="spellStart"/>
      <w:r w:rsidRPr="00B541A4">
        <w:rPr>
          <w:rFonts w:ascii="Times New Roman" w:eastAsia="Times New Roman" w:hAnsi="Times New Roman"/>
          <w:sz w:val="24"/>
          <w:szCs w:val="24"/>
        </w:rPr>
        <w:t>Баланың</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қабылдау</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қабілетін</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анықтау</w:t>
      </w:r>
      <w:proofErr w:type="spellEnd"/>
      <w:r w:rsidRPr="00B541A4">
        <w:rPr>
          <w:rFonts w:ascii="Times New Roman" w:eastAsia="Times New Roman" w:hAnsi="Times New Roman"/>
          <w:sz w:val="24"/>
          <w:szCs w:val="24"/>
        </w:rPr>
        <w:t>;</w:t>
      </w:r>
    </w:p>
    <w:p w:rsidR="00A519E6" w:rsidRPr="00B541A4" w:rsidRDefault="00A519E6" w:rsidP="00A519E6">
      <w:pPr>
        <w:spacing w:after="0" w:line="17" w:lineRule="exact"/>
        <w:rPr>
          <w:rFonts w:ascii="Arial" w:eastAsia="Arial" w:hAnsi="Arial"/>
          <w:sz w:val="24"/>
          <w:szCs w:val="24"/>
        </w:rPr>
      </w:pPr>
    </w:p>
    <w:p w:rsidR="00A519E6" w:rsidRPr="00B541A4" w:rsidRDefault="00A519E6" w:rsidP="00A519E6">
      <w:pPr>
        <w:numPr>
          <w:ilvl w:val="0"/>
          <w:numId w:val="1"/>
        </w:numPr>
        <w:tabs>
          <w:tab w:val="left" w:pos="560"/>
        </w:tabs>
        <w:spacing w:after="0" w:line="0" w:lineRule="atLeast"/>
        <w:ind w:left="560" w:hanging="364"/>
        <w:rPr>
          <w:rFonts w:ascii="Arial" w:eastAsia="Arial" w:hAnsi="Arial"/>
          <w:sz w:val="24"/>
          <w:szCs w:val="24"/>
        </w:rPr>
      </w:pPr>
      <w:proofErr w:type="spellStart"/>
      <w:r w:rsidRPr="00B541A4">
        <w:rPr>
          <w:rFonts w:ascii="Times New Roman" w:eastAsia="Times New Roman" w:hAnsi="Times New Roman"/>
          <w:sz w:val="24"/>
          <w:szCs w:val="24"/>
        </w:rPr>
        <w:t>Баланың</w:t>
      </w:r>
      <w:proofErr w:type="spellEnd"/>
      <w:r w:rsidRPr="00B541A4">
        <w:rPr>
          <w:rFonts w:ascii="Times New Roman" w:eastAsia="Times New Roman" w:hAnsi="Times New Roman"/>
          <w:sz w:val="24"/>
          <w:szCs w:val="24"/>
        </w:rPr>
        <w:t xml:space="preserve"> </w:t>
      </w:r>
      <w:r w:rsidRPr="00B541A4">
        <w:rPr>
          <w:rFonts w:ascii="Times New Roman" w:eastAsia="Times New Roman" w:hAnsi="Times New Roman"/>
          <w:sz w:val="24"/>
          <w:szCs w:val="24"/>
          <w:lang w:val="kk-KZ"/>
        </w:rPr>
        <w:t>ойлау</w:t>
      </w:r>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қабілетін</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анықтау</w:t>
      </w:r>
      <w:proofErr w:type="spellEnd"/>
      <w:r w:rsidRPr="00B541A4">
        <w:rPr>
          <w:rFonts w:ascii="Times New Roman" w:eastAsia="Times New Roman" w:hAnsi="Times New Roman"/>
          <w:sz w:val="24"/>
          <w:szCs w:val="24"/>
        </w:rPr>
        <w:t>;</w:t>
      </w:r>
    </w:p>
    <w:p w:rsidR="00A519E6" w:rsidRPr="00B541A4" w:rsidRDefault="00A519E6" w:rsidP="00A519E6">
      <w:pPr>
        <w:spacing w:after="0" w:line="19" w:lineRule="exact"/>
        <w:rPr>
          <w:rFonts w:ascii="Arial" w:eastAsia="Arial" w:hAnsi="Arial"/>
          <w:sz w:val="24"/>
          <w:szCs w:val="24"/>
        </w:rPr>
      </w:pPr>
    </w:p>
    <w:p w:rsidR="00A519E6" w:rsidRPr="00A519E6" w:rsidRDefault="00A519E6" w:rsidP="00A519E6">
      <w:pPr>
        <w:numPr>
          <w:ilvl w:val="0"/>
          <w:numId w:val="1"/>
        </w:numPr>
        <w:tabs>
          <w:tab w:val="left" w:pos="560"/>
        </w:tabs>
        <w:spacing w:after="0" w:line="0" w:lineRule="atLeast"/>
        <w:ind w:left="560" w:hanging="364"/>
        <w:rPr>
          <w:rFonts w:ascii="Arial" w:eastAsia="Arial" w:hAnsi="Arial"/>
          <w:sz w:val="24"/>
          <w:szCs w:val="24"/>
        </w:rPr>
      </w:pPr>
      <w:proofErr w:type="spellStart"/>
      <w:r w:rsidRPr="00B541A4">
        <w:rPr>
          <w:rFonts w:ascii="Times New Roman" w:eastAsia="Times New Roman" w:hAnsi="Times New Roman"/>
          <w:sz w:val="24"/>
          <w:szCs w:val="24"/>
        </w:rPr>
        <w:t>Баланың</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есте</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сақтау</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қабілетін</w:t>
      </w:r>
      <w:proofErr w:type="spellEnd"/>
      <w:r w:rsidRPr="00B541A4">
        <w:rPr>
          <w:rFonts w:ascii="Times New Roman" w:eastAsia="Times New Roman" w:hAnsi="Times New Roman"/>
          <w:sz w:val="24"/>
          <w:szCs w:val="24"/>
        </w:rPr>
        <w:t xml:space="preserve"> </w:t>
      </w:r>
      <w:proofErr w:type="spellStart"/>
      <w:r w:rsidRPr="00B541A4">
        <w:rPr>
          <w:rFonts w:ascii="Times New Roman" w:eastAsia="Times New Roman" w:hAnsi="Times New Roman"/>
          <w:sz w:val="24"/>
          <w:szCs w:val="24"/>
        </w:rPr>
        <w:t>анықтау</w:t>
      </w:r>
      <w:proofErr w:type="spellEnd"/>
      <w:r w:rsidRPr="00B541A4">
        <w:rPr>
          <w:rFonts w:ascii="Times New Roman" w:eastAsia="Times New Roman" w:hAnsi="Times New Roman"/>
          <w:sz w:val="24"/>
          <w:szCs w:val="24"/>
        </w:rPr>
        <w:t>.</w:t>
      </w:r>
    </w:p>
    <w:p w:rsidR="00A519E6" w:rsidRDefault="00A519E6" w:rsidP="00A519E6">
      <w:pPr>
        <w:pStyle w:val="a3"/>
        <w:rPr>
          <w:rFonts w:ascii="Arial" w:eastAsia="Arial" w:hAnsi="Arial"/>
          <w:sz w:val="24"/>
          <w:szCs w:val="24"/>
        </w:rPr>
      </w:pPr>
    </w:p>
    <w:p w:rsidR="00A519E6" w:rsidRDefault="00A519E6" w:rsidP="00A519E6">
      <w:pPr>
        <w:tabs>
          <w:tab w:val="left" w:pos="560"/>
        </w:tabs>
        <w:spacing w:after="0" w:line="0" w:lineRule="atLeast"/>
        <w:jc w:val="both"/>
        <w:rPr>
          <w:rFonts w:ascii="Times New Roman" w:eastAsia="Arial" w:hAnsi="Times New Roman"/>
          <w:sz w:val="24"/>
          <w:szCs w:val="24"/>
          <w:lang w:val="kk-KZ"/>
        </w:rPr>
      </w:pPr>
      <w:r w:rsidRPr="00A519E6">
        <w:rPr>
          <w:rFonts w:ascii="Times New Roman" w:eastAsia="Arial" w:hAnsi="Times New Roman"/>
          <w:sz w:val="24"/>
          <w:szCs w:val="24"/>
          <w:lang w:val="kk-KZ"/>
        </w:rPr>
        <w:t>Ерекш</w:t>
      </w:r>
      <w:r>
        <w:rPr>
          <w:rFonts w:ascii="Times New Roman" w:eastAsia="Arial" w:hAnsi="Times New Roman"/>
          <w:sz w:val="24"/>
          <w:szCs w:val="24"/>
          <w:lang w:val="kk-KZ"/>
        </w:rPr>
        <w:t xml:space="preserve">е білімді қажет ететін оқушылармен өз жекелей диагноздарына байланысты жыл бойы психологиялық-түзету жұмыстары жүргізіліп отырылады. Барлық психологиялық- түзету жұмыстары ерекше білімді қажет ететін оқушыларға арналаған </w:t>
      </w:r>
      <w:r w:rsidRPr="00A519E6">
        <w:rPr>
          <w:rFonts w:ascii="Times New Roman" w:eastAsia="Arial" w:hAnsi="Times New Roman"/>
          <w:b/>
          <w:i/>
          <w:sz w:val="24"/>
          <w:szCs w:val="24"/>
          <w:lang w:val="kk-KZ"/>
        </w:rPr>
        <w:t>special.edu.kz</w:t>
      </w:r>
      <w:r>
        <w:rPr>
          <w:rFonts w:ascii="Times New Roman" w:eastAsia="Arial" w:hAnsi="Times New Roman"/>
          <w:sz w:val="24"/>
          <w:szCs w:val="24"/>
          <w:lang w:val="kk-KZ"/>
        </w:rPr>
        <w:t xml:space="preserve"> сайтынан алынады. </w:t>
      </w:r>
    </w:p>
    <w:p w:rsidR="00A519E6" w:rsidRDefault="00A519E6" w:rsidP="00A519E6">
      <w:pPr>
        <w:tabs>
          <w:tab w:val="left" w:pos="560"/>
        </w:tabs>
        <w:spacing w:after="0" w:line="0" w:lineRule="atLeast"/>
        <w:jc w:val="center"/>
        <w:rPr>
          <w:rFonts w:ascii="Times New Roman" w:eastAsia="Arial" w:hAnsi="Times New Roman"/>
          <w:sz w:val="24"/>
          <w:szCs w:val="24"/>
          <w:lang w:val="kk-KZ"/>
        </w:rPr>
      </w:pPr>
      <w:r>
        <w:rPr>
          <w:rFonts w:ascii="Times New Roman" w:eastAsia="Arial" w:hAnsi="Times New Roman"/>
          <w:sz w:val="24"/>
          <w:szCs w:val="24"/>
          <w:lang w:val="kk-KZ"/>
        </w:rPr>
        <w:t>Ерекше білімді қажет ететін оқушылармен атқарылған жұмыстар және нәтижесі</w:t>
      </w:r>
    </w:p>
    <w:p w:rsidR="00A519E6" w:rsidRDefault="00181556" w:rsidP="00181556">
      <w:pPr>
        <w:tabs>
          <w:tab w:val="left" w:pos="560"/>
        </w:tabs>
        <w:spacing w:after="0" w:line="0" w:lineRule="atLeast"/>
        <w:jc w:val="both"/>
        <w:rPr>
          <w:rFonts w:ascii="Times New Roman" w:hAnsi="Times New Roman"/>
          <w:color w:val="000000" w:themeColor="text1"/>
          <w:sz w:val="24"/>
          <w:szCs w:val="24"/>
          <w:lang w:val="kk-KZ"/>
        </w:rPr>
      </w:pPr>
      <w:r>
        <w:rPr>
          <w:rFonts w:ascii="Times New Roman" w:eastAsia="Arial" w:hAnsi="Times New Roman"/>
          <w:sz w:val="24"/>
          <w:szCs w:val="24"/>
          <w:lang w:val="kk-KZ"/>
        </w:rPr>
        <w:t>1.</w:t>
      </w:r>
      <w:r w:rsidRPr="006053DC">
        <w:rPr>
          <w:rFonts w:ascii="Times New Roman" w:eastAsia="Arial" w:hAnsi="Times New Roman"/>
          <w:b/>
          <w:sz w:val="24"/>
          <w:szCs w:val="24"/>
          <w:lang w:val="kk-KZ"/>
        </w:rPr>
        <w:t>Бекмұрат Нұрай</w:t>
      </w:r>
      <w:r w:rsidRPr="00181556">
        <w:rPr>
          <w:rFonts w:ascii="Times New Roman" w:eastAsia="Arial" w:hAnsi="Times New Roman"/>
          <w:sz w:val="24"/>
          <w:szCs w:val="24"/>
          <w:lang w:val="kk-KZ"/>
        </w:rPr>
        <w:t xml:space="preserve"> -</w:t>
      </w:r>
      <w:r w:rsidRPr="00181556">
        <w:rPr>
          <w:color w:val="000000" w:themeColor="text1"/>
          <w:lang w:val="kk-KZ"/>
        </w:rPr>
        <w:t xml:space="preserve"> </w:t>
      </w:r>
      <w:r w:rsidRPr="00181556">
        <w:rPr>
          <w:rFonts w:ascii="Times New Roman" w:hAnsi="Times New Roman"/>
          <w:i/>
          <w:color w:val="000000" w:themeColor="text1"/>
          <w:sz w:val="24"/>
          <w:szCs w:val="24"/>
          <w:lang w:val="kk-KZ"/>
        </w:rPr>
        <w:t>з</w:t>
      </w:r>
      <w:r w:rsidRPr="00181556">
        <w:rPr>
          <w:rFonts w:ascii="Times New Roman" w:hAnsi="Times New Roman"/>
          <w:i/>
          <w:color w:val="000000" w:themeColor="text1"/>
          <w:sz w:val="24"/>
          <w:szCs w:val="24"/>
          <w:lang w:val="kk-KZ"/>
        </w:rPr>
        <w:t>адержка психического развития, нерезко выраженное общее недоразвитие речи</w:t>
      </w:r>
      <w:r w:rsidRPr="00181556">
        <w:rPr>
          <w:rFonts w:ascii="Times New Roman" w:hAnsi="Times New Roman"/>
          <w:color w:val="000000" w:themeColor="text1"/>
          <w:sz w:val="24"/>
          <w:szCs w:val="24"/>
          <w:lang w:val="kk-KZ"/>
        </w:rPr>
        <w:t xml:space="preserve">. Бұл баламен логикалық ойлауын, есте сақтау, </w:t>
      </w:r>
      <w:r>
        <w:rPr>
          <w:rFonts w:ascii="Times New Roman" w:hAnsi="Times New Roman"/>
          <w:color w:val="000000" w:themeColor="text1"/>
          <w:sz w:val="24"/>
          <w:szCs w:val="24"/>
          <w:lang w:val="kk-KZ"/>
        </w:rPr>
        <w:t xml:space="preserve">кеңістікті бағдарлау, кинестетикалық ойлау, заттардың қасиетін түсіну, көруін, қиялын, сенсорлық процесстерін, </w:t>
      </w:r>
      <w:r w:rsidR="006053DC">
        <w:rPr>
          <w:rFonts w:ascii="Times New Roman" w:hAnsi="Times New Roman"/>
          <w:color w:val="000000" w:themeColor="text1"/>
          <w:sz w:val="24"/>
          <w:szCs w:val="24"/>
          <w:lang w:val="kk-KZ"/>
        </w:rPr>
        <w:t xml:space="preserve">өзін-өзі бағалау, </w:t>
      </w:r>
      <w:r>
        <w:rPr>
          <w:rFonts w:ascii="Times New Roman" w:hAnsi="Times New Roman"/>
          <w:color w:val="000000" w:themeColor="text1"/>
          <w:sz w:val="24"/>
          <w:szCs w:val="24"/>
          <w:lang w:val="kk-KZ"/>
        </w:rPr>
        <w:t xml:space="preserve">ұсақ моторикасын дамыту мақсатында арнайы жұмыстар жасалынды, хаттамасы толтырылды. </w:t>
      </w:r>
    </w:p>
    <w:p w:rsidR="00181556" w:rsidRDefault="00181556" w:rsidP="00181556">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Нәтижесінде: жыл басында жасалған жұмыстарға қарағанда бала жыл соңында сәл болса көтерілгендігін байқатты. Бірақ сырттай</w:t>
      </w:r>
      <w:r>
        <w:rPr>
          <w:rFonts w:ascii="Times New Roman" w:hAnsi="Times New Roman"/>
          <w:color w:val="000000" w:themeColor="text1"/>
          <w:sz w:val="24"/>
          <w:szCs w:val="24"/>
          <w:lang w:val="kk-KZ"/>
        </w:rPr>
        <w:tab/>
        <w:t xml:space="preserve"> бақылау нәтижесінде баланың төменгі сыныптардағы дамуына қарағанда сыныбы өскен сайын баланың мінез-құлқы қиындап барады. Яғни қабылдауы төмендеп барады. </w:t>
      </w:r>
    </w:p>
    <w:p w:rsidR="00BA3AE8" w:rsidRDefault="006053DC" w:rsidP="00BA3AE8">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w:t>
      </w:r>
      <w:r w:rsidRPr="006053DC">
        <w:rPr>
          <w:rFonts w:ascii="Times New Roman" w:hAnsi="Times New Roman"/>
          <w:b/>
          <w:color w:val="000000" w:themeColor="text1"/>
          <w:sz w:val="24"/>
          <w:szCs w:val="24"/>
          <w:lang w:val="kk-KZ"/>
        </w:rPr>
        <w:t>Нұржан Ерасыл</w:t>
      </w:r>
      <w:r>
        <w:rPr>
          <w:rFonts w:ascii="Times New Roman" w:hAnsi="Times New Roman"/>
          <w:color w:val="000000" w:themeColor="text1"/>
          <w:sz w:val="24"/>
          <w:szCs w:val="24"/>
          <w:lang w:val="kk-KZ"/>
        </w:rPr>
        <w:t xml:space="preserve"> - </w:t>
      </w:r>
      <w:r w:rsidRPr="006053DC">
        <w:rPr>
          <w:rFonts w:ascii="Times New Roman" w:hAnsi="Times New Roman"/>
          <w:i/>
          <w:color w:val="000000" w:themeColor="text1"/>
          <w:sz w:val="24"/>
          <w:szCs w:val="24"/>
          <w:lang w:val="kk-KZ"/>
        </w:rPr>
        <w:t>з</w:t>
      </w:r>
      <w:r w:rsidRPr="006053DC">
        <w:rPr>
          <w:rFonts w:ascii="Times New Roman" w:hAnsi="Times New Roman"/>
          <w:i/>
          <w:color w:val="000000" w:themeColor="text1"/>
          <w:sz w:val="24"/>
          <w:szCs w:val="24"/>
          <w:lang w:val="kk-KZ"/>
        </w:rPr>
        <w:t>адержка психического развития. Общее недоразвитие речи. Дисграфия, дислексия обусловленое нарушениями языкового анализа и синтеза.</w:t>
      </w:r>
      <w:r>
        <w:rPr>
          <w:rFonts w:ascii="Times New Roman" w:hAnsi="Times New Roman"/>
          <w:i/>
          <w:color w:val="000000" w:themeColor="text1"/>
          <w:sz w:val="24"/>
          <w:szCs w:val="24"/>
          <w:lang w:val="kk-KZ"/>
        </w:rPr>
        <w:t xml:space="preserve"> </w:t>
      </w:r>
      <w:r>
        <w:rPr>
          <w:rFonts w:ascii="Times New Roman" w:hAnsi="Times New Roman"/>
          <w:color w:val="000000" w:themeColor="text1"/>
          <w:sz w:val="24"/>
          <w:szCs w:val="24"/>
          <w:lang w:val="kk-KZ"/>
        </w:rPr>
        <w:t>Бұл баламен логикалық ойлауын, есту қабілетін, зерде аясын, кеңістікті бағдарлау, кеңістікт</w:t>
      </w:r>
      <w:r w:rsidR="00BA3AE8">
        <w:rPr>
          <w:rFonts w:ascii="Times New Roman" w:hAnsi="Times New Roman"/>
          <w:color w:val="000000" w:themeColor="text1"/>
          <w:sz w:val="24"/>
          <w:szCs w:val="24"/>
          <w:lang w:val="kk-KZ"/>
        </w:rPr>
        <w:t xml:space="preserve">е бейімделу, көру қабілетін, қатынастың вербальді, парабвербальді қасиетін, қимыл-қозғалысын, қиялын, сөйлеуін, ойлауын, сенсорлық процесстерін, тактильдік-қозғалыстық қабылдауын, тіл мен ойлауын, уақытқа бейімделуін дамыту мақсатында </w:t>
      </w:r>
      <w:r w:rsidR="00BA3AE8">
        <w:rPr>
          <w:rFonts w:ascii="Times New Roman" w:hAnsi="Times New Roman"/>
          <w:color w:val="000000" w:themeColor="text1"/>
          <w:sz w:val="24"/>
          <w:szCs w:val="24"/>
          <w:lang w:val="kk-KZ"/>
        </w:rPr>
        <w:t xml:space="preserve">арнайы жұмыстар жасалынды, хаттамасы толтырылды. </w:t>
      </w:r>
    </w:p>
    <w:p w:rsidR="00AB0F3D" w:rsidRDefault="00BA3AE8" w:rsidP="00181556">
      <w:pPr>
        <w:tabs>
          <w:tab w:val="left" w:pos="560"/>
        </w:tabs>
        <w:spacing w:after="0" w:line="0" w:lineRule="atLeast"/>
        <w:jc w:val="both"/>
        <w:rPr>
          <w:rFonts w:ascii="Times New Roman" w:eastAsia="Arial" w:hAnsi="Times New Roman"/>
          <w:sz w:val="24"/>
          <w:szCs w:val="24"/>
          <w:lang w:val="kk-KZ"/>
        </w:rPr>
      </w:pPr>
      <w:r>
        <w:rPr>
          <w:rFonts w:ascii="Times New Roman" w:eastAsia="Arial" w:hAnsi="Times New Roman"/>
          <w:sz w:val="24"/>
          <w:szCs w:val="24"/>
          <w:lang w:val="kk-KZ"/>
        </w:rPr>
        <w:t>Нәтижесінде: жыл басында бала жұмыс жасауда қиналыңқырап, көп ойланатын еді, жыл соңында бала едәуір ашылған</w:t>
      </w:r>
      <w:r w:rsidR="00AB0F3D">
        <w:rPr>
          <w:rFonts w:ascii="Times New Roman" w:eastAsia="Arial" w:hAnsi="Times New Roman"/>
          <w:sz w:val="24"/>
          <w:szCs w:val="24"/>
          <w:lang w:val="kk-KZ"/>
        </w:rPr>
        <w:t xml:space="preserve">, берілген тапсырманың барлығын орындап отырды. Балаға түрлі тапсырмалар орындаған ұнайды, қызығушылығы басым. </w:t>
      </w:r>
    </w:p>
    <w:p w:rsidR="00AB0F3D" w:rsidRDefault="00AB0F3D" w:rsidP="00AB0F3D">
      <w:pPr>
        <w:tabs>
          <w:tab w:val="left" w:pos="560"/>
        </w:tabs>
        <w:spacing w:after="0" w:line="0" w:lineRule="atLeast"/>
        <w:jc w:val="both"/>
        <w:rPr>
          <w:rFonts w:ascii="Times New Roman" w:hAnsi="Times New Roman"/>
          <w:color w:val="000000" w:themeColor="text1"/>
          <w:sz w:val="24"/>
          <w:szCs w:val="24"/>
          <w:lang w:val="kk-KZ"/>
        </w:rPr>
      </w:pPr>
      <w:r>
        <w:rPr>
          <w:rFonts w:ascii="Times New Roman" w:eastAsia="Arial" w:hAnsi="Times New Roman"/>
          <w:sz w:val="24"/>
          <w:szCs w:val="24"/>
          <w:lang w:val="kk-KZ"/>
        </w:rPr>
        <w:t>3.</w:t>
      </w:r>
      <w:r w:rsidRPr="00AB0F3D">
        <w:rPr>
          <w:rFonts w:ascii="Times New Roman" w:eastAsia="Arial" w:hAnsi="Times New Roman"/>
          <w:b/>
          <w:sz w:val="24"/>
          <w:szCs w:val="24"/>
          <w:lang w:val="kk-KZ"/>
        </w:rPr>
        <w:t>Бейсен Алижан</w:t>
      </w:r>
      <w:r>
        <w:rPr>
          <w:rFonts w:ascii="Times New Roman" w:eastAsia="Arial" w:hAnsi="Times New Roman"/>
          <w:sz w:val="24"/>
          <w:szCs w:val="24"/>
          <w:lang w:val="kk-KZ"/>
        </w:rPr>
        <w:t xml:space="preserve"> - </w:t>
      </w:r>
      <w:r w:rsidRPr="00AB0F3D">
        <w:rPr>
          <w:rFonts w:ascii="Times New Roman" w:hAnsi="Times New Roman"/>
          <w:i/>
          <w:color w:val="000000" w:themeColor="text1"/>
          <w:sz w:val="24"/>
          <w:szCs w:val="24"/>
          <w:lang w:val="kk-KZ"/>
        </w:rPr>
        <w:t>н</w:t>
      </w:r>
      <w:r w:rsidRPr="00AB0F3D">
        <w:rPr>
          <w:rFonts w:ascii="Times New Roman" w:hAnsi="Times New Roman"/>
          <w:i/>
          <w:color w:val="000000" w:themeColor="text1"/>
          <w:sz w:val="24"/>
          <w:szCs w:val="24"/>
          <w:lang w:val="kk-KZ"/>
        </w:rPr>
        <w:t>арушение интеллекта (с легкой умственной отсталостью)</w:t>
      </w:r>
      <w:r>
        <w:rPr>
          <w:color w:val="000000" w:themeColor="text1"/>
          <w:lang w:val="kk-KZ"/>
        </w:rPr>
        <w:t xml:space="preserve">. </w:t>
      </w:r>
      <w:r w:rsidRPr="00181556">
        <w:rPr>
          <w:rFonts w:ascii="Times New Roman" w:hAnsi="Times New Roman"/>
          <w:color w:val="000000" w:themeColor="text1"/>
          <w:sz w:val="24"/>
          <w:szCs w:val="24"/>
          <w:lang w:val="kk-KZ"/>
        </w:rPr>
        <w:t xml:space="preserve">Бұл баламен логикалық ойлауын, есте сақтау, </w:t>
      </w:r>
      <w:r>
        <w:rPr>
          <w:rFonts w:ascii="Times New Roman" w:hAnsi="Times New Roman"/>
          <w:color w:val="000000" w:themeColor="text1"/>
          <w:sz w:val="24"/>
          <w:szCs w:val="24"/>
          <w:lang w:val="kk-KZ"/>
        </w:rPr>
        <w:t xml:space="preserve">кеңістікті бағдарлау, кинестетикалық ойлау, заттардың қасиетін түсіну, көруін, қиялын, сенсорлық процесстерін, өзін-өзі бағалау, ұсақ моторикасын дамыту мақсатында арнайы жұмыстар жасалынды, хаттамасы толтырылды. </w:t>
      </w:r>
    </w:p>
    <w:p w:rsidR="00AB0F3D" w:rsidRDefault="00AB0F3D" w:rsidP="00181556">
      <w:pPr>
        <w:tabs>
          <w:tab w:val="left" w:pos="560"/>
        </w:tabs>
        <w:spacing w:after="0" w:line="0" w:lineRule="atLeast"/>
        <w:jc w:val="both"/>
        <w:rPr>
          <w:rFonts w:ascii="Times New Roman" w:eastAsia="Arial" w:hAnsi="Times New Roman"/>
          <w:sz w:val="24"/>
          <w:szCs w:val="24"/>
          <w:lang w:val="kk-KZ"/>
        </w:rPr>
      </w:pPr>
      <w:r>
        <w:rPr>
          <w:rFonts w:ascii="Times New Roman" w:eastAsia="Arial" w:hAnsi="Times New Roman"/>
          <w:sz w:val="24"/>
          <w:szCs w:val="24"/>
          <w:lang w:val="kk-KZ"/>
        </w:rPr>
        <w:t xml:space="preserve">Нәтижесінде: бала жыл басында берілген тапсырманы орындай алмай, қызығушылығы да болмаған. Жыл соңында бала ашылған, шираған, қызығушылығы да бар, психологиялық тұрғыда дамып келе жатқан бала болды. </w:t>
      </w:r>
    </w:p>
    <w:p w:rsidR="00AB0F3D" w:rsidRDefault="00AB0F3D" w:rsidP="00181556">
      <w:pPr>
        <w:tabs>
          <w:tab w:val="left" w:pos="560"/>
        </w:tabs>
        <w:spacing w:after="0" w:line="0" w:lineRule="atLeast"/>
        <w:jc w:val="both"/>
        <w:rPr>
          <w:rFonts w:ascii="Times New Roman" w:hAnsi="Times New Roman"/>
          <w:color w:val="000000" w:themeColor="text1"/>
          <w:sz w:val="24"/>
          <w:szCs w:val="24"/>
          <w:lang w:val="kk-KZ"/>
        </w:rPr>
      </w:pPr>
      <w:r>
        <w:rPr>
          <w:rFonts w:ascii="Times New Roman" w:eastAsia="Arial" w:hAnsi="Times New Roman"/>
          <w:sz w:val="24"/>
          <w:szCs w:val="24"/>
          <w:lang w:val="kk-KZ"/>
        </w:rPr>
        <w:t>4.</w:t>
      </w:r>
      <w:r w:rsidRPr="00AB0F3D">
        <w:rPr>
          <w:rFonts w:ascii="Times New Roman" w:eastAsia="Arial" w:hAnsi="Times New Roman"/>
          <w:b/>
          <w:sz w:val="24"/>
          <w:szCs w:val="24"/>
          <w:lang w:val="kk-KZ"/>
        </w:rPr>
        <w:t>Исатаева Айғаным</w:t>
      </w:r>
      <w:r>
        <w:rPr>
          <w:rFonts w:ascii="Times New Roman" w:eastAsia="Arial" w:hAnsi="Times New Roman"/>
          <w:sz w:val="24"/>
          <w:szCs w:val="24"/>
          <w:lang w:val="kk-KZ"/>
        </w:rPr>
        <w:t xml:space="preserve"> - </w:t>
      </w:r>
      <w:r w:rsidRPr="00AB0F3D">
        <w:rPr>
          <w:rFonts w:ascii="Times New Roman" w:eastAsia="Arial" w:hAnsi="Times New Roman"/>
          <w:i/>
          <w:sz w:val="24"/>
          <w:szCs w:val="24"/>
          <w:lang w:val="kk-KZ"/>
        </w:rPr>
        <w:t>н</w:t>
      </w:r>
      <w:r w:rsidRPr="00AB0F3D">
        <w:rPr>
          <w:rFonts w:ascii="Times New Roman" w:hAnsi="Times New Roman"/>
          <w:i/>
          <w:color w:val="000000" w:themeColor="text1"/>
          <w:sz w:val="24"/>
          <w:szCs w:val="24"/>
          <w:lang w:val="kk-KZ"/>
        </w:rPr>
        <w:t xml:space="preserve">арушение слуха: слабослышащий ребенок. Задержка психического развития. Общее недоразвитие речи. Дисграфия, дислексия обусловленое нарушениями </w:t>
      </w:r>
      <w:r w:rsidRPr="00AB0F3D">
        <w:rPr>
          <w:rFonts w:ascii="Times New Roman" w:hAnsi="Times New Roman"/>
          <w:i/>
          <w:color w:val="000000" w:themeColor="text1"/>
          <w:sz w:val="24"/>
          <w:szCs w:val="24"/>
          <w:lang w:val="kk-KZ"/>
        </w:rPr>
        <w:lastRenderedPageBreak/>
        <w:t>языкового анализа и синтеза</w:t>
      </w:r>
      <w:r>
        <w:rPr>
          <w:color w:val="000000" w:themeColor="text1"/>
          <w:lang w:val="kk-KZ"/>
        </w:rPr>
        <w:t xml:space="preserve">. </w:t>
      </w:r>
      <w:r w:rsidRPr="00181556">
        <w:rPr>
          <w:rFonts w:ascii="Times New Roman" w:hAnsi="Times New Roman"/>
          <w:color w:val="000000" w:themeColor="text1"/>
          <w:sz w:val="24"/>
          <w:szCs w:val="24"/>
          <w:lang w:val="kk-KZ"/>
        </w:rPr>
        <w:t xml:space="preserve">Бұл баламен логикалық ойлауын, есте сақтау, </w:t>
      </w:r>
      <w:r>
        <w:rPr>
          <w:rFonts w:ascii="Times New Roman" w:hAnsi="Times New Roman"/>
          <w:color w:val="000000" w:themeColor="text1"/>
          <w:sz w:val="24"/>
          <w:szCs w:val="24"/>
          <w:lang w:val="kk-KZ"/>
        </w:rPr>
        <w:t>кеңістікті бағдарлау, кинестетикалық ойлау, заттардың қасиетін түсіну, көруін, қиялын, сенсорлық процесстерін, өзін-өзі бағалау, ұсақ моторикасын дамыту мақсатында арнайы жұмыстар жасалынды, хаттамасы толтырылды.</w:t>
      </w:r>
    </w:p>
    <w:p w:rsidR="00AB0F3D" w:rsidRDefault="00AB0F3D" w:rsidP="00181556">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Нәтижесінде: баланың психологиялық қабілеттері дамыған. Тек сету қабілеті сәл төмендеу болғанымен тапсырманы суретке қарап, ымға қарап бірден түсінеді және де бар қызығушылығымен орындайды. </w:t>
      </w:r>
    </w:p>
    <w:p w:rsidR="00AB0F3D" w:rsidRDefault="00AB0F3D" w:rsidP="00181556">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5.</w:t>
      </w:r>
      <w:r w:rsidRPr="000D0320">
        <w:rPr>
          <w:rFonts w:ascii="Times New Roman" w:hAnsi="Times New Roman"/>
          <w:b/>
          <w:color w:val="000000" w:themeColor="text1"/>
          <w:sz w:val="24"/>
          <w:szCs w:val="24"/>
          <w:lang w:val="kk-KZ"/>
        </w:rPr>
        <w:t>Байсатов Ержігіт</w:t>
      </w:r>
      <w:r>
        <w:rPr>
          <w:rFonts w:ascii="Times New Roman" w:hAnsi="Times New Roman"/>
          <w:color w:val="000000" w:themeColor="text1"/>
          <w:sz w:val="24"/>
          <w:szCs w:val="24"/>
          <w:lang w:val="kk-KZ"/>
        </w:rPr>
        <w:t xml:space="preserve"> - </w:t>
      </w:r>
      <w:r w:rsidR="000D0320">
        <w:rPr>
          <w:rFonts w:ascii="Times New Roman" w:hAnsi="Times New Roman"/>
          <w:i/>
          <w:color w:val="000000" w:themeColor="text1"/>
          <w:sz w:val="24"/>
          <w:szCs w:val="24"/>
          <w:lang w:val="kk-KZ"/>
        </w:rPr>
        <w:t>л</w:t>
      </w:r>
      <w:r w:rsidR="000D0320" w:rsidRPr="000D0320">
        <w:rPr>
          <w:rFonts w:ascii="Times New Roman" w:hAnsi="Times New Roman"/>
          <w:i/>
          <w:color w:val="000000" w:themeColor="text1"/>
          <w:sz w:val="24"/>
          <w:szCs w:val="24"/>
          <w:lang w:val="kk-KZ"/>
        </w:rPr>
        <w:t>егкое нарушение интеллекта. Нарушение поведения. Общее недоразвитие речи 2-3 уровень</w:t>
      </w:r>
      <w:r w:rsidR="000D0320">
        <w:rPr>
          <w:color w:val="000000" w:themeColor="text1"/>
          <w:lang w:val="kk-KZ"/>
        </w:rPr>
        <w:t xml:space="preserve">. </w:t>
      </w:r>
      <w:r w:rsidR="000D0320" w:rsidRPr="00181556">
        <w:rPr>
          <w:rFonts w:ascii="Times New Roman" w:hAnsi="Times New Roman"/>
          <w:color w:val="000000" w:themeColor="text1"/>
          <w:sz w:val="24"/>
          <w:szCs w:val="24"/>
          <w:lang w:val="kk-KZ"/>
        </w:rPr>
        <w:t xml:space="preserve">Бұл баламен логикалық ойлауын, есте сақтау, </w:t>
      </w:r>
      <w:r w:rsidR="000D0320">
        <w:rPr>
          <w:rFonts w:ascii="Times New Roman" w:hAnsi="Times New Roman"/>
          <w:color w:val="000000" w:themeColor="text1"/>
          <w:sz w:val="24"/>
          <w:szCs w:val="24"/>
          <w:lang w:val="kk-KZ"/>
        </w:rPr>
        <w:t>кеңістікті бағдарлау, кинестетикалық ойлау, заттардың қасиетін түсіну, көруін, қиялын, сенсорлық процесстерін, өзін-өзі бағалау, ұсақ моторикасын дамыту мақсатында арнайы жұмыстар жасалынды, хаттамасы толтырылды</w:t>
      </w:r>
      <w:r w:rsidR="000D0320">
        <w:rPr>
          <w:rFonts w:ascii="Times New Roman" w:hAnsi="Times New Roman"/>
          <w:color w:val="000000" w:themeColor="text1"/>
          <w:sz w:val="24"/>
          <w:szCs w:val="24"/>
          <w:lang w:val="kk-KZ"/>
        </w:rPr>
        <w:t>.</w:t>
      </w:r>
    </w:p>
    <w:p w:rsidR="000D0320" w:rsidRDefault="000D0320" w:rsidP="00181556">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Нәтижесінде: бала жыл басында мүлде сөйлеу қабілеті төмен, мәтін құрай алмайтын, заттарды ажыратуды білмейтін еді. Бала жиі ауырып сабақтан көп қалатындықтан жасалған жұмыс келесіге шейін ұмытылыңқырап қалады. Сол себепті жыл соңында балада айтарлықтай ілгерілеу болған жоқ. Бірақ бала заттардың қасиеттерін ажыратуды үйренді, сәл де болса сөйлеу қабілеті дамыды.   </w:t>
      </w:r>
    </w:p>
    <w:p w:rsidR="000D0320" w:rsidRDefault="000D0320" w:rsidP="000D0320">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0D0320">
        <w:rPr>
          <w:rFonts w:ascii="Times New Roman" w:hAnsi="Times New Roman"/>
          <w:b/>
          <w:color w:val="000000" w:themeColor="text1"/>
          <w:sz w:val="24"/>
          <w:szCs w:val="24"/>
          <w:lang w:val="kk-KZ"/>
        </w:rPr>
        <w:t>Шалхарбай Нариман</w:t>
      </w:r>
      <w:r>
        <w:rPr>
          <w:rFonts w:ascii="Times New Roman" w:hAnsi="Times New Roman"/>
          <w:color w:val="000000" w:themeColor="text1"/>
          <w:sz w:val="24"/>
          <w:szCs w:val="24"/>
          <w:lang w:val="kk-KZ"/>
        </w:rPr>
        <w:t xml:space="preserve"> </w:t>
      </w:r>
      <w:r w:rsidRPr="000D0320">
        <w:rPr>
          <w:rFonts w:ascii="Times New Roman" w:hAnsi="Times New Roman"/>
          <w:color w:val="000000" w:themeColor="text1"/>
          <w:sz w:val="24"/>
          <w:szCs w:val="24"/>
          <w:lang w:val="kk-KZ"/>
        </w:rPr>
        <w:t xml:space="preserve">- </w:t>
      </w:r>
      <w:r w:rsidRPr="000D0320">
        <w:rPr>
          <w:rFonts w:ascii="Times New Roman" w:hAnsi="Times New Roman"/>
          <w:i/>
          <w:color w:val="000000" w:themeColor="text1"/>
          <w:sz w:val="24"/>
          <w:szCs w:val="24"/>
          <w:lang w:val="kk-KZ"/>
        </w:rPr>
        <w:t>п</w:t>
      </w:r>
      <w:r w:rsidRPr="000D0320">
        <w:rPr>
          <w:rFonts w:ascii="Times New Roman" w:hAnsi="Times New Roman"/>
          <w:i/>
          <w:color w:val="000000" w:themeColor="text1"/>
          <w:sz w:val="24"/>
          <w:szCs w:val="24"/>
          <w:lang w:val="kk-KZ"/>
        </w:rPr>
        <w:t>орожение головного мозга. Последствие ЗЧМТ УШИБА ГОЛОВНОГО МОЗГА. Расходящееся косоглазие. ЗПРР</w:t>
      </w:r>
      <w:r>
        <w:rPr>
          <w:color w:val="000000" w:themeColor="text1"/>
          <w:lang w:val="kk-KZ"/>
        </w:rPr>
        <w:t xml:space="preserve">. </w:t>
      </w:r>
      <w:r w:rsidRPr="00181556">
        <w:rPr>
          <w:rFonts w:ascii="Times New Roman" w:hAnsi="Times New Roman"/>
          <w:color w:val="000000" w:themeColor="text1"/>
          <w:sz w:val="24"/>
          <w:szCs w:val="24"/>
          <w:lang w:val="kk-KZ"/>
        </w:rPr>
        <w:t xml:space="preserve">Бұл баламен логикалық ойлауын, есте сақтау, </w:t>
      </w:r>
      <w:r>
        <w:rPr>
          <w:rFonts w:ascii="Times New Roman" w:hAnsi="Times New Roman"/>
          <w:color w:val="000000" w:themeColor="text1"/>
          <w:sz w:val="24"/>
          <w:szCs w:val="24"/>
          <w:lang w:val="kk-KZ"/>
        </w:rPr>
        <w:t>кеңістікті бағдарлау, кинестетикалық ойлау, заттардың қасиетін түсіну, көруін, қиялын, сенсорлық процесстерін, өзін-өзі бағалау, ұсақ моторикасын дамыту мақсатында арнайы жұмыстар жасалынды, хаттамасы толтырылды.</w:t>
      </w:r>
    </w:p>
    <w:p w:rsidR="000D0320" w:rsidRDefault="000D0320" w:rsidP="000D0320">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Нәтижесінде: баланың көру қабілеті төмен. Бала тек ұстап, иіскеп қана тани алады. Жыл басында бала төмен, берілген затты тани алмайтын еді. Жыл аяғында берілген заттарды танып, музыкалық аспаптарды танып, иіскеу, ұстап көру арқылы ажыратуды біледі. </w:t>
      </w:r>
    </w:p>
    <w:p w:rsidR="00375D3A" w:rsidRDefault="000D0320"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eastAsia="Arial" w:hAnsi="Times New Roman"/>
          <w:sz w:val="24"/>
          <w:szCs w:val="24"/>
          <w:lang w:val="kk-KZ"/>
        </w:rPr>
        <w:t>7.</w:t>
      </w:r>
      <w:r w:rsidRPr="00375D3A">
        <w:rPr>
          <w:rFonts w:ascii="Times New Roman" w:eastAsia="Arial" w:hAnsi="Times New Roman"/>
          <w:b/>
          <w:sz w:val="24"/>
          <w:szCs w:val="24"/>
          <w:lang w:val="kk-KZ"/>
        </w:rPr>
        <w:t>Түсіп Нұржан</w:t>
      </w:r>
      <w:r>
        <w:rPr>
          <w:rFonts w:ascii="Times New Roman" w:eastAsia="Arial" w:hAnsi="Times New Roman"/>
          <w:sz w:val="24"/>
          <w:szCs w:val="24"/>
          <w:lang w:val="kk-KZ"/>
        </w:rPr>
        <w:t xml:space="preserve"> - </w:t>
      </w:r>
      <w:r w:rsidR="00375D3A" w:rsidRPr="00375D3A">
        <w:rPr>
          <w:rFonts w:ascii="Times New Roman" w:hAnsi="Times New Roman"/>
          <w:i/>
          <w:color w:val="000000" w:themeColor="text1"/>
          <w:sz w:val="24"/>
          <w:szCs w:val="24"/>
          <w:lang w:val="kk-KZ"/>
        </w:rPr>
        <w:t>ж</w:t>
      </w:r>
      <w:r w:rsidR="00375D3A" w:rsidRPr="00375D3A">
        <w:rPr>
          <w:rFonts w:ascii="Times New Roman" w:hAnsi="Times New Roman"/>
          <w:i/>
          <w:color w:val="000000" w:themeColor="text1"/>
          <w:sz w:val="24"/>
          <w:szCs w:val="24"/>
          <w:lang w:val="kk-KZ"/>
        </w:rPr>
        <w:t>еңіл түрдегі зияттың бұзылуы</w:t>
      </w:r>
      <w:r w:rsidR="00375D3A">
        <w:rPr>
          <w:color w:val="000000" w:themeColor="text1"/>
          <w:lang w:val="kk-KZ"/>
        </w:rPr>
        <w:t xml:space="preserve">. </w:t>
      </w:r>
      <w:r w:rsidR="00375D3A">
        <w:rPr>
          <w:rFonts w:ascii="Times New Roman" w:hAnsi="Times New Roman"/>
          <w:color w:val="000000" w:themeColor="text1"/>
          <w:sz w:val="24"/>
          <w:szCs w:val="24"/>
          <w:lang w:val="kk-KZ"/>
        </w:rPr>
        <w:t xml:space="preserve">Бұл баламен логикалық қабілетін, өзін бағалау, мінез-құлқын дамыту мақсатында </w:t>
      </w:r>
      <w:r w:rsidR="00375D3A">
        <w:rPr>
          <w:rFonts w:ascii="Times New Roman" w:hAnsi="Times New Roman"/>
          <w:color w:val="000000" w:themeColor="text1"/>
          <w:sz w:val="24"/>
          <w:szCs w:val="24"/>
          <w:lang w:val="kk-KZ"/>
        </w:rPr>
        <w:t>арнайы жұмыстар жасалынды, хаттамасы толтырылды.</w:t>
      </w:r>
      <w:r w:rsidR="00375D3A">
        <w:rPr>
          <w:rFonts w:ascii="Times New Roman" w:hAnsi="Times New Roman"/>
          <w:color w:val="000000" w:themeColor="text1"/>
          <w:sz w:val="24"/>
          <w:szCs w:val="24"/>
          <w:lang w:val="kk-KZ"/>
        </w:rPr>
        <w:t xml:space="preserve"> Бала тек 1 наурыздан бастап қана ерекше білімді қажет ететін оқушылар қатарына жатқылзылғаннан кейін баланы алдын ала сырттай бақылау, сабақьта бақылау, ата-анасынан сұқбат, сауалнама алу жұмыстары жүргізілді. Содан кейін ғана барып баламен психологиялық-түзету жұмыстары жүргізілді.</w:t>
      </w:r>
    </w:p>
    <w:p w:rsidR="00375D3A" w:rsidRDefault="00375D3A"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Нәтижесінде: балада ауытқу аса қатты білінбейді. Баланың ойлауы жақсы. </w:t>
      </w:r>
    </w:p>
    <w:p w:rsidR="006E5B0C" w:rsidRDefault="006E5B0C" w:rsidP="00375D3A">
      <w:pPr>
        <w:tabs>
          <w:tab w:val="left" w:pos="560"/>
        </w:tabs>
        <w:spacing w:after="0" w:line="0" w:lineRule="atLeast"/>
        <w:jc w:val="both"/>
        <w:rPr>
          <w:rFonts w:ascii="Times New Roman" w:hAnsi="Times New Roman"/>
          <w:color w:val="000000" w:themeColor="text1"/>
          <w:sz w:val="24"/>
          <w:szCs w:val="24"/>
          <w:lang w:val="kk-KZ"/>
        </w:rPr>
      </w:pPr>
    </w:p>
    <w:p w:rsidR="006E5B0C" w:rsidRDefault="006E5B0C"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Үйде оқитын 4 оқушы бар:</w:t>
      </w:r>
    </w:p>
    <w:p w:rsidR="006E5B0C" w:rsidRDefault="006E5B0C"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1.Дінова Жанел /11 сынып/</w:t>
      </w:r>
    </w:p>
    <w:p w:rsidR="006E5B0C" w:rsidRDefault="006E5B0C"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2.Көшкенова Ұлту /6Б сынып/</w:t>
      </w:r>
    </w:p>
    <w:p w:rsidR="006E5B0C" w:rsidRDefault="006E5B0C"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3.Жалынқызы Әмина /4А сынып/</w:t>
      </w:r>
    </w:p>
    <w:p w:rsidR="006E5B0C" w:rsidRDefault="006E5B0C"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4.Шоқан Нұрдәулет /2Б сынып/</w:t>
      </w:r>
    </w:p>
    <w:p w:rsidR="006E5B0C" w:rsidRDefault="006E5B0C"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Бұл балалармен </w:t>
      </w:r>
      <w:r w:rsidR="0052600F">
        <w:rPr>
          <w:rFonts w:ascii="Times New Roman" w:hAnsi="Times New Roman"/>
          <w:color w:val="000000" w:themeColor="text1"/>
          <w:sz w:val="24"/>
          <w:szCs w:val="24"/>
          <w:lang w:val="kk-KZ"/>
        </w:rPr>
        <w:t xml:space="preserve">үйіне барып жеке жұмыс жасалмайды. </w:t>
      </w:r>
      <w:r w:rsidR="00AC2152">
        <w:rPr>
          <w:rFonts w:ascii="Times New Roman" w:hAnsi="Times New Roman"/>
          <w:color w:val="000000" w:themeColor="text1"/>
          <w:sz w:val="24"/>
          <w:szCs w:val="24"/>
          <w:lang w:val="kk-KZ"/>
        </w:rPr>
        <w:t xml:space="preserve">Себебі ата-аналары қарсы. Бұл балаларға жекелей мінездеме </w:t>
      </w:r>
      <w:r w:rsidR="0044581B">
        <w:rPr>
          <w:rFonts w:ascii="Times New Roman" w:hAnsi="Times New Roman"/>
          <w:color w:val="000000" w:themeColor="text1"/>
          <w:sz w:val="24"/>
          <w:szCs w:val="24"/>
          <w:lang w:val="kk-KZ"/>
        </w:rPr>
        <w:t xml:space="preserve">жазылды, педагогикалық сараптама жасалды, тұрғын жай актісі толтырылды, ата-аналарына, мұғалімдерге психологиялық кеңестер берілді. </w:t>
      </w:r>
    </w:p>
    <w:p w:rsidR="0044581B" w:rsidRDefault="0044581B" w:rsidP="00375D3A">
      <w:pPr>
        <w:tabs>
          <w:tab w:val="left" w:pos="560"/>
        </w:tabs>
        <w:spacing w:after="0" w:line="0" w:lineRule="atLeast"/>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p>
    <w:p w:rsidR="0044581B" w:rsidRDefault="0044581B" w:rsidP="00375D3A">
      <w:pPr>
        <w:tabs>
          <w:tab w:val="left" w:pos="560"/>
        </w:tabs>
        <w:spacing w:after="0" w:line="0" w:lineRule="atLeast"/>
        <w:jc w:val="both"/>
        <w:rPr>
          <w:rFonts w:ascii="Times New Roman" w:hAnsi="Times New Roman"/>
          <w:color w:val="000000" w:themeColor="text1"/>
          <w:sz w:val="24"/>
          <w:szCs w:val="24"/>
          <w:lang w:val="kk-KZ"/>
        </w:rPr>
      </w:pPr>
    </w:p>
    <w:p w:rsidR="0044581B" w:rsidRDefault="0044581B" w:rsidP="00375D3A">
      <w:pPr>
        <w:tabs>
          <w:tab w:val="left" w:pos="560"/>
        </w:tabs>
        <w:spacing w:after="0" w:line="0" w:lineRule="atLeast"/>
        <w:jc w:val="both"/>
        <w:rPr>
          <w:rFonts w:ascii="Times New Roman" w:hAnsi="Times New Roman"/>
          <w:color w:val="000000" w:themeColor="text1"/>
          <w:sz w:val="24"/>
          <w:szCs w:val="24"/>
          <w:lang w:val="kk-KZ"/>
        </w:rPr>
      </w:pPr>
    </w:p>
    <w:p w:rsidR="0044581B" w:rsidRDefault="0044581B" w:rsidP="0044581B">
      <w:pPr>
        <w:tabs>
          <w:tab w:val="left" w:pos="560"/>
        </w:tabs>
        <w:spacing w:after="0" w:line="0" w:lineRule="atLeast"/>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Педагог-психолог: Шагирова А.Д.</w:t>
      </w:r>
    </w:p>
    <w:p w:rsidR="000D0320" w:rsidRPr="00375D3A" w:rsidRDefault="000D0320" w:rsidP="00181556">
      <w:pPr>
        <w:tabs>
          <w:tab w:val="left" w:pos="560"/>
        </w:tabs>
        <w:spacing w:after="0" w:line="0" w:lineRule="atLeast"/>
        <w:jc w:val="both"/>
        <w:rPr>
          <w:rFonts w:ascii="Times New Roman" w:eastAsia="Arial" w:hAnsi="Times New Roman"/>
          <w:sz w:val="24"/>
          <w:szCs w:val="24"/>
          <w:lang w:val="kk-KZ"/>
        </w:rPr>
      </w:pPr>
    </w:p>
    <w:p w:rsidR="00A519E6" w:rsidRDefault="00A519E6" w:rsidP="00A519E6">
      <w:pPr>
        <w:tabs>
          <w:tab w:val="left" w:pos="560"/>
        </w:tabs>
        <w:spacing w:after="0" w:line="0" w:lineRule="atLeast"/>
        <w:rPr>
          <w:rFonts w:ascii="Times New Roman" w:eastAsia="Arial" w:hAnsi="Times New Roman"/>
          <w:sz w:val="24"/>
          <w:szCs w:val="24"/>
          <w:lang w:val="kk-KZ"/>
        </w:rPr>
      </w:pPr>
    </w:p>
    <w:p w:rsidR="00A519E6" w:rsidRPr="00A519E6" w:rsidRDefault="00A519E6" w:rsidP="00A519E6">
      <w:pPr>
        <w:tabs>
          <w:tab w:val="left" w:pos="560"/>
        </w:tabs>
        <w:spacing w:after="0" w:line="0" w:lineRule="atLeast"/>
        <w:rPr>
          <w:rFonts w:ascii="Times New Roman" w:eastAsia="Arial" w:hAnsi="Times New Roman"/>
          <w:sz w:val="24"/>
          <w:szCs w:val="24"/>
          <w:lang w:val="kk-KZ"/>
        </w:rPr>
      </w:pPr>
    </w:p>
    <w:p w:rsidR="00541B54" w:rsidRPr="00A519E6" w:rsidRDefault="00541B54" w:rsidP="00A519E6">
      <w:pPr>
        <w:spacing w:after="0"/>
        <w:rPr>
          <w:rFonts w:ascii="Times New Roman" w:hAnsi="Times New Roman"/>
          <w:lang w:val="kk-KZ"/>
        </w:rPr>
      </w:pPr>
    </w:p>
    <w:p w:rsidR="00A519E6" w:rsidRPr="00A519E6" w:rsidRDefault="00A519E6" w:rsidP="00A519E6">
      <w:pPr>
        <w:spacing w:after="0"/>
        <w:rPr>
          <w:lang w:val="kk-KZ"/>
        </w:rPr>
      </w:pPr>
      <w:bookmarkStart w:id="0" w:name="_GoBack"/>
      <w:bookmarkEnd w:id="0"/>
    </w:p>
    <w:sectPr w:rsidR="00A519E6" w:rsidRPr="00A51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BFF1D06"/>
    <w:multiLevelType w:val="hybridMultilevel"/>
    <w:tmpl w:val="951C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B9"/>
    <w:rsid w:val="000D0320"/>
    <w:rsid w:val="00181556"/>
    <w:rsid w:val="00375D3A"/>
    <w:rsid w:val="0044581B"/>
    <w:rsid w:val="0052600F"/>
    <w:rsid w:val="00541B54"/>
    <w:rsid w:val="006053DC"/>
    <w:rsid w:val="006E5B0C"/>
    <w:rsid w:val="00A519E6"/>
    <w:rsid w:val="00AB0F3D"/>
    <w:rsid w:val="00AC2152"/>
    <w:rsid w:val="00BA3AE8"/>
    <w:rsid w:val="00C56419"/>
    <w:rsid w:val="00D72229"/>
    <w:rsid w:val="00FE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A2B2B-50A8-4B08-B39E-9189D4E7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9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2023-04-12T04:22:00Z</dcterms:created>
  <dcterms:modified xsi:type="dcterms:W3CDTF">2023-04-12T05:34:00Z</dcterms:modified>
</cp:coreProperties>
</file>