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: 16.0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1.2023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sz w:val="24"/>
          <w:szCs w:val="24"/>
          <w:lang w:val="kk-KZ"/>
        </w:rPr>
        <w:t>.9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:20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: Голомшток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тұлғаның қызығушылығын, қабілетін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Pr="0030334B" w:rsidRDefault="0030334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18 бала қатысты (90</w:t>
      </w:r>
      <w:r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FF39D0" w:rsidRDefault="00FF39D0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800"/>
        <w:gridCol w:w="1559"/>
        <w:gridCol w:w="1213"/>
      </w:tblGrid>
      <w:tr w:rsidR="00F3387F" w:rsidRPr="004E7EDE" w:rsidTr="00C60253">
        <w:tc>
          <w:tcPr>
            <w:tcW w:w="1368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1.</w:t>
            </w:r>
            <w:r w:rsidRPr="0030334B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 xml:space="preserve">Биология.                                                   </w:t>
            </w:r>
          </w:p>
        </w:tc>
        <w:tc>
          <w:tcPr>
            <w:tcW w:w="144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6.</w:t>
            </w:r>
            <w:r w:rsidRPr="0030334B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20" w:type="dxa"/>
          </w:tcPr>
          <w:p w:rsidR="00F3387F" w:rsidRPr="0030334B" w:rsidRDefault="00F3387F" w:rsidP="00C60253">
            <w:pPr>
              <w:shd w:val="clear" w:color="auto" w:fill="FFFFFF"/>
              <w:tabs>
                <w:tab w:val="left" w:pos="482"/>
              </w:tabs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</w:pPr>
            <w:r w:rsidRPr="0030334B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11. Ағаш өңдеу</w:t>
            </w:r>
          </w:p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</w:tcPr>
          <w:p w:rsidR="00F3387F" w:rsidRPr="0030334B" w:rsidRDefault="00F3387F" w:rsidP="00C602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</w:pPr>
            <w:r w:rsidRPr="0030334B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тарих.</w:t>
            </w:r>
          </w:p>
          <w:p w:rsidR="00F3387F" w:rsidRPr="0030334B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F3387F" w:rsidRPr="004E7EDE" w:rsidRDefault="00F3387F" w:rsidP="00C60253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21.</w:t>
            </w:r>
            <w:r w:rsidRPr="0030334B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Құқық, юрис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пруденция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3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26.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Көркем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өнер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</w:p>
        </w:tc>
      </w:tr>
      <w:tr w:rsidR="00F3387F" w:rsidRPr="004E7EDE" w:rsidTr="00C60253">
        <w:tc>
          <w:tcPr>
            <w:tcW w:w="1368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География.         </w:t>
            </w:r>
          </w:p>
        </w:tc>
        <w:tc>
          <w:tcPr>
            <w:tcW w:w="144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 xml:space="preserve">7. 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Химия  </w:t>
            </w:r>
          </w:p>
        </w:tc>
        <w:tc>
          <w:tcPr>
            <w:tcW w:w="162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Құрылыс</w:t>
            </w:r>
            <w:proofErr w:type="spellEnd"/>
          </w:p>
        </w:tc>
        <w:tc>
          <w:tcPr>
            <w:tcW w:w="180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17.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Әдебиет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22.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Қызмет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көрсету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,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сатушы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3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27.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Сахналық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өнер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.</w:t>
            </w:r>
          </w:p>
        </w:tc>
      </w:tr>
      <w:tr w:rsidR="00F3387F" w:rsidRPr="004E7EDE" w:rsidTr="00C60253">
        <w:tc>
          <w:tcPr>
            <w:tcW w:w="1368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Геология.   </w:t>
            </w:r>
            <w:proofErr w:type="gram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4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 xml:space="preserve">8. </w:t>
            </w:r>
            <w:proofErr w:type="gram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Техника.   </w:t>
            </w:r>
            <w:proofErr w:type="gram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F3387F" w:rsidRPr="004E7EDE" w:rsidRDefault="00F3387F" w:rsidP="00C60253">
            <w:pPr>
              <w:tabs>
                <w:tab w:val="left" w:pos="1332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13. Транспорт.</w:t>
            </w:r>
          </w:p>
        </w:tc>
        <w:tc>
          <w:tcPr>
            <w:tcW w:w="1800" w:type="dxa"/>
          </w:tcPr>
          <w:p w:rsidR="00F3387F" w:rsidRPr="004E7EDE" w:rsidRDefault="00F3387F" w:rsidP="00C60253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18.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Журналистика.</w:t>
            </w:r>
          </w:p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23.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13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28.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Музыка.</w:t>
            </w:r>
          </w:p>
        </w:tc>
      </w:tr>
      <w:tr w:rsidR="00F3387F" w:rsidRPr="004E7EDE" w:rsidTr="00C60253">
        <w:tc>
          <w:tcPr>
            <w:tcW w:w="1368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 xml:space="preserve">4. </w:t>
            </w:r>
            <w:proofErr w:type="gram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Медицина.   </w:t>
            </w:r>
            <w:proofErr w:type="gram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44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 xml:space="preserve">9. 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Электро- радиотехника.</w:t>
            </w:r>
          </w:p>
        </w:tc>
        <w:tc>
          <w:tcPr>
            <w:tcW w:w="162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14. Авиация, теңізші.</w:t>
            </w:r>
          </w:p>
        </w:tc>
        <w:tc>
          <w:tcPr>
            <w:tcW w:w="180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19Қоғамдық іс-әрекет.</w:t>
            </w:r>
          </w:p>
        </w:tc>
        <w:tc>
          <w:tcPr>
            <w:tcW w:w="1559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24.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13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29.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Дене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тәрбиесі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, 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спорт</w:t>
            </w:r>
          </w:p>
        </w:tc>
      </w:tr>
      <w:tr w:rsidR="00F3387F" w:rsidRPr="004E7EDE" w:rsidTr="00C60253">
        <w:tc>
          <w:tcPr>
            <w:tcW w:w="1368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5.Жеңіл және тамақ өнеркәсібі</w:t>
            </w:r>
          </w:p>
        </w:tc>
        <w:tc>
          <w:tcPr>
            <w:tcW w:w="144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10. Метал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л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өңдеу</w:t>
            </w:r>
            <w:proofErr w:type="spellEnd"/>
          </w:p>
        </w:tc>
        <w:tc>
          <w:tcPr>
            <w:tcW w:w="1620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Әскери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мамандықтар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.</w:t>
            </w:r>
          </w:p>
        </w:tc>
        <w:tc>
          <w:tcPr>
            <w:tcW w:w="1800" w:type="dxa"/>
          </w:tcPr>
          <w:p w:rsidR="00F3387F" w:rsidRPr="004E7EDE" w:rsidRDefault="00F3387F" w:rsidP="00C60253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20.</w:t>
            </w: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</w:rPr>
              <w:t>Педагогика.</w:t>
            </w:r>
          </w:p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kk-KZ"/>
              </w:rPr>
              <w:t>25.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Шет</w:t>
            </w:r>
            <w:proofErr w:type="spellEnd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4E7EDE">
              <w:rPr>
                <w:rFonts w:ascii="KZ Times New Roman" w:eastAsia="Times New Roman" w:hAnsi="KZ Times New Roman" w:cs="Times New Roman"/>
                <w:color w:val="000000"/>
                <w:sz w:val="20"/>
                <w:szCs w:val="20"/>
                <w:lang w:val="ru-MD"/>
              </w:rPr>
              <w:t>тілі</w:t>
            </w:r>
            <w:proofErr w:type="spellEnd"/>
          </w:p>
        </w:tc>
        <w:tc>
          <w:tcPr>
            <w:tcW w:w="1213" w:type="dxa"/>
          </w:tcPr>
          <w:p w:rsidR="00F3387F" w:rsidRPr="004E7EDE" w:rsidRDefault="00F3387F" w:rsidP="00C60253">
            <w:pPr>
              <w:tabs>
                <w:tab w:val="left" w:pos="1138"/>
              </w:tabs>
              <w:spacing w:before="22"/>
              <w:jc w:val="both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</w:p>
        </w:tc>
      </w:tr>
    </w:tbl>
    <w:p w:rsidR="00F3387F" w:rsidRDefault="00F3387F" w:rsidP="00FF3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3387F" w:rsidRDefault="00DC6877" w:rsidP="00DC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Қызығушылық көрсеткіші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81C7C" w:rsidRPr="00A56431" w:rsidTr="004B605E"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1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39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25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</w:tr>
      <w:tr w:rsidR="00D81C7C" w:rsidRPr="00A56431" w:rsidTr="00260D35"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01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6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</w:tr>
      <w:tr w:rsidR="00D81C7C" w:rsidRPr="00A56431" w:rsidTr="00DC6877">
        <w:tc>
          <w:tcPr>
            <w:tcW w:w="426" w:type="dxa"/>
          </w:tcPr>
          <w:p w:rsidR="00F3387F" w:rsidRPr="00A56431" w:rsidRDefault="00F3387F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01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39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6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F3387F" w:rsidRPr="00DC6877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68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3387F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</w:tr>
      <w:tr w:rsidR="00D81C7C" w:rsidRPr="00A56431" w:rsidTr="006E464E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E4C" w:rsidRPr="00DC6877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68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D81C7C" w:rsidRPr="00A56431" w:rsidTr="00DC6877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DC6877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68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81C7C" w:rsidRPr="00A56431" w:rsidTr="006E464E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39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</w:tr>
      <w:tr w:rsidR="00D81C7C" w:rsidRPr="00A56431" w:rsidTr="006E464E">
        <w:tc>
          <w:tcPr>
            <w:tcW w:w="426" w:type="dxa"/>
          </w:tcPr>
          <w:p w:rsidR="00B11FBC" w:rsidRPr="00A56431" w:rsidRDefault="00B11FB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6E464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81C7C" w:rsidRPr="00A56431" w:rsidTr="00DC6877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9579E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81C7C" w:rsidRPr="00A56431" w:rsidTr="00613890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613890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81C7C" w:rsidRPr="00A56431" w:rsidTr="00EA37FE">
        <w:tc>
          <w:tcPr>
            <w:tcW w:w="426" w:type="dxa"/>
          </w:tcPr>
          <w:p w:rsidR="00B11FBC" w:rsidRPr="00A56431" w:rsidRDefault="00B11FB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01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6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B11FBC" w:rsidRPr="00A56431" w:rsidRDefault="00EA37FE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</w:tr>
      <w:tr w:rsidR="00D81C7C" w:rsidRPr="00A56431" w:rsidTr="00DC6877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01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E4C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05539" w:rsidRPr="00A56431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81C7C" w:rsidRPr="00A56431" w:rsidTr="006E464E">
        <w:tc>
          <w:tcPr>
            <w:tcW w:w="426" w:type="dxa"/>
          </w:tcPr>
          <w:p w:rsidR="005D0E4C" w:rsidRPr="00A56431" w:rsidRDefault="005D0E4C" w:rsidP="00B11F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56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01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39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D0E4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</w:tr>
      <w:tr w:rsidR="00613890" w:rsidRPr="00A56431" w:rsidTr="004B605E">
        <w:tc>
          <w:tcPr>
            <w:tcW w:w="426" w:type="dxa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01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39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D81C7C" w:rsidRPr="00A56431" w:rsidTr="006E464E">
        <w:tc>
          <w:tcPr>
            <w:tcW w:w="426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39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6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5D0E4C" w:rsidRPr="007E5929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D81C7C" w:rsidRPr="00A56431" w:rsidTr="00023997">
        <w:tc>
          <w:tcPr>
            <w:tcW w:w="426" w:type="dxa"/>
          </w:tcPr>
          <w:p w:rsidR="00D81C7C" w:rsidRDefault="00D81C7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1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02399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</w:tr>
      <w:tr w:rsidR="00D81C7C" w:rsidRPr="00A56431" w:rsidTr="006E464E">
        <w:tc>
          <w:tcPr>
            <w:tcW w:w="426" w:type="dxa"/>
          </w:tcPr>
          <w:p w:rsidR="00D81C7C" w:rsidRDefault="00D81C7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81C7C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D81C7C" w:rsidRPr="00A56431" w:rsidTr="00D55725">
        <w:tc>
          <w:tcPr>
            <w:tcW w:w="426" w:type="dxa"/>
          </w:tcPr>
          <w:p w:rsidR="00D81C7C" w:rsidRDefault="00D81C7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01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340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39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0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6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1C7C" w:rsidRPr="007E5929" w:rsidRDefault="00D5572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613890" w:rsidRPr="00A56431" w:rsidTr="0030334B">
        <w:tc>
          <w:tcPr>
            <w:tcW w:w="426" w:type="dxa"/>
          </w:tcPr>
          <w:p w:rsidR="00613890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01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339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13890" w:rsidRPr="00A56431" w:rsidRDefault="00613890" w:rsidP="00613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30334B" w:rsidRPr="00A56431" w:rsidTr="00260D35">
        <w:tc>
          <w:tcPr>
            <w:tcW w:w="426" w:type="dxa"/>
          </w:tcPr>
          <w:p w:rsidR="0030334B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01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9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260D35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</w:tr>
      <w:tr w:rsidR="0030334B" w:rsidRPr="00A56431" w:rsidTr="000738FE">
        <w:tc>
          <w:tcPr>
            <w:tcW w:w="426" w:type="dxa"/>
          </w:tcPr>
          <w:p w:rsidR="0030334B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1" w:type="dxa"/>
            <w:shd w:val="clear" w:color="auto" w:fill="auto"/>
          </w:tcPr>
          <w:p w:rsidR="0030334B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6E464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0738FE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39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0738FE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0334B" w:rsidRPr="00A56431" w:rsidTr="00DC6877">
        <w:tc>
          <w:tcPr>
            <w:tcW w:w="426" w:type="dxa"/>
          </w:tcPr>
          <w:p w:rsidR="0030334B" w:rsidRDefault="0030334B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01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40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39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6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30334B" w:rsidRPr="007E5929" w:rsidRDefault="00DC6877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</w:tr>
      <w:tr w:rsidR="00D81C7C" w:rsidRPr="00A56431" w:rsidTr="004B605E">
        <w:tc>
          <w:tcPr>
            <w:tcW w:w="426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5D0E4C" w:rsidRPr="00EE3A8E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D0E4C" w:rsidRPr="00A56431" w:rsidRDefault="00AC27FD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01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340" w:type="dxa"/>
          </w:tcPr>
          <w:p w:rsidR="005D0E4C" w:rsidRPr="00A56431" w:rsidRDefault="003F6F6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3F6F6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340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340" w:type="dxa"/>
          </w:tcPr>
          <w:p w:rsidR="005D0E4C" w:rsidRPr="00A56431" w:rsidRDefault="003F6F6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B11FB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40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339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6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D255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5" w:type="dxa"/>
          </w:tcPr>
          <w:p w:rsidR="005D0E4C" w:rsidRPr="00A56431" w:rsidRDefault="00B11FB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5" w:type="dxa"/>
          </w:tcPr>
          <w:p w:rsidR="005D0E4C" w:rsidRPr="00A56431" w:rsidRDefault="005D0E4C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0%</w:t>
            </w:r>
          </w:p>
        </w:tc>
        <w:tc>
          <w:tcPr>
            <w:tcW w:w="425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6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5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5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425" w:type="dxa"/>
          </w:tcPr>
          <w:p w:rsidR="005D0E4C" w:rsidRPr="00A56431" w:rsidRDefault="00DB1398" w:rsidP="00C602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D255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D0E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</w:tbl>
    <w:p w:rsidR="00F3387F" w:rsidRPr="00FD5484" w:rsidRDefault="00F3387F" w:rsidP="00F3387F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</w:pPr>
      <w:r w:rsidRPr="00A24C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Қорытынды: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Барлығы с</w:t>
      </w:r>
      <w:r w:rsidRPr="00A24CAD">
        <w:rPr>
          <w:rFonts w:ascii="Times New Roman" w:hAnsi="Times New Roman" w:cs="Times New Roman"/>
          <w:sz w:val="24"/>
          <w:szCs w:val="24"/>
          <w:lang w:val="kk-KZ"/>
        </w:rPr>
        <w:t xml:space="preserve">ыныпта 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бар. 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>Соның ішінде зерттеуге 18 оқушы қатысты (90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%).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оқушы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(15</w:t>
      </w:r>
      <w:r w:rsidR="00FC24B4">
        <w:rPr>
          <w:rFonts w:ascii="Times New Roman" w:eastAsia="Times New Roman" w:hAnsi="Times New Roman" w:cs="Times New Roman"/>
          <w:sz w:val="24"/>
          <w:szCs w:val="24"/>
          <w:lang w:val="kk-KZ"/>
        </w:rPr>
        <w:t>%)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медицина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оқушы жеңіл және тамақ өнеркәсібі (10%), 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1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оқушы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 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химия</w:t>
      </w:r>
      <w:r w:rsidR="005975FE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EE3A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оқушы (5%) техника, 1 оқушы (5%) электрорадиотехника, 1 оқушы 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>5%)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металл өңдеу, 1 оқушы (5%) құрылыс, 1 оқушы (5%) транспорт,</w:t>
      </w:r>
      <w:r w:rsidR="004670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>3 оқушы  (15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 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>әскери мамандықтар</w:t>
      </w:r>
      <w:r w:rsidR="00FD548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 оқушы (5%) тарих, </w:t>
      </w:r>
      <w:r w:rsidR="00FD54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>1 оқушы  (5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>%)</w:t>
      </w:r>
      <w:r w:rsidR="00C8204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6591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ә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дебиет</w:t>
      </w:r>
      <w:r w:rsidR="0096591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оқушы (5%) қоғамдық іс-әрекет, 1 оқушы (5%) педагогика, 1 оқушы (5%) құқық, юриспруденция, 2 оқушы (10%)қызмет көрсету, сатушы, 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5B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 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>(10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 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шет тілі</w:t>
      </w:r>
      <w:r w:rsidR="00C8204E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, 1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оқушы </w:t>
      </w:r>
      <w:r w:rsidR="009659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 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көркем өнер</w:t>
      </w:r>
      <w:r w:rsidR="0096591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, </w:t>
      </w:r>
      <w:r w:rsidR="00C8204E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1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оқушы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>%)</w:t>
      </w:r>
      <w:r w:rsidR="009659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>музыка</w:t>
      </w:r>
      <w:r w:rsidR="004D255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, </w:t>
      </w:r>
      <w:r w:rsidR="00841FA0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3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 xml:space="preserve"> оқушы</w:t>
      </w:r>
      <w:r w:rsidR="00841F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(1</w:t>
      </w:r>
      <w:r w:rsidR="004D255D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 </w:t>
      </w:r>
      <w:r w:rsidR="00C8204E">
        <w:rPr>
          <w:rFonts w:ascii="Times New Roman" w:eastAsia="Times New Roman" w:hAnsi="Times New Roman" w:cs="Times New Roman"/>
          <w:sz w:val="24"/>
          <w:szCs w:val="24"/>
          <w:lang w:val="kk-KZ"/>
        </w:rPr>
        <w:t>дене тәрбиесі, спорт</w:t>
      </w:r>
      <w:r w:rsidR="00FD54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24CAD">
        <w:rPr>
          <w:rFonts w:ascii="KZ Times New Roman" w:eastAsia="Times New Roman" w:hAnsi="KZ Times New Roman" w:cs="Times New Roman"/>
          <w:color w:val="000000"/>
          <w:sz w:val="24"/>
          <w:szCs w:val="24"/>
          <w:lang w:val="kk-KZ"/>
        </w:rPr>
        <w:t>саласына қызығушылықтары анықталды.</w:t>
      </w:r>
    </w:p>
    <w:p w:rsidR="00D83DB5" w:rsidRDefault="00D83DB5" w:rsidP="00F3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387F" w:rsidRDefault="00F3387F" w:rsidP="00F3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Жаратылыстану бағыты бойынша - </w:t>
      </w:r>
      <w:r w:rsidR="00B33C26" w:rsidRPr="00B33C26">
        <w:rPr>
          <w:rFonts w:ascii="Times New Roman" w:hAnsi="Times New Roman" w:cs="Times New Roman"/>
          <w:b/>
          <w:sz w:val="24"/>
          <w:szCs w:val="24"/>
          <w:lang w:val="kk-KZ"/>
        </w:rPr>
        <w:t>75</w:t>
      </w:r>
      <w:r w:rsidRPr="00A24CAD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гуманитарлық </w:t>
      </w:r>
      <w:r w:rsidR="002E7F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бағыт бойынша - </w:t>
      </w:r>
      <w:r w:rsidR="00B33C26" w:rsidRPr="00B33C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25</w:t>
      </w:r>
      <w:r w:rsidRPr="00A24C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D83DB5" w:rsidRDefault="00D83DB5" w:rsidP="00F87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6860" w:rsidRDefault="002E7F9E" w:rsidP="00F87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F0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F3387F" w:rsidRPr="00C02C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 оқушыларының </w:t>
      </w:r>
      <w:r w:rsidR="00F3387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қызығушылық </w:t>
      </w:r>
      <w:r w:rsidR="00F3387F" w:rsidRPr="00C02C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3387F" w:rsidRPr="00C02CC5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  <w:r w:rsidR="00FD54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387F">
        <w:rPr>
          <w:rFonts w:ascii="Times New Roman" w:hAnsi="Times New Roman" w:cs="Times New Roman"/>
          <w:b/>
          <w:sz w:val="24"/>
          <w:szCs w:val="24"/>
          <w:lang w:val="kk-KZ"/>
        </w:rPr>
        <w:t>(Голомшток</w:t>
      </w:r>
      <w:r w:rsidR="00F3387F" w:rsidRPr="00C02C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бойынша)</w:t>
      </w:r>
    </w:p>
    <w:p w:rsidR="00F3387F" w:rsidRPr="002C3F3C" w:rsidRDefault="002C3F3C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1955" cy="277238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7E99" w:rsidRDefault="00F87E99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7E99" w:rsidRDefault="00F87E99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387F" w:rsidRDefault="00055F01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2166" cy="2517422"/>
            <wp:effectExtent l="19050" t="0" r="232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387F" w:rsidRDefault="00F3387F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387F" w:rsidRDefault="00F3387F" w:rsidP="00F3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387F" w:rsidRPr="00F81313" w:rsidRDefault="001E6738" w:rsidP="001E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Шагирова А.Д.</w:t>
      </w:r>
    </w:p>
    <w:p w:rsidR="00C41525" w:rsidRDefault="00C41525">
      <w:pPr>
        <w:rPr>
          <w:lang w:val="kk-KZ"/>
        </w:rPr>
      </w:pPr>
    </w:p>
    <w:p w:rsidR="0030334B" w:rsidRDefault="0030334B">
      <w:pPr>
        <w:rPr>
          <w:lang w:val="kk-KZ"/>
        </w:rPr>
      </w:pPr>
    </w:p>
    <w:p w:rsidR="0030334B" w:rsidRDefault="0030334B" w:rsidP="00B33C26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АНЫҚТАМА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516"/>
      </w:tblGrid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5D0E4C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Абильдина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Еркежан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Берденқызы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Айтбек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Нұржан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Жанұзақұлы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Алимжанова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Адия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Болатқызы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Амангелді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Нұрхан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Мақсатұлы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Байдәулет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Нұртас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Қанатұлы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Бауыржанқызы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Ділназ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Бекмұрат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Қахарман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Нұржанұлы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Болат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Қаһарман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Игенбай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Ділназ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Қанатқызы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Мейрам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Нұрай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Саматқызы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Мықтыбеков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Айсұлтан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Мұқатай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Ақнұр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Маратқызы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Мәулетұлы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Нұртілеу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Насұрлла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Диас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Берікболұлы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Нұрдәулет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Нұрасыл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Нұрдәулетұлы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3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Төлеген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Аружан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Сансызбайқызы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4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Уйсынбай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Жанерке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Еркінқызы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Қалу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Аягөз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Қамарқызы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4B" w:rsidRPr="0030334B" w:rsidRDefault="00350C1D" w:rsidP="00303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26" w:history="1"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Қапбас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Айбат</w:t>
              </w:r>
              <w:proofErr w:type="spellEnd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30334B" w:rsidRPr="0030334B">
                <w:rPr>
                  <w:rStyle w:val="a6"/>
                  <w:rFonts w:ascii="Times New Roman" w:hAnsi="Times New Roman" w:cs="Times New Roman"/>
                  <w:color w:val="auto"/>
                </w:rPr>
                <w:t>Болатұлы</w:t>
              </w:r>
              <w:proofErr w:type="spellEnd"/>
            </w:hyperlink>
          </w:p>
        </w:tc>
      </w:tr>
      <w:tr w:rsidR="0030334B" w:rsidRPr="000E7F1D" w:rsidTr="00DC687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0E7F1D" w:rsidRDefault="0030334B" w:rsidP="003033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B" w:rsidRPr="0030334B" w:rsidRDefault="0030334B" w:rsidP="00303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 w:rsidRPr="00303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Әлікен Әлия</w:t>
            </w:r>
          </w:p>
        </w:tc>
      </w:tr>
    </w:tbl>
    <w:p w:rsidR="0030334B" w:rsidRDefault="0030334B">
      <w:pPr>
        <w:rPr>
          <w:lang w:val="kk-KZ"/>
        </w:rPr>
      </w:pPr>
    </w:p>
    <w:p w:rsidR="0030334B" w:rsidRDefault="0030334B">
      <w:pPr>
        <w:rPr>
          <w:lang w:val="kk-KZ"/>
        </w:rPr>
      </w:pP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Pr="0030334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0334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81103"/>
    <w:rsid w:val="001D00B3"/>
    <w:rsid w:val="001D1C26"/>
    <w:rsid w:val="001E6738"/>
    <w:rsid w:val="00260D35"/>
    <w:rsid w:val="002C3F3C"/>
    <w:rsid w:val="002E7F9E"/>
    <w:rsid w:val="002F15D4"/>
    <w:rsid w:val="002F3819"/>
    <w:rsid w:val="002F68E0"/>
    <w:rsid w:val="0030334B"/>
    <w:rsid w:val="00304BF8"/>
    <w:rsid w:val="00350C1D"/>
    <w:rsid w:val="003F6F68"/>
    <w:rsid w:val="004670B4"/>
    <w:rsid w:val="004B605E"/>
    <w:rsid w:val="004D255D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73586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75\cabinet\base\p?id=60369486fb4c8c25f0017190&amp;scroll_to=m5fdbe0cf018eaa41df353c52&amp;methodology_id=5fdbe0cf018eaa41df353c52" TargetMode="External"/><Relationship Id="rId13" Type="http://schemas.openxmlformats.org/officeDocument/2006/relationships/hyperlink" Target="file:///C:\175\cabinet\base\p?id=60369485fb4c8c25f0017178&amp;scroll_to=m5fdbe0cf018eaa41df353c52&amp;methodology_id=5fdbe0cf018eaa41df353c52" TargetMode="External"/><Relationship Id="rId18" Type="http://schemas.openxmlformats.org/officeDocument/2006/relationships/hyperlink" Target="file:///C:\175\cabinet\base\p?id=6036947bfb4c8c25f0017040&amp;scroll_to=m5fdbe0cf018eaa41df353c52&amp;methodology_id=5fdbe0cf018eaa41df353c52" TargetMode="External"/><Relationship Id="rId26" Type="http://schemas.openxmlformats.org/officeDocument/2006/relationships/hyperlink" Target="file:///C:\175\cabinet\base\p?id=60369487fb4c8c25f00171c4&amp;scroll_to=m5fdbe0cf018eaa41df353c52&amp;methodology_id=5fdbe0cf018eaa41df353c5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175\cabinet\base\p?id=60369487fb4c8c25f00171b4&amp;scroll_to=m5fdbe0cf018eaa41df353c52&amp;methodology_id=5fdbe0cf018eaa41df353c52" TargetMode="External"/><Relationship Id="rId7" Type="http://schemas.openxmlformats.org/officeDocument/2006/relationships/chart" Target="charts/chart2.xml"/><Relationship Id="rId12" Type="http://schemas.openxmlformats.org/officeDocument/2006/relationships/hyperlink" Target="file:///C:\175\cabinet\base\p?id=60369485fb4c8c25f001717c&amp;scroll_to=m5fdbe0cf018eaa41df353c52&amp;methodology_id=5fdbe0cf018eaa41df353c52" TargetMode="External"/><Relationship Id="rId17" Type="http://schemas.openxmlformats.org/officeDocument/2006/relationships/hyperlink" Target="file:///C:\175\cabinet\base\p?id=60369476fb4c8c25f0016f8f&amp;scroll_to=m5fdbe0cf018eaa41df353c52&amp;methodology_id=5fdbe0cf018eaa41df353c52" TargetMode="External"/><Relationship Id="rId25" Type="http://schemas.openxmlformats.org/officeDocument/2006/relationships/hyperlink" Target="file:///C:\175\cabinet\base\p?id=60369484fb4c8c25f0017164&amp;scroll_to=m5fdbe0cf018eaa41df353c52&amp;methodology_id=5fdbe0cf018eaa41df353c5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175\cabinet\base\p?id=60369487fb4c8c25f00171c8&amp;scroll_to=m5fdbe0cf018eaa41df353c52&amp;methodology_id=5fdbe0cf018eaa41df353c52" TargetMode="External"/><Relationship Id="rId20" Type="http://schemas.openxmlformats.org/officeDocument/2006/relationships/hyperlink" Target="file:///C:\175\cabinet\base\p?id=60369484fb4c8c25f0017160&amp;scroll_to=m5fdbe0cf018eaa41df353c52&amp;methodology_id=5fdbe0cf018eaa41df353c52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file:///C:\175\cabinet\base\p?id=60369488fb4c8c25f00171e0&amp;scroll_to=m5fdbe0cf018eaa41df353c52&amp;methodology_id=5fdbe0cf018eaa41df353c52" TargetMode="External"/><Relationship Id="rId24" Type="http://schemas.openxmlformats.org/officeDocument/2006/relationships/hyperlink" Target="file:///C:\175\cabinet\base\p?id=6036947cfb4c8c25f0017048&amp;scroll_to=m5fdbe0cf018eaa41df353c52&amp;methodology_id=5fdbe0cf018eaa41df353c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175\cabinet\base\p?id=60369470fb4c8c25f0016ec1&amp;scroll_to=m5fdbe0cf018eaa41df353c52&amp;methodology_id=5fdbe0cf018eaa41df353c52" TargetMode="External"/><Relationship Id="rId23" Type="http://schemas.openxmlformats.org/officeDocument/2006/relationships/hyperlink" Target="file:///C:\175\cabinet\base\p?id=60369484fb4c8c25f0017158&amp;scroll_to=m5fdbe0cf018eaa41df353c52&amp;methodology_id=5fdbe0cf018eaa41df353c52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175\cabinet\base\p?id=60369489fb4c8c25f00171f4&amp;scroll_to=m5fdbe0cf018eaa41df353c52&amp;methodology_id=5fdbe0cf018eaa41df353c52" TargetMode="External"/><Relationship Id="rId19" Type="http://schemas.openxmlformats.org/officeDocument/2006/relationships/hyperlink" Target="file:///C:\175\cabinet\base\p?id=60369487fb4c8c25f00171bc&amp;scroll_to=m5fdbe0cf018eaa41df353c52&amp;methodology_id=5fdbe0cf018eaa41df353c5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75\cabinet\base\p?id=60369489fb4c8c25f0017200&amp;scroll_to=m5fdbe0cf018eaa41df353c52&amp;methodology_id=5fdbe0cf018eaa41df353c52" TargetMode="External"/><Relationship Id="rId14" Type="http://schemas.openxmlformats.org/officeDocument/2006/relationships/hyperlink" Target="file:///C:\175\cabinet\base\p?id=60369485fb4c8c25f001716c&amp;scroll_to=m5fdbe0cf018eaa41df353c52&amp;methodology_id=5fdbe0cf018eaa41df353c52" TargetMode="External"/><Relationship Id="rId22" Type="http://schemas.openxmlformats.org/officeDocument/2006/relationships/hyperlink" Target="file:///C:\175\cabinet\base\p?id=60369487fb4c8c25f00171ac&amp;scroll_to=m5fdbe0cf018eaa41df353c52&amp;methodology_id=5fdbe0cf018eaa41df353c52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4.Медицина</c:v>
                </c:pt>
                <c:pt idx="1">
                  <c:v>7.Химия</c:v>
                </c:pt>
                <c:pt idx="2">
                  <c:v>8.Техника</c:v>
                </c:pt>
                <c:pt idx="3">
                  <c:v>9.Электрорадиотехника</c:v>
                </c:pt>
                <c:pt idx="4">
                  <c:v>10.Металл өңдеу</c:v>
                </c:pt>
                <c:pt idx="5">
                  <c:v>12.Құрылыс</c:v>
                </c:pt>
                <c:pt idx="6">
                  <c:v>13.Транспорт</c:v>
                </c:pt>
                <c:pt idx="7">
                  <c:v>15.Әскери мамандықтар</c:v>
                </c:pt>
                <c:pt idx="8">
                  <c:v>16.Тарих</c:v>
                </c:pt>
                <c:pt idx="9">
                  <c:v>5.Жеңіл және тамақ өнеркәсібі</c:v>
                </c:pt>
                <c:pt idx="10">
                  <c:v>17.Әдебиет</c:v>
                </c:pt>
                <c:pt idx="11">
                  <c:v>19.Қоғамдық іс-әрекет</c:v>
                </c:pt>
                <c:pt idx="12">
                  <c:v>20.Педагогика</c:v>
                </c:pt>
                <c:pt idx="13">
                  <c:v>21.Құқық, юриспруденция</c:v>
                </c:pt>
                <c:pt idx="14">
                  <c:v>22.Қызмет көрсету, сатушы</c:v>
                </c:pt>
                <c:pt idx="15">
                  <c:v>25.Шет тілі</c:v>
                </c:pt>
                <c:pt idx="16">
                  <c:v>26.Көркем өнер</c:v>
                </c:pt>
                <c:pt idx="17">
                  <c:v>28.Музыка</c:v>
                </c:pt>
                <c:pt idx="18">
                  <c:v>29.Дене тәрбиесі,спорт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0.15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0.15</c:v>
                </c:pt>
                <c:pt idx="8">
                  <c:v>0.05</c:v>
                </c:pt>
                <c:pt idx="9">
                  <c:v>0.1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0.1</c:v>
                </c:pt>
                <c:pt idx="15">
                  <c:v>0.1</c:v>
                </c:pt>
                <c:pt idx="16">
                  <c:v>0.05</c:v>
                </c:pt>
                <c:pt idx="17">
                  <c:v>0.05</c:v>
                </c:pt>
                <c:pt idx="18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274096"/>
        <c:axId val="10290960"/>
      </c:barChart>
      <c:catAx>
        <c:axId val="10274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290960"/>
        <c:crosses val="autoZero"/>
        <c:auto val="1"/>
        <c:lblAlgn val="ctr"/>
        <c:lblOffset val="100"/>
        <c:noMultiLvlLbl val="0"/>
      </c:catAx>
      <c:valAx>
        <c:axId val="10290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27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Жаратылыстану</c:v>
                </c:pt>
                <c:pt idx="1">
                  <c:v>Гуманитарлық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288240"/>
        <c:axId val="10271920"/>
      </c:barChart>
      <c:catAx>
        <c:axId val="1028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71920"/>
        <c:crosses val="autoZero"/>
        <c:auto val="1"/>
        <c:lblAlgn val="ctr"/>
        <c:lblOffset val="100"/>
        <c:noMultiLvlLbl val="0"/>
      </c:catAx>
      <c:valAx>
        <c:axId val="102719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28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D245-341A-43C1-BFA2-4DC19D1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32</cp:revision>
  <cp:lastPrinted>2022-11-09T08:57:00Z</cp:lastPrinted>
  <dcterms:created xsi:type="dcterms:W3CDTF">2021-01-21T09:56:00Z</dcterms:created>
  <dcterms:modified xsi:type="dcterms:W3CDTF">2023-01-12T06:13:00Z</dcterms:modified>
</cp:coreProperties>
</file>