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5B" w:rsidRDefault="00863D5B" w:rsidP="00863D5B">
      <w:pPr>
        <w:jc w:val="center"/>
        <w:rPr>
          <w:rFonts w:ascii="Times New Roman" w:hAnsi="Times New Roman" w:cs="Times New Roman"/>
          <w:b/>
          <w:sz w:val="28"/>
          <w:szCs w:val="28"/>
          <w:lang w:val="kk-KZ"/>
        </w:rPr>
      </w:pPr>
      <w:r>
        <w:rPr>
          <w:rFonts w:ascii="Times New Roman" w:hAnsi="Times New Roman" w:cs="Times New Roman"/>
          <w:b/>
          <w:sz w:val="28"/>
          <w:szCs w:val="28"/>
          <w:lang w:val="kk-KZ"/>
        </w:rPr>
        <w:t>Ата – аналар жиналысы</w:t>
      </w:r>
    </w:p>
    <w:p w:rsidR="00863D5B" w:rsidRDefault="00863D5B" w:rsidP="00863D5B">
      <w:pPr>
        <w:spacing w:after="0"/>
        <w:jc w:val="center"/>
        <w:rPr>
          <w:rFonts w:ascii="Times New Roman" w:hAnsi="Times New Roman" w:cs="Times New Roman"/>
          <w:b/>
          <w:sz w:val="28"/>
          <w:szCs w:val="28"/>
          <w:lang w:val="kk-KZ"/>
        </w:rPr>
      </w:pPr>
      <w:r w:rsidRPr="00C35A50">
        <w:rPr>
          <w:rFonts w:ascii="Times New Roman" w:hAnsi="Times New Roman" w:cs="Times New Roman"/>
          <w:b/>
          <w:sz w:val="28"/>
          <w:szCs w:val="28"/>
          <w:lang w:val="kk-KZ"/>
        </w:rPr>
        <w:t>Анықтама</w:t>
      </w:r>
    </w:p>
    <w:p w:rsidR="00863D5B" w:rsidRDefault="00863D5B" w:rsidP="00863D5B">
      <w:pPr>
        <w:ind w:left="-567" w:firstLine="567"/>
        <w:jc w:val="right"/>
        <w:rPr>
          <w:rFonts w:ascii="Times New Roman" w:hAnsi="Times New Roman" w:cs="Times New Roman"/>
          <w:b/>
          <w:sz w:val="28"/>
          <w:szCs w:val="28"/>
          <w:lang w:val="kk-KZ"/>
        </w:rPr>
      </w:pPr>
      <w:r w:rsidRPr="000C454A">
        <w:rPr>
          <w:rFonts w:ascii="Times New Roman" w:hAnsi="Times New Roman" w:cs="Times New Roman"/>
          <w:b/>
          <w:sz w:val="28"/>
          <w:szCs w:val="28"/>
          <w:lang w:val="kk-KZ"/>
        </w:rPr>
        <w:t>Қ</w:t>
      </w:r>
      <w:r>
        <w:rPr>
          <w:rFonts w:ascii="Times New Roman" w:hAnsi="Times New Roman" w:cs="Times New Roman"/>
          <w:b/>
          <w:sz w:val="28"/>
          <w:szCs w:val="28"/>
          <w:lang w:val="kk-KZ"/>
        </w:rPr>
        <w:t xml:space="preserve">азан </w:t>
      </w:r>
      <w:r w:rsidRPr="000C454A">
        <w:rPr>
          <w:rFonts w:ascii="Times New Roman" w:hAnsi="Times New Roman" w:cs="Times New Roman"/>
          <w:b/>
          <w:sz w:val="28"/>
          <w:szCs w:val="28"/>
          <w:lang w:val="kk-KZ"/>
        </w:rPr>
        <w:t>2022 жыл</w:t>
      </w:r>
    </w:p>
    <w:p w:rsidR="00507D71" w:rsidRDefault="00863D5B" w:rsidP="00507D71">
      <w:pPr>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Отбасылық тәрбие бағыты бойынша 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 мақсатында мектепішілік ата – ана </w:t>
      </w:r>
      <w:r w:rsidR="00507D71">
        <w:rPr>
          <w:rFonts w:ascii="Times New Roman" w:hAnsi="Times New Roman" w:cs="Times New Roman"/>
          <w:sz w:val="28"/>
          <w:szCs w:val="28"/>
          <w:lang w:val="kk-KZ"/>
        </w:rPr>
        <w:t xml:space="preserve">жиналысы өтті. Кәмелетке толмаған жасөспірімдерді құқықтық әлеуметтендіру барысындағы отбасы мен құрдастарның ролі талданып, оқушылардың жалпы сабақ үлгерімі, тәртібі, мектеп формасы жайлы сөз қозғалды. Балалар және жасөспірімдер инспекторы Мәжікен Қ.Т. түнгі рейд жайлы түсіндірме жұмыстарын жүргізді. Жиналысқа барлық сынып ата – аналары мен сынып жетекшілері бір кісідей қатысты. </w:t>
      </w:r>
    </w:p>
    <w:p w:rsidR="00507D71" w:rsidRPr="00863D5B" w:rsidRDefault="00507D71" w:rsidP="00507D71">
      <w:pPr>
        <w:spacing w:after="0"/>
        <w:ind w:left="-567" w:firstLine="567"/>
        <w:jc w:val="both"/>
        <w:rPr>
          <w:rFonts w:ascii="Times New Roman" w:hAnsi="Times New Roman" w:cs="Times New Roman"/>
          <w:sz w:val="28"/>
          <w:szCs w:val="28"/>
          <w:lang w:val="kk-KZ"/>
        </w:rPr>
      </w:pPr>
      <w:r w:rsidRPr="00507D71">
        <w:rPr>
          <w:rFonts w:ascii="Times New Roman" w:hAnsi="Times New Roman" w:cs="Times New Roman"/>
          <w:noProof/>
          <w:sz w:val="28"/>
          <w:szCs w:val="28"/>
          <w:lang w:eastAsia="ru-RU"/>
        </w:rPr>
        <w:drawing>
          <wp:inline distT="0" distB="0" distL="0" distR="0">
            <wp:extent cx="1790700" cy="1483360"/>
            <wp:effectExtent l="0" t="0" r="0" b="2540"/>
            <wp:docPr id="1" name="Рисунок 1" descr="C:\Users\1\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5503" cy="1487339"/>
                    </a:xfrm>
                    <a:prstGeom prst="rect">
                      <a:avLst/>
                    </a:prstGeom>
                    <a:noFill/>
                    <a:ln>
                      <a:noFill/>
                    </a:ln>
                  </pic:spPr>
                </pic:pic>
              </a:graphicData>
            </a:graphic>
          </wp:inline>
        </w:drawing>
      </w:r>
      <w:r w:rsidRPr="00507D7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07D71">
        <w:rPr>
          <w:rFonts w:ascii="Times New Roman" w:hAnsi="Times New Roman" w:cs="Times New Roman"/>
          <w:noProof/>
          <w:sz w:val="28"/>
          <w:szCs w:val="28"/>
          <w:lang w:eastAsia="ru-RU"/>
        </w:rPr>
        <w:drawing>
          <wp:inline distT="0" distB="0" distL="0" distR="0">
            <wp:extent cx="1828800" cy="1492885"/>
            <wp:effectExtent l="0" t="0" r="0" b="0"/>
            <wp:docPr id="2" name="Рисунок 2" descr="C:\Users\1\Desktop\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4461" cy="1497506"/>
                    </a:xfrm>
                    <a:prstGeom prst="rect">
                      <a:avLst/>
                    </a:prstGeom>
                    <a:noFill/>
                    <a:ln>
                      <a:noFill/>
                    </a:ln>
                  </pic:spPr>
                </pic:pic>
              </a:graphicData>
            </a:graphic>
          </wp:inline>
        </w:drawing>
      </w:r>
      <w:r w:rsidRPr="00507D71">
        <w:rPr>
          <w:noProof/>
          <w:lang w:eastAsia="ru-RU"/>
        </w:rPr>
        <w:drawing>
          <wp:inline distT="0" distB="0" distL="0" distR="0" wp14:anchorId="30A861A9" wp14:editId="46B76B6F">
            <wp:extent cx="1866900" cy="1488440"/>
            <wp:effectExtent l="0" t="0" r="0" b="0"/>
            <wp:docPr id="3" name="Рисунок 3" descr="C:\Users\1\Desktop\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2004" cy="1500482"/>
                    </a:xfrm>
                    <a:prstGeom prst="rect">
                      <a:avLst/>
                    </a:prstGeom>
                    <a:noFill/>
                    <a:ln>
                      <a:noFill/>
                    </a:ln>
                  </pic:spPr>
                </pic:pic>
              </a:graphicData>
            </a:graphic>
          </wp:inline>
        </w:drawing>
      </w:r>
    </w:p>
    <w:p w:rsidR="00507D71" w:rsidRDefault="00507D71">
      <w:pPr>
        <w:rPr>
          <w:lang w:val="kk-KZ"/>
        </w:rPr>
      </w:pPr>
      <w:r>
        <w:rPr>
          <w:lang w:val="kk-KZ"/>
        </w:rPr>
        <w:t xml:space="preserve"> </w:t>
      </w:r>
      <w:r w:rsidRPr="00507D71">
        <w:rPr>
          <w:noProof/>
          <w:lang w:eastAsia="ru-RU"/>
        </w:rPr>
        <w:drawing>
          <wp:inline distT="0" distB="0" distL="0" distR="0">
            <wp:extent cx="1790700" cy="1333500"/>
            <wp:effectExtent l="0" t="0" r="0" b="0"/>
            <wp:docPr id="4" name="Рисунок 4" descr="C:\Users\1\Desktop\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669" cy="1337945"/>
                    </a:xfrm>
                    <a:prstGeom prst="rect">
                      <a:avLst/>
                    </a:prstGeom>
                    <a:noFill/>
                    <a:ln>
                      <a:noFill/>
                    </a:ln>
                  </pic:spPr>
                </pic:pic>
              </a:graphicData>
            </a:graphic>
          </wp:inline>
        </w:drawing>
      </w:r>
      <w:r w:rsidRPr="00507D7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07D71">
        <w:rPr>
          <w:noProof/>
          <w:lang w:eastAsia="ru-RU"/>
        </w:rPr>
        <w:drawing>
          <wp:inline distT="0" distB="0" distL="0" distR="0">
            <wp:extent cx="1838325" cy="1323975"/>
            <wp:effectExtent l="0" t="0" r="9525" b="9525"/>
            <wp:docPr id="5" name="Рисунок 5" descr="C:\Users\1\Desktop\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9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107" cy="1355507"/>
                    </a:xfrm>
                    <a:prstGeom prst="rect">
                      <a:avLst/>
                    </a:prstGeom>
                    <a:noFill/>
                    <a:ln>
                      <a:noFill/>
                    </a:ln>
                  </pic:spPr>
                </pic:pic>
              </a:graphicData>
            </a:graphic>
          </wp:inline>
        </w:drawing>
      </w:r>
      <w:r w:rsidRPr="00507D7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07D71">
        <w:rPr>
          <w:rStyle w:val="a"/>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extent cx="1838325" cy="1323340"/>
            <wp:effectExtent l="0" t="0" r="9525" b="0"/>
            <wp:docPr id="6" name="Рисунок 6" descr="C:\Users\1\Desktop\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650" cy="1332932"/>
                    </a:xfrm>
                    <a:prstGeom prst="rect">
                      <a:avLst/>
                    </a:prstGeom>
                    <a:noFill/>
                    <a:ln>
                      <a:noFill/>
                    </a:ln>
                  </pic:spPr>
                </pic:pic>
              </a:graphicData>
            </a:graphic>
          </wp:inline>
        </w:drawing>
      </w:r>
    </w:p>
    <w:p w:rsidR="00507D71" w:rsidRPr="00507D71" w:rsidRDefault="00507D71" w:rsidP="00507D71">
      <w:pPr>
        <w:rPr>
          <w:lang w:val="kk-KZ"/>
        </w:rPr>
      </w:pPr>
    </w:p>
    <w:p w:rsidR="00507D71" w:rsidRPr="00507D71" w:rsidRDefault="00507D71" w:rsidP="00507D71">
      <w:pPr>
        <w:rPr>
          <w:lang w:val="kk-KZ"/>
        </w:rPr>
      </w:pPr>
    </w:p>
    <w:p w:rsidR="00507D71" w:rsidRPr="00507D71" w:rsidRDefault="00507D71" w:rsidP="00507D71">
      <w:pPr>
        <w:rPr>
          <w:rFonts w:ascii="Times New Roman" w:hAnsi="Times New Roman" w:cs="Times New Roman"/>
          <w:sz w:val="28"/>
          <w:lang w:val="kk-KZ"/>
        </w:rPr>
      </w:pPr>
    </w:p>
    <w:p w:rsidR="00EC067B" w:rsidRPr="00507D71" w:rsidRDefault="00507D71" w:rsidP="00507D71">
      <w:pPr>
        <w:jc w:val="center"/>
        <w:rPr>
          <w:rFonts w:ascii="Times New Roman" w:hAnsi="Times New Roman" w:cs="Times New Roman"/>
          <w:sz w:val="28"/>
          <w:lang w:val="kk-KZ"/>
        </w:rPr>
      </w:pPr>
      <w:r w:rsidRPr="00507D71">
        <w:rPr>
          <w:rFonts w:ascii="Times New Roman" w:hAnsi="Times New Roman" w:cs="Times New Roman"/>
          <w:b/>
          <w:sz w:val="28"/>
          <w:lang w:val="kk-KZ"/>
        </w:rPr>
        <w:t>Тәлімгер:</w:t>
      </w:r>
      <w:r w:rsidRPr="00507D71">
        <w:rPr>
          <w:rFonts w:ascii="Times New Roman" w:hAnsi="Times New Roman" w:cs="Times New Roman"/>
          <w:sz w:val="28"/>
          <w:lang w:val="kk-KZ"/>
        </w:rPr>
        <w:t xml:space="preserve"> Жангельди</w:t>
      </w:r>
      <w:bookmarkStart w:id="0" w:name="_GoBack"/>
      <w:bookmarkEnd w:id="0"/>
      <w:r w:rsidRPr="00507D71">
        <w:rPr>
          <w:rFonts w:ascii="Times New Roman" w:hAnsi="Times New Roman" w:cs="Times New Roman"/>
          <w:sz w:val="28"/>
          <w:lang w:val="kk-KZ"/>
        </w:rPr>
        <w:t>на М.Ш</w:t>
      </w:r>
    </w:p>
    <w:sectPr w:rsidR="00EC067B" w:rsidRPr="00507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B2"/>
    <w:rsid w:val="00047DB2"/>
    <w:rsid w:val="00507D71"/>
    <w:rsid w:val="00863D5B"/>
    <w:rsid w:val="00EC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855C6-E532-4A2D-BE4F-C05CCA9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110</Words>
  <Characters>629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2022-10-11T10:05:00Z</dcterms:created>
  <dcterms:modified xsi:type="dcterms:W3CDTF">2022-10-11T10:25:00Z</dcterms:modified>
</cp:coreProperties>
</file>